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none"/>
          <w:lang w:val="en-US" w:eastAsia="zh-CN"/>
        </w:rPr>
        <w:t>先让用户选择展厅</w:t>
      </w:r>
      <w:r>
        <w:rPr>
          <w:rFonts w:hint="eastAsia"/>
          <w:color w:val="0000FF"/>
          <w:highlight w:val="none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载体类型：展台/展板；状态：空置/展出，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</w:t>
      </w:r>
      <w:bookmarkStart w:id="0" w:name="_GoBack"/>
      <w:bookmarkEnd w:id="0"/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none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none"/>
          <w:lang w:val="en-US" w:eastAsia="zh-CN"/>
        </w:rPr>
        <w:t>成功后更新列表。</w:t>
      </w:r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i w:val="0"/>
          <w:iCs w:val="0"/>
          <w:highlight w:val="none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没有被使用</w:t>
      </w:r>
      <w:r>
        <w:rPr>
          <w:rFonts w:hint="eastAsia"/>
          <w:i w:val="0"/>
          <w:iCs w:val="0"/>
          <w:highlight w:val="none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none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none"/>
          <w:lang w:val="en-US" w:eastAsia="zh-CN"/>
        </w:rPr>
        <w:t>先让用户选择工厂</w:t>
      </w:r>
      <w:r>
        <w:rPr>
          <w:rFonts w:hint="eastAsia"/>
          <w:highlight w:val="none"/>
          <w:lang w:val="en-US" w:eastAsia="zh-CN"/>
        </w:rPr>
        <w:t>（通过下拉列表显示工厂的名称，这里需要查询数据库），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设备状态：正常使用/检修，由应用端指定，可以为NULL；二维码编号由应用端指定二维码与设备之间的映射关系，可以为NULL。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650F443E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none"/>
          <w:lang w:val="en-US" w:eastAsia="zh-CN"/>
        </w:rPr>
        <w:t>显示设备编号和设备名称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材料编号和材料名称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</w:t>
      </w:r>
      <w:r>
        <w:rPr>
          <w:rFonts w:hint="eastAsia"/>
          <w:highlight w:val="red"/>
          <w:lang w:val="en-US" w:eastAsia="zh-CN"/>
        </w:rPr>
        <w:t>显示材料编号和材料名称</w:t>
      </w:r>
      <w:r>
        <w:rPr>
          <w:rFonts w:hint="eastAsia"/>
          <w:lang w:val="en-US" w:eastAsia="zh-CN"/>
        </w:rPr>
        <w:t>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</w:t>
      </w:r>
      <w:r>
        <w:rPr>
          <w:rFonts w:hint="eastAsia"/>
          <w:i w:val="0"/>
          <w:iCs w:val="0"/>
          <w:highlight w:val="red"/>
          <w:lang w:val="en-US" w:eastAsia="zh-CN"/>
        </w:rPr>
        <w:t>库存量是通过计算得到的，不允许人工修改。</w:t>
      </w:r>
    </w:p>
    <w:p w14:paraId="31D6E477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、计算的回显还没做</w:t>
      </w:r>
    </w:p>
    <w:p w14:paraId="032B5A20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highlight w:val="red"/>
          <w:lang w:val="en-US" w:eastAsia="zh-CN"/>
        </w:rPr>
      </w:pPr>
      <w:r>
        <w:drawing>
          <wp:inline distT="0" distB="0" distL="114300" distR="114300">
            <wp:extent cx="5274310" cy="3357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</w:t>
      </w:r>
      <w:r>
        <w:rPr>
          <w:rFonts w:hint="eastAsia"/>
          <w:highlight w:val="red"/>
          <w:lang w:val="en-US" w:eastAsia="zh-CN"/>
        </w:rPr>
        <w:t>在下拉列表中选择</w:t>
      </w:r>
      <w:r>
        <w:rPr>
          <w:rFonts w:hint="eastAsia"/>
          <w:highlight w:val="red"/>
          <w:u w:val="single"/>
          <w:lang w:val="en-US" w:eastAsia="zh-CN"/>
        </w:rPr>
        <w:t>产品编号和产品名称</w:t>
      </w:r>
      <w:r>
        <w:rPr>
          <w:rFonts w:hint="eastAsia"/>
          <w:highlight w:val="red"/>
          <w:u w:val="none"/>
          <w:lang w:val="en-US" w:eastAsia="zh-CN"/>
        </w:rPr>
        <w:t>（数据库查询）</w:t>
      </w:r>
      <w:r>
        <w:rPr>
          <w:rFonts w:hint="eastAsia"/>
          <w:u w:val="none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highlight w:val="red"/>
          <w:lang w:val="en-US" w:eastAsia="zh-CN"/>
        </w:rPr>
        <w:t>（通过下拉列表显示产品编号和产品名称，这里需要查询数据库）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</w:t>
      </w:r>
      <w:r>
        <w:rPr>
          <w:rFonts w:hint="eastAsia"/>
          <w:highlight w:val="none"/>
          <w:lang w:val="en-US" w:eastAsia="zh-CN"/>
        </w:rPr>
        <w:t>（通过下拉列表显示案例编号和案例名称，通过查询获得）</w:t>
      </w:r>
      <w:r>
        <w:rPr>
          <w:rFonts w:hint="eastAsia"/>
          <w:lang w:val="en-US" w:eastAsia="zh-CN"/>
        </w:rPr>
        <w:t>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80F5076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34AD1"/>
    <w:rsid w:val="207C0281"/>
    <w:rsid w:val="20C45CB5"/>
    <w:rsid w:val="249E2E47"/>
    <w:rsid w:val="255A2CA9"/>
    <w:rsid w:val="25C12100"/>
    <w:rsid w:val="25E11916"/>
    <w:rsid w:val="263E05BB"/>
    <w:rsid w:val="26B40B71"/>
    <w:rsid w:val="2713365F"/>
    <w:rsid w:val="27846795"/>
    <w:rsid w:val="278C1E39"/>
    <w:rsid w:val="27A008FA"/>
    <w:rsid w:val="27A9561C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B844A7"/>
    <w:rsid w:val="43C054E4"/>
    <w:rsid w:val="44635CDA"/>
    <w:rsid w:val="45306E52"/>
    <w:rsid w:val="45900C7A"/>
    <w:rsid w:val="45D546F5"/>
    <w:rsid w:val="463C09B7"/>
    <w:rsid w:val="472015A9"/>
    <w:rsid w:val="47376913"/>
    <w:rsid w:val="47A17624"/>
    <w:rsid w:val="48DD37B2"/>
    <w:rsid w:val="48FB011C"/>
    <w:rsid w:val="4AB319D1"/>
    <w:rsid w:val="4B72725C"/>
    <w:rsid w:val="4BFE6D20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5476</Words>
  <Characters>5539</Characters>
  <Lines>0</Lines>
  <Paragraphs>0</Paragraphs>
  <TotalTime>3387</TotalTime>
  <ScaleCrop>false</ScaleCrop>
  <LinksUpToDate>false</LinksUpToDate>
  <CharactersWithSpaces>5539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2025-02-07T08:47:29Z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