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797" w:rsidRDefault="00134012">
      <w:pPr>
        <w:pStyle w:val="aa"/>
        <w:rPr>
          <w:lang w:eastAsia="zh-CN"/>
        </w:rPr>
      </w:pPr>
      <w:r>
        <w:rPr>
          <w:lang w:eastAsia="zh-CN"/>
        </w:rPr>
        <w:t xml:space="preserve">RECAST </w:t>
      </w:r>
      <w:r>
        <w:rPr>
          <w:lang w:eastAsia="zh-CN"/>
        </w:rPr>
        <w:t>企业使用说明书</w:t>
      </w:r>
    </w:p>
    <w:p w:rsidR="009B4797" w:rsidRDefault="00134012">
      <w:pPr>
        <w:pStyle w:val="1"/>
      </w:pPr>
      <w:proofErr w:type="spellStart"/>
      <w:r>
        <w:t>阅读路线</w:t>
      </w:r>
      <w:proofErr w:type="spellEnd"/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首</w:t>
      </w:r>
      <w:r>
        <w:rPr>
          <w:lang w:eastAsia="zh-CN"/>
        </w:rPr>
        <w:t>次部署：阅读</w:t>
      </w:r>
      <w:r>
        <w:rPr>
          <w:lang w:eastAsia="zh-CN"/>
        </w:rPr>
        <w:t>“</w:t>
      </w:r>
      <w:r>
        <w:rPr>
          <w:lang w:eastAsia="zh-CN"/>
        </w:rPr>
        <w:t>使用前的准备</w:t>
      </w:r>
      <w:r>
        <w:rPr>
          <w:lang w:eastAsia="zh-CN"/>
        </w:rPr>
        <w:t xml:space="preserve">”“Windows </w:t>
      </w:r>
      <w:r>
        <w:rPr>
          <w:lang w:eastAsia="zh-CN"/>
        </w:rPr>
        <w:t>安装与启动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 xml:space="preserve">“WSL </w:t>
      </w:r>
      <w:r>
        <w:rPr>
          <w:lang w:eastAsia="zh-CN"/>
        </w:rPr>
        <w:t>安装与启动</w:t>
      </w:r>
      <w:r>
        <w:rPr>
          <w:lang w:eastAsia="zh-CN"/>
        </w:rPr>
        <w:t>”</w:t>
      </w:r>
      <w:r>
        <w:rPr>
          <w:lang w:eastAsia="zh-CN"/>
        </w:rPr>
        <w:t>，再配置</w:t>
      </w:r>
      <w:r>
        <w:rPr>
          <w:lang w:eastAsia="zh-CN"/>
        </w:rPr>
        <w:t xml:space="preserve"> AI </w:t>
      </w:r>
      <w:r>
        <w:rPr>
          <w:lang w:eastAsia="zh-CN"/>
        </w:rPr>
        <w:t>服务。</w:t>
      </w:r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日常操作：打开工作台</w:t>
      </w:r>
      <w:r>
        <w:rPr>
          <w:lang w:eastAsia="zh-CN"/>
        </w:rPr>
        <w:t xml:space="preserve"> → </w:t>
      </w:r>
      <w:r>
        <w:rPr>
          <w:lang w:eastAsia="zh-CN"/>
        </w:rPr>
        <w:t>导入目标工程</w:t>
      </w:r>
      <w:r>
        <w:rPr>
          <w:lang w:eastAsia="zh-CN"/>
        </w:rPr>
        <w:t xml:space="preserve"> → </w:t>
      </w:r>
      <w:r>
        <w:rPr>
          <w:lang w:eastAsia="zh-CN"/>
        </w:rPr>
        <w:t>按需导入参考工程</w:t>
      </w:r>
      <w:r>
        <w:rPr>
          <w:lang w:eastAsia="zh-CN"/>
        </w:rPr>
        <w:t xml:space="preserve"> → </w:t>
      </w:r>
      <w:r>
        <w:rPr>
          <w:lang w:eastAsia="zh-CN"/>
        </w:rPr>
        <w:t>确认建模</w:t>
      </w:r>
      <w:r>
        <w:rPr>
          <w:lang w:eastAsia="zh-CN"/>
        </w:rPr>
        <w:t xml:space="preserve"> → </w:t>
      </w:r>
      <w:r>
        <w:rPr>
          <w:lang w:eastAsia="zh-CN"/>
        </w:rPr>
        <w:t>输入需求</w:t>
      </w:r>
      <w:r>
        <w:rPr>
          <w:lang w:eastAsia="zh-CN"/>
        </w:rPr>
        <w:t xml:space="preserve"> → </w:t>
      </w:r>
      <w:r>
        <w:rPr>
          <w:lang w:eastAsia="zh-CN"/>
        </w:rPr>
        <w:t>开始执行</w:t>
      </w:r>
      <w:r>
        <w:rPr>
          <w:lang w:eastAsia="zh-CN"/>
        </w:rPr>
        <w:t xml:space="preserve"> → </w:t>
      </w:r>
      <w:r>
        <w:rPr>
          <w:lang w:eastAsia="zh-CN"/>
        </w:rPr>
        <w:t>查看项目与报告。</w:t>
      </w:r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运行失败：先阅读错误与日志，再选择</w:t>
      </w:r>
      <w:r>
        <w:rPr>
          <w:lang w:eastAsia="zh-CN"/>
        </w:rPr>
        <w:t>“</w:t>
      </w:r>
      <w:r>
        <w:rPr>
          <w:lang w:eastAsia="zh-CN"/>
        </w:rPr>
        <w:t>继续任务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重试此模块</w:t>
      </w:r>
      <w:r>
        <w:rPr>
          <w:lang w:eastAsia="zh-CN"/>
        </w:rPr>
        <w:t>”</w:t>
      </w:r>
      <w:r>
        <w:rPr>
          <w:lang w:eastAsia="zh-CN"/>
        </w:rPr>
        <w:t>；需求变化时</w:t>
      </w:r>
      <w:r>
        <w:rPr>
          <w:lang w:eastAsia="zh-CN"/>
        </w:rPr>
        <w:t>重新开始项目任务。</w:t>
      </w:r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交付验收：同时检查项目结果、最终行为验证和验收报告，再进入企业自己的业务验收与发布流程。</w:t>
      </w:r>
    </w:p>
    <w:p w:rsidR="009B4797" w:rsidRDefault="00134012">
      <w:pPr>
        <w:rPr>
          <w:lang w:eastAsia="zh-CN"/>
        </w:rPr>
      </w:pPr>
      <w:r>
        <w:rPr>
          <w:b/>
          <w:lang w:eastAsia="zh-CN"/>
        </w:rPr>
        <w:t>准备三类输入：</w:t>
      </w:r>
      <w:r>
        <w:rPr>
          <w:lang w:eastAsia="zh-CN"/>
        </w:rPr>
        <w:t xml:space="preserve"> </w:t>
      </w:r>
      <w:r>
        <w:rPr>
          <w:lang w:eastAsia="zh-CN"/>
        </w:rPr>
        <w:t>可构建的目标骨架、明确的需求与验收条件、可选的历史代码仓库。整个项目模式将代码保存到独立输出项目；请通过工作台打开结果。</w:t>
      </w:r>
    </w:p>
    <w:p w:rsidR="009B4797" w:rsidRDefault="00134012">
      <w:proofErr w:type="spellStart"/>
      <w:r>
        <w:t>后文图示统一使用虚构的订单服务</w:t>
      </w:r>
      <w:proofErr w:type="spellEnd"/>
      <w:r>
        <w:t xml:space="preserve"> </w:t>
      </w:r>
      <w:proofErr w:type="spellStart"/>
      <w:r>
        <w:t>OrderService</w:t>
      </w:r>
      <w:r>
        <w:t>；</w:t>
      </w:r>
      <w:r>
        <w:t>OrderLegacy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AuditLibrary</w:t>
      </w:r>
      <w:proofErr w:type="spellEnd"/>
      <w:r>
        <w:t xml:space="preserve"> </w:t>
      </w:r>
      <w:r>
        <w:t>为参考工程示例。路径仅用于示意，请替换为本机路径。</w:t>
      </w:r>
      <w:bookmarkStart w:id="0" w:name="_GoBack"/>
      <w:bookmarkEnd w:id="0"/>
    </w:p>
    <w:p w:rsidR="009B4797" w:rsidRDefault="009B4797">
      <w:pPr>
        <w:pageBreakBefore/>
        <w:spacing w:after="0" w:line="20" w:lineRule="exact"/>
      </w:pPr>
    </w:p>
    <w:p w:rsidR="009B4797" w:rsidRDefault="00134012">
      <w:pPr>
        <w:pStyle w:val="1"/>
      </w:pPr>
      <w:r>
        <w:t xml:space="preserve">01 </w:t>
      </w:r>
      <w:r>
        <w:t>使用前的准备</w:t>
      </w:r>
    </w:p>
    <w:p w:rsidR="009B4797" w:rsidRDefault="00134012">
      <w:pPr>
        <w:rPr>
          <w:lang w:eastAsia="zh-CN"/>
        </w:rPr>
      </w:pPr>
      <w:r>
        <w:t>管理员先确定使用</w:t>
      </w:r>
      <w:r>
        <w:t xml:space="preserve"> Windows </w:t>
      </w:r>
      <w:r>
        <w:t>原生或</w:t>
      </w:r>
      <w:r>
        <w:t xml:space="preserve"> WSL2</w:t>
      </w:r>
      <w:r>
        <w:t>。</w:t>
      </w:r>
      <w:proofErr w:type="spellStart"/>
      <w:r>
        <w:t>扩展、依赖、</w:t>
      </w:r>
      <w:r>
        <w:t>Codex</w:t>
      </w:r>
      <w:proofErr w:type="spellEnd"/>
      <w:r>
        <w:t xml:space="preserve"> C</w:t>
      </w:r>
      <w:r>
        <w:t xml:space="preserve">LI </w:t>
      </w:r>
      <w:proofErr w:type="spellStart"/>
      <w:r>
        <w:t>和目标语言编译器应在同一平台运行</w:t>
      </w:r>
      <w:proofErr w:type="spellEnd"/>
      <w:r>
        <w:t>。</w:t>
      </w:r>
      <w:r>
        <w:rPr>
          <w:lang w:eastAsia="zh-CN"/>
        </w:rPr>
        <w:t>业务操作者在管理员完成准备后，</w:t>
      </w:r>
      <w:proofErr w:type="gramStart"/>
      <w:r>
        <w:rPr>
          <w:lang w:eastAsia="zh-CN"/>
        </w:rPr>
        <w:t>可从</w:t>
      </w:r>
      <w:r>
        <w:rPr>
          <w:lang w:eastAsia="zh-CN"/>
        </w:rPr>
        <w:t>“</w:t>
      </w:r>
      <w:proofErr w:type="gramEnd"/>
      <w:r>
        <w:rPr>
          <w:lang w:eastAsia="zh-CN"/>
        </w:rPr>
        <w:t>认识工作台</w:t>
      </w:r>
      <w:r>
        <w:rPr>
          <w:lang w:eastAsia="zh-CN"/>
        </w:rPr>
        <w:t>”</w:t>
      </w:r>
      <w:r>
        <w:rPr>
          <w:lang w:eastAsia="zh-CN"/>
        </w:rPr>
        <w:t>开始。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9B4797">
        <w:trPr>
          <w:cantSplit/>
          <w:tblHeader/>
          <w:jc w:val="center"/>
        </w:trPr>
        <w:tc>
          <w:tcPr>
            <w:tcW w:w="2268" w:type="dxa"/>
            <w:shd w:val="clear" w:color="auto" w:fill="E9EF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b/>
                <w:sz w:val="19"/>
              </w:rPr>
              <w:t>准备项</w:t>
            </w:r>
            <w:proofErr w:type="spellEnd"/>
          </w:p>
        </w:tc>
        <w:tc>
          <w:tcPr>
            <w:tcW w:w="7597" w:type="dxa"/>
            <w:shd w:val="clear" w:color="auto" w:fill="E9EF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b/>
                <w:sz w:val="19"/>
              </w:rPr>
              <w:t>企业需要确认的内容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>基础软件</w:t>
            </w:r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 xml:space="preserve">Node.js 24 LTS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npm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Git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VS 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 Desktop</w:t>
            </w:r>
            <w:r>
              <w:rPr>
                <w:sz w:val="19"/>
              </w:rPr>
              <w:t>，使用</w:t>
            </w:r>
            <w:r>
              <w:rPr>
                <w:sz w:val="19"/>
              </w:rPr>
              <w:t xml:space="preserve"> Linux </w:t>
            </w:r>
            <w:r>
              <w:rPr>
                <w:sz w:val="19"/>
              </w:rPr>
              <w:t>容器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>运行资源</w:t>
            </w:r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建议至少</w:t>
            </w:r>
            <w:r>
              <w:rPr>
                <w:sz w:val="19"/>
                <w:lang w:eastAsia="zh-CN"/>
              </w:rPr>
              <w:t xml:space="preserve"> 8 GB </w:t>
            </w:r>
            <w:r>
              <w:rPr>
                <w:sz w:val="19"/>
                <w:lang w:eastAsia="zh-CN"/>
              </w:rPr>
              <w:t>可用内存；首次准备模型与镜像需要网络和足够磁盘空间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sz w:val="19"/>
              </w:rPr>
              <w:t>生成工具</w:t>
            </w:r>
            <w:proofErr w:type="spellEnd"/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>同平台安装</w:t>
            </w:r>
            <w:r>
              <w:rPr>
                <w:sz w:val="19"/>
              </w:rPr>
              <w:t xml:space="preserve"> Codex CLI</w:t>
            </w:r>
            <w:r>
              <w:rPr>
                <w:sz w:val="19"/>
              </w:rPr>
              <w:t>；模型端点须支持项目流水线使用的</w:t>
            </w:r>
            <w:r>
              <w:rPr>
                <w:sz w:val="19"/>
              </w:rPr>
              <w:t xml:space="preserve"> Responses API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>目标工具链</w:t>
            </w:r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 xml:space="preserve">C# </w:t>
            </w:r>
            <w:r>
              <w:rPr>
                <w:sz w:val="19"/>
              </w:rPr>
              <w:t>使用对应</w:t>
            </w:r>
            <w:r>
              <w:rPr>
                <w:sz w:val="19"/>
              </w:rPr>
              <w:t xml:space="preserve"> .NET SDK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Java </w:t>
            </w:r>
            <w:r>
              <w:rPr>
                <w:sz w:val="19"/>
              </w:rPr>
              <w:t>使用工程要求的</w:t>
            </w:r>
            <w:r>
              <w:rPr>
                <w:sz w:val="19"/>
              </w:rPr>
              <w:t xml:space="preserve"> JDK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Maven</w:t>
            </w:r>
            <w:r>
              <w:rPr>
                <w:sz w:val="19"/>
              </w:rPr>
              <w:t>；其他语言按工程要求安装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>输入工程</w:t>
            </w:r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选择实际项目根目录，保留工程文件、接口、依赖声明和必要测试，先验证本平台可构建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sz w:val="19"/>
              </w:rPr>
              <w:t>服务权限</w:t>
            </w:r>
            <w:proofErr w:type="spellEnd"/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准备企业批准的模型账号、</w:t>
            </w:r>
            <w:r>
              <w:rPr>
                <w:sz w:val="19"/>
                <w:lang w:eastAsia="zh-CN"/>
              </w:rPr>
              <w:t>Key</w:t>
            </w:r>
            <w:r>
              <w:rPr>
                <w:sz w:val="19"/>
                <w:lang w:eastAsia="zh-CN"/>
              </w:rPr>
              <w:t>、地址及模型名，确认额度、网络和协议可用</w:t>
            </w:r>
          </w:p>
        </w:tc>
      </w:tr>
    </w:tbl>
    <w:p w:rsidR="009B4797" w:rsidRDefault="009B4797">
      <w:pPr>
        <w:spacing w:after="160" w:line="20" w:lineRule="exact"/>
        <w:rPr>
          <w:lang w:eastAsia="zh-CN"/>
        </w:rPr>
      </w:pPr>
    </w:p>
    <w:p w:rsidR="009B4797" w:rsidRDefault="00134012">
      <w:pPr>
        <w:rPr>
          <w:lang w:eastAsia="zh-CN"/>
        </w:rPr>
      </w:pPr>
      <w:r>
        <w:rPr>
          <w:b/>
          <w:lang w:eastAsia="zh-CN"/>
        </w:rPr>
        <w:t>目标工程</w:t>
      </w:r>
      <w:r>
        <w:rPr>
          <w:lang w:eastAsia="zh-CN"/>
        </w:rPr>
        <w:t>是希望补全或改造的项目，可以是骨架；</w:t>
      </w:r>
      <w:r>
        <w:rPr>
          <w:b/>
          <w:lang w:eastAsia="zh-CN"/>
        </w:rPr>
        <w:t>参考工程</w:t>
      </w:r>
      <w:r>
        <w:rPr>
          <w:lang w:eastAsia="zh-CN"/>
        </w:rPr>
        <w:t>是用于检索已有实现的代码仓库，可以一次添加多个。参考工程可不提供。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首次上线前，由管理员确认代码可以发送到所配置的模型服务。联网模型调用可能包含需求、代码及执行上下文；本地索引和模型缓存不等于所有处理都离线。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Win</w:t>
      </w:r>
      <w:r>
        <w:rPr>
          <w:lang w:eastAsia="zh-CN"/>
        </w:rPr>
        <w:t xml:space="preserve">dows </w:t>
      </w:r>
      <w:r>
        <w:rPr>
          <w:lang w:eastAsia="zh-CN"/>
        </w:rPr>
        <w:t>与</w:t>
      </w:r>
      <w:r>
        <w:rPr>
          <w:lang w:eastAsia="zh-CN"/>
        </w:rPr>
        <w:t xml:space="preserve"> WSL </w:t>
      </w:r>
      <w:r>
        <w:rPr>
          <w:lang w:eastAsia="zh-CN"/>
        </w:rPr>
        <w:t>各自维护源码目录、依赖、扩展构建和凭据。不要在</w:t>
      </w:r>
      <w:r>
        <w:rPr>
          <w:lang w:eastAsia="zh-CN"/>
        </w:rPr>
        <w:t xml:space="preserve"> Windows </w:t>
      </w:r>
      <w:r>
        <w:rPr>
          <w:lang w:eastAsia="zh-CN"/>
        </w:rPr>
        <w:t>目录中执行</w:t>
      </w:r>
      <w:r>
        <w:rPr>
          <w:lang w:eastAsia="zh-CN"/>
        </w:rPr>
        <w:t xml:space="preserve"> Linux </w:t>
      </w:r>
      <w:r>
        <w:rPr>
          <w:lang w:eastAsia="zh-CN"/>
        </w:rPr>
        <w:t>的依赖安装。需要同时维护两平台时，按仓库根目录</w:t>
      </w:r>
      <w:r>
        <w:rPr>
          <w:lang w:eastAsia="zh-CN"/>
        </w:rPr>
        <w:t xml:space="preserve"> README </w:t>
      </w:r>
      <w:r>
        <w:rPr>
          <w:lang w:eastAsia="zh-CN"/>
        </w:rPr>
        <w:t>的同步说明操作。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</w:pPr>
      <w:r>
        <w:t xml:space="preserve">02 Windows </w:t>
      </w:r>
      <w:proofErr w:type="spellStart"/>
      <w:r>
        <w:t>安装与启动</w:t>
      </w:r>
      <w:proofErr w:type="spellEnd"/>
    </w:p>
    <w:p w:rsidR="009B4797" w:rsidRDefault="00134012">
      <w:pPr>
        <w:ind w:left="312" w:hanging="312"/>
      </w:pPr>
      <w:r>
        <w:t xml:space="preserve">1. </w:t>
      </w:r>
      <w:r>
        <w:t>安装</w:t>
      </w:r>
      <w:r>
        <w:t xml:space="preserve"> Git</w:t>
      </w:r>
      <w:r>
        <w:t>、</w:t>
      </w:r>
      <w:r>
        <w:t>Node.js 24 LTS</w:t>
      </w:r>
      <w:r>
        <w:t>、</w:t>
      </w:r>
      <w:r>
        <w:t xml:space="preserve">VS Code </w:t>
      </w:r>
      <w:r>
        <w:t>和</w:t>
      </w:r>
      <w:r>
        <w:t xml:space="preserve"> Docker Desktop</w:t>
      </w:r>
      <w:r>
        <w:t>。打开</w:t>
      </w:r>
      <w:r>
        <w:t xml:space="preserve"> Docker Desktop</w:t>
      </w:r>
      <w:r>
        <w:t>，完成初始化并使用</w:t>
      </w:r>
      <w:r>
        <w:t xml:space="preserve"> Linux </w:t>
      </w:r>
      <w:r>
        <w:t>容器。按目标工程安装语言</w:t>
      </w:r>
      <w:r>
        <w:t xml:space="preserve"> SDK</w:t>
      </w:r>
      <w:r>
        <w:t>，例如</w:t>
      </w:r>
      <w:r>
        <w:t xml:space="preserve"> .NET 8</w:t>
      </w:r>
      <w:r>
        <w:t>。</w:t>
      </w:r>
    </w:p>
    <w:p w:rsidR="009B4797" w:rsidRDefault="00134012">
      <w:pPr>
        <w:ind w:left="312" w:hanging="312"/>
      </w:pPr>
      <w:r>
        <w:t xml:space="preserve">2. </w:t>
      </w:r>
      <w:r>
        <w:t>新开</w:t>
      </w:r>
      <w:r>
        <w:t xml:space="preserve"> PowerShell</w:t>
      </w:r>
      <w:r>
        <w:t>，确认</w:t>
      </w:r>
      <w:r>
        <w:t xml:space="preserve"> </w:t>
      </w:r>
      <w:r>
        <w:rPr>
          <w:rFonts w:ascii="Consolas" w:hAnsi="Consolas"/>
          <w:sz w:val="18"/>
        </w:rPr>
        <w:t xml:space="preserve">node </w:t>
      </w:r>
      <w:r>
        <w:rPr>
          <w:rFonts w:ascii="Consolas" w:hAnsi="Consolas"/>
          <w:sz w:val="18"/>
        </w:rPr>
        <w:t>--version</w:t>
      </w:r>
      <w:r>
        <w:t>、</w:t>
      </w:r>
      <w:r>
        <w:rPr>
          <w:rFonts w:ascii="Consolas" w:hAnsi="Consolas"/>
          <w:sz w:val="18"/>
        </w:rPr>
        <w:t>git --version</w:t>
      </w:r>
      <w:r>
        <w:t>、</w:t>
      </w:r>
      <w:r>
        <w:rPr>
          <w:rFonts w:ascii="Consolas" w:hAnsi="Consolas"/>
          <w:sz w:val="18"/>
        </w:rPr>
        <w:t>code --version</w:t>
      </w:r>
      <w:r>
        <w:t>、</w:t>
      </w:r>
      <w:r>
        <w:rPr>
          <w:rFonts w:ascii="Consolas" w:hAnsi="Consolas"/>
          <w:sz w:val="18"/>
        </w:rPr>
        <w:t>docker info</w:t>
      </w:r>
      <w:r>
        <w:t xml:space="preserve"> </w:t>
      </w:r>
      <w:r>
        <w:t>可运行，再获取</w:t>
      </w:r>
      <w:r>
        <w:t xml:space="preserve"> RECAST</w:t>
      </w:r>
      <w:r>
        <w:t>。</w:t>
      </w:r>
    </w:p>
    <w:p w:rsidR="009B4797" w:rsidRDefault="00134012">
      <w:pPr>
        <w:spacing w:after="200" w:line="252" w:lineRule="auto"/>
        <w:ind w:left="142"/>
      </w:pPr>
      <w:r>
        <w:rPr>
          <w:rFonts w:ascii="Consolas" w:hAnsi="Consolas"/>
          <w:sz w:val="18"/>
        </w:rPr>
        <w:t>git clone https://github.com/chiparon/weichai.git E:\work\recast</w:t>
      </w:r>
      <w:r>
        <w:rPr>
          <w:rFonts w:ascii="Consolas" w:hAnsi="Consolas"/>
          <w:sz w:val="18"/>
        </w:rPr>
        <w:br/>
        <w:t>Set-Location E:\work\recast</w:t>
      </w:r>
      <w:r>
        <w:rPr>
          <w:rFonts w:ascii="Consolas" w:hAnsi="Consolas"/>
          <w:sz w:val="18"/>
        </w:rPr>
        <w:br/>
        <w:t>npm run workspace:check</w:t>
      </w:r>
      <w:r>
        <w:rPr>
          <w:rFonts w:ascii="Consolas" w:hAnsi="Consolas"/>
          <w:sz w:val="18"/>
        </w:rPr>
        <w:br/>
        <w:t>npm ci</w:t>
      </w:r>
      <w:r>
        <w:rPr>
          <w:rFonts w:ascii="Consolas" w:hAnsi="Consolas"/>
          <w:sz w:val="18"/>
        </w:rPr>
        <w:br/>
        <w:t>npm run workspace:check</w:t>
      </w:r>
      <w:r>
        <w:rPr>
          <w:rFonts w:ascii="Consolas" w:hAnsi="Consolas"/>
          <w:sz w:val="18"/>
        </w:rPr>
        <w:br/>
        <w:t>npm install --global @openai/codex</w:t>
      </w:r>
      <w:r>
        <w:rPr>
          <w:rFonts w:ascii="Consolas" w:hAnsi="Consolas"/>
          <w:sz w:val="18"/>
        </w:rPr>
        <w:br/>
        <w:t xml:space="preserve">codex </w:t>
      </w:r>
      <w:r>
        <w:rPr>
          <w:rFonts w:ascii="Consolas" w:hAnsi="Consolas"/>
          <w:sz w:val="18"/>
        </w:rPr>
        <w:t>--version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第一次检查若仅提示缺少本平台依赖，执行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sz w:val="18"/>
          <w:lang w:eastAsia="zh-CN"/>
        </w:rPr>
        <w:t>npm</w:t>
      </w:r>
      <w:proofErr w:type="spellEnd"/>
      <w:r>
        <w:rPr>
          <w:rFonts w:ascii="Consolas" w:hAnsi="Consolas"/>
          <w:sz w:val="18"/>
          <w:lang w:eastAsia="zh-CN"/>
        </w:rPr>
        <w:t xml:space="preserve"> ci</w:t>
      </w:r>
      <w:r>
        <w:rPr>
          <w:lang w:eastAsia="zh-CN"/>
        </w:rPr>
        <w:t xml:space="preserve"> </w:t>
      </w:r>
      <w:r>
        <w:rPr>
          <w:lang w:eastAsia="zh-CN"/>
        </w:rPr>
        <w:t>后再次检查。若提示目录属于其他平台，应先改正工作目录。企业已有交付目录时，进入该目录执行相应步骤，无需再次克隆。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首次指定索引数据库名称，之后保持一致；启动工作台。</w:t>
      </w:r>
    </w:p>
    <w:p w:rsidR="009B4797" w:rsidRDefault="00134012">
      <w:pPr>
        <w:spacing w:after="200" w:line="252" w:lineRule="auto"/>
        <w:ind w:left="142"/>
      </w:pPr>
      <w:r>
        <w:rPr>
          <w:rFonts w:ascii="Consolas" w:hAnsi="Consolas"/>
          <w:sz w:val="18"/>
        </w:rPr>
        <w:t>$</w:t>
      </w:r>
      <w:proofErr w:type="spellStart"/>
      <w:proofErr w:type="gramStart"/>
      <w:r>
        <w:rPr>
          <w:rFonts w:ascii="Consolas" w:hAnsi="Consolas"/>
          <w:sz w:val="18"/>
        </w:rPr>
        <w:t>env:CODE</w:t>
      </w:r>
      <w:proofErr w:type="gramEnd"/>
      <w:r>
        <w:rPr>
          <w:rFonts w:ascii="Consolas" w:hAnsi="Consolas"/>
          <w:sz w:val="18"/>
        </w:rPr>
        <w:t>_INTELLIGENCE_SEEKDB_DATABASE</w:t>
      </w:r>
      <w:proofErr w:type="spellEnd"/>
      <w:r>
        <w:rPr>
          <w:rFonts w:ascii="Consolas" w:hAnsi="Consolas"/>
          <w:sz w:val="18"/>
        </w:rPr>
        <w:t xml:space="preserve"> = 'recast'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dev:extension</w:t>
      </w:r>
    </w:p>
    <w:p w:rsidR="009B4797" w:rsidRDefault="00134012">
      <w:pPr>
        <w:ind w:left="312" w:hanging="312"/>
      </w:pPr>
      <w:r>
        <w:t xml:space="preserve">4. </w:t>
      </w:r>
      <w:r>
        <w:t>等待终端出现</w:t>
      </w:r>
      <w:r>
        <w:t xml:space="preserve"> </w:t>
      </w:r>
      <w:r>
        <w:rPr>
          <w:b/>
        </w:rPr>
        <w:t>RECAST services ready</w:t>
      </w:r>
      <w:r>
        <w:t>，并等待新开的扩展开发窗口就绪。首启会准备或复用</w:t>
      </w:r>
      <w:r>
        <w:t xml:space="preserve"> SeekD</w:t>
      </w:r>
      <w:r>
        <w:t>B</w:t>
      </w:r>
      <w:r>
        <w:t>、推理运行时和本地模型服务，再构建并打开扩展。</w:t>
      </w:r>
    </w:p>
    <w:p w:rsidR="009B4797" w:rsidRDefault="00134012">
      <w:pPr>
        <w:ind w:left="312" w:hanging="312"/>
        <w:rPr>
          <w:lang w:eastAsia="zh-CN"/>
        </w:rPr>
      </w:pPr>
      <w:r>
        <w:t xml:space="preserve">5. </w:t>
      </w:r>
      <w:r>
        <w:t>后续每天在同一</w:t>
      </w:r>
      <w:r>
        <w:t xml:space="preserve"> RECAST </w:t>
      </w:r>
      <w:r>
        <w:t>根目录执行</w:t>
      </w:r>
      <w:r>
        <w:t xml:space="preserve"> </w:t>
      </w:r>
      <w:r>
        <w:rPr>
          <w:rFonts w:ascii="Consolas" w:hAnsi="Consolas"/>
          <w:sz w:val="18"/>
        </w:rPr>
        <w:t xml:space="preserve">npm run </w:t>
      </w:r>
      <w:proofErr w:type="gramStart"/>
      <w:r>
        <w:rPr>
          <w:rFonts w:ascii="Consolas" w:hAnsi="Consolas"/>
          <w:sz w:val="18"/>
        </w:rPr>
        <w:t>dev:extension</w:t>
      </w:r>
      <w:proofErr w:type="gramEnd"/>
      <w:r>
        <w:t>。</w:t>
      </w:r>
      <w:r>
        <w:rPr>
          <w:lang w:eastAsia="zh-CN"/>
        </w:rPr>
        <w:t>若使用独立数据库或缓存配置，应保持这些启动配置一致。目标语言</w:t>
      </w:r>
      <w:r>
        <w:rPr>
          <w:lang w:eastAsia="zh-CN"/>
        </w:rPr>
        <w:t xml:space="preserve"> SDK </w:t>
      </w:r>
      <w:r>
        <w:rPr>
          <w:lang w:eastAsia="zh-CN"/>
        </w:rPr>
        <w:t>和</w:t>
      </w:r>
      <w:r>
        <w:rPr>
          <w:lang w:eastAsia="zh-CN"/>
        </w:rPr>
        <w:t xml:space="preserve"> RECAST </w:t>
      </w:r>
      <w:r>
        <w:rPr>
          <w:lang w:eastAsia="zh-CN"/>
        </w:rPr>
        <w:t>项目依赖需预先安装。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首次下载较慢时，可在启动前设置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$</w:t>
      </w:r>
      <w:proofErr w:type="spellStart"/>
      <w:r>
        <w:rPr>
          <w:rFonts w:ascii="Consolas" w:hAnsi="Consolas"/>
          <w:sz w:val="18"/>
          <w:lang w:eastAsia="zh-CN"/>
        </w:rPr>
        <w:t>env:RECAST_SERVICES_WAIT_MS</w:t>
      </w:r>
      <w:proofErr w:type="spellEnd"/>
      <w:r>
        <w:rPr>
          <w:rFonts w:ascii="Consolas" w:hAnsi="Consolas"/>
          <w:sz w:val="18"/>
          <w:lang w:eastAsia="zh-CN"/>
        </w:rPr>
        <w:t xml:space="preserve"> = '900000'</w:t>
      </w:r>
      <w:r>
        <w:rPr>
          <w:lang w:eastAsia="zh-CN"/>
        </w:rPr>
        <w:t xml:space="preserve"> </w:t>
      </w:r>
      <w:r>
        <w:rPr>
          <w:lang w:eastAsia="zh-CN"/>
        </w:rPr>
        <w:t>延长服务准备等待时间。该参数不控制项目翻译时长。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03 WSL </w:t>
      </w:r>
      <w:r>
        <w:rPr>
          <w:lang w:eastAsia="zh-CN"/>
        </w:rPr>
        <w:t>安装与启动</w:t>
      </w:r>
    </w:p>
    <w:p w:rsidR="009B4797" w:rsidRDefault="00134012">
      <w:r>
        <w:t xml:space="preserve">Windows </w:t>
      </w:r>
      <w:proofErr w:type="spellStart"/>
      <w:r>
        <w:t>端安装</w:t>
      </w:r>
      <w:proofErr w:type="spellEnd"/>
      <w:r>
        <w:t xml:space="preserve"> VS </w:t>
      </w:r>
      <w:proofErr w:type="spellStart"/>
      <w:r>
        <w:t>Code</w:t>
      </w:r>
      <w:r>
        <w:t>、</w:t>
      </w:r>
      <w:r>
        <w:t>WSL</w:t>
      </w:r>
      <w:proofErr w:type="spellEnd"/>
      <w:r>
        <w:t xml:space="preserve"> </w:t>
      </w:r>
      <w:r>
        <w:t>扩展和</w:t>
      </w:r>
      <w:r>
        <w:t xml:space="preserve"> Docker </w:t>
      </w:r>
      <w:r>
        <w:t>Desktop</w:t>
      </w:r>
      <w:r>
        <w:t>。安装并初始化</w:t>
      </w:r>
      <w:r>
        <w:t xml:space="preserve"> Ubuntu 24.04</w:t>
      </w:r>
      <w:r>
        <w:t>，在</w:t>
      </w:r>
      <w:r>
        <w:t xml:space="preserve"> Docker Desktop </w:t>
      </w:r>
      <w:r>
        <w:t>的</w:t>
      </w:r>
      <w:r>
        <w:t xml:space="preserve"> Settings → Resources → WSL integration </w:t>
      </w:r>
      <w:r>
        <w:t>中启用该发行版。</w:t>
      </w:r>
    </w:p>
    <w:p w:rsidR="009B4797" w:rsidRDefault="00134012">
      <w:pPr>
        <w:ind w:left="312" w:hanging="312"/>
        <w:rPr>
          <w:lang w:eastAsia="zh-CN"/>
        </w:rPr>
      </w:pPr>
      <w:r>
        <w:t xml:space="preserve">1. </w:t>
      </w:r>
      <w:r>
        <w:t>在</w:t>
      </w:r>
      <w:r>
        <w:t xml:space="preserve"> Ubuntu </w:t>
      </w:r>
      <w:r>
        <w:t>中安装</w:t>
      </w:r>
      <w:r>
        <w:t xml:space="preserve"> Git</w:t>
      </w:r>
      <w:r>
        <w:t>、</w:t>
      </w:r>
      <w:r>
        <w:t>Python 3</w:t>
      </w:r>
      <w:r>
        <w:t>、构建基础工具和</w:t>
      </w:r>
      <w:r>
        <w:t xml:space="preserve"> Linux </w:t>
      </w:r>
      <w:r>
        <w:t>版</w:t>
      </w:r>
      <w:r>
        <w:t xml:space="preserve"> Node.js 24</w:t>
      </w:r>
      <w:r>
        <w:t>。确认</w:t>
      </w:r>
      <w:r>
        <w:t xml:space="preserve"> </w:t>
      </w:r>
      <w:r>
        <w:rPr>
          <w:rFonts w:ascii="Consolas" w:hAnsi="Consolas"/>
          <w:sz w:val="18"/>
        </w:rPr>
        <w:t>command -v node</w:t>
      </w:r>
      <w:r>
        <w:t xml:space="preserve"> </w:t>
      </w:r>
      <w:r>
        <w:t>指向</w:t>
      </w:r>
      <w:r>
        <w:t xml:space="preserve"> Linux </w:t>
      </w:r>
      <w:r>
        <w:t>路径，且</w:t>
      </w:r>
      <w:r>
        <w:t xml:space="preserve"> </w:t>
      </w:r>
      <w:r>
        <w:rPr>
          <w:rFonts w:ascii="Consolas" w:hAnsi="Consolas"/>
          <w:sz w:val="18"/>
        </w:rPr>
        <w:t>docker info</w:t>
      </w:r>
      <w:r>
        <w:t>、</w:t>
      </w:r>
      <w:r>
        <w:rPr>
          <w:rFonts w:ascii="Consolas" w:hAnsi="Consolas"/>
          <w:sz w:val="18"/>
        </w:rPr>
        <w:t>code --version</w:t>
      </w:r>
      <w:r>
        <w:t xml:space="preserve"> </w:t>
      </w:r>
      <w:proofErr w:type="spellStart"/>
      <w:r>
        <w:t>正常</w:t>
      </w:r>
      <w:proofErr w:type="spellEnd"/>
      <w:r>
        <w:t>。</w:t>
      </w:r>
      <w:r>
        <w:rPr>
          <w:lang w:eastAsia="zh-CN"/>
        </w:rPr>
        <w:t>详细安装命令见仓库根目录</w:t>
      </w:r>
      <w:r>
        <w:rPr>
          <w:lang w:eastAsia="zh-CN"/>
        </w:rPr>
        <w:t xml:space="preserve"> README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将项目放到</w:t>
      </w:r>
      <w:r>
        <w:rPr>
          <w:lang w:eastAsia="zh-CN"/>
        </w:rPr>
        <w:t xml:space="preserve"> Linux </w:t>
      </w:r>
      <w:r>
        <w:rPr>
          <w:lang w:eastAsia="zh-CN"/>
        </w:rPr>
        <w:t>文件系统中，</w:t>
      </w:r>
      <w:r>
        <w:rPr>
          <w:lang w:eastAsia="zh-CN"/>
        </w:rPr>
        <w:t>以下命令全部在</w:t>
      </w:r>
      <w:r>
        <w:rPr>
          <w:lang w:eastAsia="zh-CN"/>
        </w:rPr>
        <w:t xml:space="preserve"> Ubuntu </w:t>
      </w:r>
      <w:r>
        <w:rPr>
          <w:lang w:eastAsia="zh-CN"/>
        </w:rPr>
        <w:t>终端运行。</w:t>
      </w:r>
    </w:p>
    <w:p w:rsidR="009B4797" w:rsidRDefault="00134012">
      <w:pPr>
        <w:spacing w:after="200" w:line="252" w:lineRule="auto"/>
        <w:ind w:left="142"/>
      </w:pPr>
      <w:proofErr w:type="spellStart"/>
      <w:r>
        <w:rPr>
          <w:rFonts w:ascii="Consolas" w:hAnsi="Consolas"/>
          <w:sz w:val="18"/>
        </w:rPr>
        <w:t>mkdir</w:t>
      </w:r>
      <w:proofErr w:type="spellEnd"/>
      <w:r>
        <w:rPr>
          <w:rFonts w:ascii="Consolas" w:hAnsi="Consolas"/>
          <w:sz w:val="18"/>
        </w:rPr>
        <w:t xml:space="preserve"> -p ~/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br/>
        <w:t>git clone https://github.com/chiparon/weichai.git ~/src/recast</w:t>
      </w:r>
      <w:r>
        <w:rPr>
          <w:rFonts w:ascii="Consolas" w:hAnsi="Consolas"/>
          <w:sz w:val="18"/>
        </w:rPr>
        <w:br/>
        <w:t>cd ~/src/recast</w:t>
      </w:r>
      <w:r>
        <w:rPr>
          <w:rFonts w:ascii="Consolas" w:hAnsi="Consolas"/>
          <w:sz w:val="18"/>
        </w:rPr>
        <w:br/>
        <w:t xml:space="preserve">npm run </w:t>
      </w:r>
      <w:proofErr w:type="gramStart"/>
      <w:r>
        <w:rPr>
          <w:rFonts w:ascii="Consolas" w:hAnsi="Consolas"/>
          <w:sz w:val="18"/>
        </w:rPr>
        <w:t>workspace:check</w:t>
      </w:r>
      <w:proofErr w:type="gramEnd"/>
      <w:r>
        <w:rPr>
          <w:rFonts w:ascii="Consolas" w:hAnsi="Consolas"/>
          <w:sz w:val="18"/>
        </w:rPr>
        <w:br/>
        <w:t>npm ci</w:t>
      </w:r>
      <w:r>
        <w:rPr>
          <w:rFonts w:ascii="Consolas" w:hAnsi="Consolas"/>
          <w:sz w:val="18"/>
        </w:rPr>
        <w:br/>
        <w:t>npm run workspace:check</w:t>
      </w:r>
      <w:r>
        <w:rPr>
          <w:rFonts w:ascii="Consolas" w:hAnsi="Consolas"/>
          <w:sz w:val="18"/>
        </w:rPr>
        <w:br/>
        <w:t>mkdir -p ~/.local</w:t>
      </w:r>
      <w:r>
        <w:rPr>
          <w:rFonts w:ascii="Consolas" w:hAnsi="Consolas"/>
          <w:sz w:val="18"/>
        </w:rPr>
        <w:br/>
        <w:t>npm install --global --prefix ~/.local @openai/codex</w:t>
      </w:r>
      <w:r>
        <w:rPr>
          <w:rFonts w:ascii="Consolas" w:hAnsi="Consolas"/>
          <w:sz w:val="18"/>
        </w:rPr>
        <w:br/>
        <w:t>export PATH="$H</w:t>
      </w:r>
      <w:r>
        <w:rPr>
          <w:rFonts w:ascii="Consolas" w:hAnsi="Consolas"/>
          <w:sz w:val="18"/>
        </w:rPr>
        <w:t>OME/.local/bin:$PATH"</w:t>
      </w:r>
      <w:r>
        <w:rPr>
          <w:rFonts w:ascii="Consolas" w:hAnsi="Consolas"/>
          <w:sz w:val="18"/>
        </w:rPr>
        <w:br/>
        <w:t>codex --version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安装目标工程对应的</w:t>
      </w:r>
      <w:r>
        <w:rPr>
          <w:lang w:eastAsia="zh-CN"/>
        </w:rPr>
        <w:t xml:space="preserve"> Linux SDK</w:t>
      </w:r>
      <w:r>
        <w:rPr>
          <w:lang w:eastAsia="zh-CN"/>
        </w:rPr>
        <w:t>，设置数据库并启动。</w:t>
      </w:r>
    </w:p>
    <w:p w:rsidR="009B4797" w:rsidRDefault="00134012">
      <w:pPr>
        <w:spacing w:after="200" w:line="252" w:lineRule="auto"/>
        <w:ind w:left="142"/>
      </w:pPr>
      <w:r>
        <w:rPr>
          <w:rFonts w:ascii="Consolas" w:hAnsi="Consolas"/>
          <w:sz w:val="18"/>
        </w:rPr>
        <w:t>export CODE_INTELLIGENCE_SEEKDB_DATABASE=recast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</w:t>
      </w:r>
      <w:proofErr w:type="gramStart"/>
      <w:r>
        <w:rPr>
          <w:rFonts w:ascii="Consolas" w:hAnsi="Consolas"/>
          <w:sz w:val="18"/>
        </w:rPr>
        <w:t>dev:extension</w:t>
      </w:r>
      <w:proofErr w:type="gramEnd"/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确认开发窗口显示</w:t>
      </w:r>
      <w:r>
        <w:rPr>
          <w:lang w:eastAsia="zh-CN"/>
        </w:rPr>
        <w:t xml:space="preserve"> WSL </w:t>
      </w:r>
      <w:r>
        <w:rPr>
          <w:lang w:eastAsia="zh-CN"/>
        </w:rPr>
        <w:t>连接，扩展与编译器均在</w:t>
      </w:r>
      <w:r>
        <w:rPr>
          <w:lang w:eastAsia="zh-CN"/>
        </w:rPr>
        <w:t xml:space="preserve"> Linux </w:t>
      </w:r>
      <w:r>
        <w:rPr>
          <w:lang w:eastAsia="zh-CN"/>
        </w:rPr>
        <w:t>中运行。导入的工程使用扩展宿主能够读取的</w:t>
      </w:r>
      <w:r>
        <w:rPr>
          <w:lang w:eastAsia="zh-CN"/>
        </w:rPr>
        <w:t xml:space="preserve"> Linux </w:t>
      </w:r>
      <w:r>
        <w:rPr>
          <w:lang w:eastAsia="zh-CN"/>
        </w:rPr>
        <w:t>路径，例如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/home/demo/projects/</w:t>
      </w:r>
      <w:proofErr w:type="spellStart"/>
      <w:r>
        <w:rPr>
          <w:rFonts w:ascii="Consolas" w:hAnsi="Consolas"/>
          <w:sz w:val="18"/>
          <w:lang w:eastAsia="zh-CN"/>
        </w:rPr>
        <w:t>OrderService</w:t>
      </w:r>
      <w:proofErr w:type="spellEnd"/>
      <w:r>
        <w:rPr>
          <w:lang w:eastAsia="zh-CN"/>
        </w:rPr>
        <w:t>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CLI </w:t>
      </w:r>
      <w:r>
        <w:rPr>
          <w:lang w:eastAsia="zh-CN"/>
        </w:rPr>
        <w:t>的</w:t>
      </w:r>
      <w:r>
        <w:rPr>
          <w:lang w:eastAsia="zh-CN"/>
        </w:rPr>
        <w:t xml:space="preserve"> PATH </w:t>
      </w:r>
      <w:r>
        <w:rPr>
          <w:lang w:eastAsia="zh-CN"/>
        </w:rPr>
        <w:t>配</w:t>
      </w:r>
      <w:r>
        <w:rPr>
          <w:lang w:eastAsia="zh-CN"/>
        </w:rPr>
        <w:t>置持久保存到自己的</w:t>
      </w:r>
      <w:r>
        <w:rPr>
          <w:lang w:eastAsia="zh-CN"/>
        </w:rPr>
        <w:t xml:space="preserve"> shell </w:t>
      </w:r>
      <w:r>
        <w:rPr>
          <w:lang w:eastAsia="zh-CN"/>
        </w:rPr>
        <w:t>配置。不要在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/</w:t>
      </w:r>
      <w:proofErr w:type="spellStart"/>
      <w:r>
        <w:rPr>
          <w:rFonts w:ascii="Consolas" w:hAnsi="Consolas"/>
          <w:sz w:val="18"/>
          <w:lang w:eastAsia="zh-CN"/>
        </w:rPr>
        <w:t>mnt</w:t>
      </w:r>
      <w:proofErr w:type="spellEnd"/>
      <w:r>
        <w:rPr>
          <w:rFonts w:ascii="Consolas" w:hAnsi="Consolas"/>
          <w:sz w:val="18"/>
          <w:lang w:eastAsia="zh-CN"/>
        </w:rPr>
        <w:t>/c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/</w:t>
      </w:r>
      <w:proofErr w:type="spellStart"/>
      <w:r>
        <w:rPr>
          <w:rFonts w:ascii="Consolas" w:hAnsi="Consolas"/>
          <w:sz w:val="18"/>
          <w:lang w:eastAsia="zh-CN"/>
        </w:rPr>
        <w:t>mnt</w:t>
      </w:r>
      <w:proofErr w:type="spellEnd"/>
      <w:r>
        <w:rPr>
          <w:rFonts w:ascii="Consolas" w:hAnsi="Consolas"/>
          <w:sz w:val="18"/>
          <w:lang w:eastAsia="zh-CN"/>
        </w:rPr>
        <w:t>/e</w:t>
      </w:r>
      <w:r>
        <w:rPr>
          <w:lang w:eastAsia="zh-CN"/>
        </w:rPr>
        <w:t xml:space="preserve"> </w:t>
      </w:r>
      <w:r>
        <w:rPr>
          <w:lang w:eastAsia="zh-CN"/>
        </w:rPr>
        <w:t>下的</w:t>
      </w:r>
      <w:r>
        <w:rPr>
          <w:lang w:eastAsia="zh-CN"/>
        </w:rPr>
        <w:t xml:space="preserve"> Windows checkout </w:t>
      </w:r>
      <w:r>
        <w:rPr>
          <w:lang w:eastAsia="zh-CN"/>
        </w:rPr>
        <w:t>安装</w:t>
      </w:r>
      <w:r>
        <w:rPr>
          <w:lang w:eastAsia="zh-CN"/>
        </w:rPr>
        <w:t xml:space="preserve"> Linux </w:t>
      </w:r>
      <w:r>
        <w:rPr>
          <w:lang w:eastAsia="zh-CN"/>
        </w:rPr>
        <w:t>依赖。</w:t>
      </w:r>
      <w:r>
        <w:rPr>
          <w:lang w:eastAsia="zh-CN"/>
        </w:rPr>
        <w:t xml:space="preserve">Windows </w:t>
      </w:r>
      <w:r>
        <w:rPr>
          <w:lang w:eastAsia="zh-CN"/>
        </w:rPr>
        <w:t>与</w:t>
      </w:r>
      <w:r>
        <w:rPr>
          <w:lang w:eastAsia="zh-CN"/>
        </w:rPr>
        <w:t xml:space="preserve"> WSL </w:t>
      </w:r>
      <w:proofErr w:type="gramStart"/>
      <w:r>
        <w:rPr>
          <w:lang w:eastAsia="zh-CN"/>
        </w:rPr>
        <w:t>首次应</w:t>
      </w:r>
      <w:proofErr w:type="gramEnd"/>
      <w:r>
        <w:rPr>
          <w:lang w:eastAsia="zh-CN"/>
        </w:rPr>
        <w:t>分别保存工作台的</w:t>
      </w:r>
      <w:r>
        <w:rPr>
          <w:lang w:eastAsia="zh-CN"/>
        </w:rPr>
        <w:t xml:space="preserve"> AI </w:t>
      </w:r>
      <w:r>
        <w:rPr>
          <w:lang w:eastAsia="zh-CN"/>
        </w:rPr>
        <w:t>凭据。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04 </w:t>
      </w:r>
      <w:r>
        <w:rPr>
          <w:lang w:eastAsia="zh-CN"/>
        </w:rPr>
        <w:t>认识工作台</w:t>
      </w:r>
    </w:p>
    <w:p w:rsidR="009B4797" w:rsidRDefault="00134012">
      <w:r>
        <w:rPr>
          <w:lang w:eastAsia="zh-CN"/>
        </w:rPr>
        <w:t>在扩展开发窗口中，点击左侧</w:t>
      </w:r>
      <w:r>
        <w:rPr>
          <w:lang w:eastAsia="zh-CN"/>
        </w:rPr>
        <w:t xml:space="preserve"> RECAST </w:t>
      </w:r>
      <w:r>
        <w:rPr>
          <w:lang w:eastAsia="zh-CN"/>
        </w:rPr>
        <w:t>图标，再点击</w:t>
      </w:r>
      <w:r>
        <w:rPr>
          <w:lang w:eastAsia="zh-CN"/>
        </w:rPr>
        <w:t>“</w:t>
      </w:r>
      <w:r>
        <w:rPr>
          <w:lang w:eastAsia="zh-CN"/>
        </w:rPr>
        <w:t>打开工作台</w:t>
      </w:r>
      <w:r>
        <w:rPr>
          <w:lang w:eastAsia="zh-CN"/>
        </w:rPr>
        <w:t>”</w:t>
      </w:r>
      <w:r>
        <w:rPr>
          <w:lang w:eastAsia="zh-CN"/>
        </w:rPr>
        <w:t>；也可打开命令面板，执行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RECAST: </w:t>
      </w:r>
      <w:r>
        <w:rPr>
          <w:b/>
          <w:lang w:eastAsia="zh-CN"/>
        </w:rPr>
        <w:t>打开智能开发工作台</w:t>
      </w:r>
      <w:r>
        <w:rPr>
          <w:lang w:eastAsia="zh-CN"/>
        </w:rPr>
        <w:t>。</w:t>
      </w:r>
      <w:proofErr w:type="spellStart"/>
      <w:r>
        <w:t>建议将编辑器区域最大化</w:t>
      </w:r>
      <w:proofErr w:type="spellEnd"/>
      <w:r>
        <w:t>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3661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workben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6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工作台总</w:t>
      </w:r>
      <w:proofErr w:type="gramStart"/>
      <w:r>
        <w:rPr>
          <w:lang w:eastAsia="zh-CN"/>
        </w:rPr>
        <w:t>览</w:t>
      </w:r>
      <w:proofErr w:type="gramEnd"/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整个项目</w:t>
      </w:r>
      <w:r>
        <w:rPr>
          <w:lang w:eastAsia="zh-CN"/>
        </w:rPr>
        <w:t>是本说明的主要入口，输入项目与需求后，由系统串联各阶段执行。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工程资源</w:t>
      </w:r>
      <w:r>
        <w:rPr>
          <w:lang w:eastAsia="zh-CN"/>
        </w:rPr>
        <w:t>打开左侧导航；其中</w:t>
      </w:r>
      <w:r>
        <w:rPr>
          <w:lang w:eastAsia="zh-CN"/>
        </w:rPr>
        <w:t>“</w:t>
      </w:r>
      <w:r>
        <w:rPr>
          <w:lang w:eastAsia="zh-CN"/>
        </w:rPr>
        <w:t>目标工程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参考工程</w:t>
      </w:r>
      <w:r>
        <w:rPr>
          <w:lang w:eastAsia="zh-CN"/>
        </w:rPr>
        <w:t>”</w:t>
      </w:r>
      <w:r>
        <w:rPr>
          <w:lang w:eastAsia="zh-CN"/>
        </w:rPr>
        <w:t>用于切换、浏览工程与模块。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设置</w:t>
      </w:r>
      <w:r>
        <w:rPr>
          <w:lang w:eastAsia="zh-CN"/>
        </w:rPr>
        <w:t>配置</w:t>
      </w:r>
      <w:r>
        <w:rPr>
          <w:lang w:eastAsia="zh-CN"/>
        </w:rPr>
        <w:t xml:space="preserve"> AI </w:t>
      </w:r>
      <w:r>
        <w:rPr>
          <w:lang w:eastAsia="zh-CN"/>
        </w:rPr>
        <w:t>服务、候选方案数量和参考工程路径。修改后要点击</w:t>
      </w:r>
      <w:r>
        <w:rPr>
          <w:lang w:eastAsia="zh-CN"/>
        </w:rPr>
        <w:t>“</w:t>
      </w:r>
      <w:r>
        <w:rPr>
          <w:lang w:eastAsia="zh-CN"/>
        </w:rPr>
        <w:t>保存设置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顶部的导入任务栏可展开查看导入情况；</w:t>
      </w:r>
      <w:proofErr w:type="gramStart"/>
      <w:r>
        <w:rPr>
          <w:lang w:eastAsia="zh-CN"/>
        </w:rPr>
        <w:t>点任务</w:t>
      </w:r>
      <w:proofErr w:type="gramEnd"/>
      <w:r>
        <w:rPr>
          <w:lang w:eastAsia="zh-CN"/>
        </w:rPr>
        <w:t>面板右上角叉号只是收起，后台任务继续运行。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底部显示候选模块服务、翻译服务和索引状态。绿色表示服务依赖就绪，不能证明</w:t>
      </w:r>
      <w:r>
        <w:rPr>
          <w:lang w:eastAsia="zh-CN"/>
        </w:rPr>
        <w:t xml:space="preserve"> Key </w:t>
      </w:r>
      <w:r>
        <w:rPr>
          <w:lang w:eastAsia="zh-CN"/>
        </w:rPr>
        <w:t>授权成功或本次业务已经验收通过。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单模块调试</w:t>
      </w:r>
      <w:r>
        <w:rPr>
          <w:lang w:eastAsia="zh-CN"/>
        </w:rPr>
        <w:t>”</w:t>
      </w:r>
      <w:r>
        <w:rPr>
          <w:lang w:eastAsia="zh-CN"/>
        </w:rPr>
        <w:t>供研发人员定位问题，可能回填当前目标工程；正式</w:t>
      </w:r>
      <w:proofErr w:type="gramStart"/>
      <w:r>
        <w:rPr>
          <w:lang w:eastAsia="zh-CN"/>
        </w:rPr>
        <w:t>生成请</w:t>
      </w:r>
      <w:proofErr w:type="gramEnd"/>
      <w:r>
        <w:rPr>
          <w:lang w:eastAsia="zh-CN"/>
        </w:rPr>
        <w:t>优先使用</w:t>
      </w:r>
      <w:r>
        <w:rPr>
          <w:lang w:eastAsia="zh-CN"/>
        </w:rPr>
        <w:t>“</w:t>
      </w:r>
      <w:r>
        <w:rPr>
          <w:lang w:eastAsia="zh-CN"/>
        </w:rPr>
        <w:t>整个项目</w:t>
      </w:r>
      <w:r>
        <w:rPr>
          <w:lang w:eastAsia="zh-CN"/>
        </w:rPr>
        <w:t>”</w:t>
      </w:r>
      <w:r>
        <w:rPr>
          <w:lang w:eastAsia="zh-CN"/>
        </w:rPr>
        <w:t>的独立输出流程。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05 </w:t>
      </w:r>
      <w:r>
        <w:rPr>
          <w:lang w:eastAsia="zh-CN"/>
        </w:rPr>
        <w:t>配置</w:t>
      </w:r>
      <w:r>
        <w:rPr>
          <w:lang w:eastAsia="zh-CN"/>
        </w:rPr>
        <w:t xml:space="preserve"> AI </w:t>
      </w:r>
      <w:r>
        <w:rPr>
          <w:lang w:eastAsia="zh-CN"/>
        </w:rPr>
        <w:t>服务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点击右上角</w:t>
      </w:r>
      <w:r>
        <w:rPr>
          <w:lang w:eastAsia="zh-CN"/>
        </w:rPr>
        <w:t>“</w:t>
      </w:r>
      <w:r>
        <w:rPr>
          <w:lang w:eastAsia="zh-CN"/>
        </w:rPr>
        <w:t>设置</w:t>
      </w:r>
      <w:r>
        <w:rPr>
          <w:lang w:eastAsia="zh-CN"/>
        </w:rPr>
        <w:t>”</w:t>
      </w:r>
      <w:r>
        <w:rPr>
          <w:lang w:eastAsia="zh-CN"/>
        </w:rPr>
        <w:t>，找到</w:t>
      </w:r>
      <w:r>
        <w:rPr>
          <w:lang w:eastAsia="zh-CN"/>
        </w:rPr>
        <w:t xml:space="preserve">“AI </w:t>
      </w:r>
      <w:r>
        <w:rPr>
          <w:lang w:eastAsia="zh-CN"/>
        </w:rPr>
        <w:t>服务</w:t>
      </w:r>
      <w:r>
        <w:rPr>
          <w:lang w:eastAsia="zh-CN"/>
        </w:rPr>
        <w:t>”</w:t>
      </w:r>
      <w:r>
        <w:rPr>
          <w:lang w:eastAsia="zh-CN"/>
        </w:rPr>
        <w:t>。下图展示字段位置，</w:t>
      </w:r>
      <w:proofErr w:type="gramStart"/>
      <w:r>
        <w:rPr>
          <w:lang w:eastAsia="zh-CN"/>
        </w:rPr>
        <w:t>模型名仅为</w:t>
      </w:r>
      <w:proofErr w:type="gramEnd"/>
      <w:r>
        <w:rPr>
          <w:lang w:eastAsia="zh-CN"/>
        </w:rPr>
        <w:t>界面示例，实际以企业账号可用模型为准。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5616000" cy="3239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i-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3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AI </w:t>
      </w:r>
      <w:r>
        <w:rPr>
          <w:lang w:eastAsia="zh-CN"/>
        </w:rPr>
        <w:t>服务配置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选择</w:t>
      </w:r>
      <w:r>
        <w:rPr>
          <w:b/>
          <w:lang w:eastAsia="zh-CN"/>
        </w:rPr>
        <w:t>服务商</w:t>
      </w:r>
      <w:r>
        <w:rPr>
          <w:lang w:eastAsia="zh-CN"/>
        </w:rPr>
        <w:t>并填写</w:t>
      </w:r>
      <w:r>
        <w:rPr>
          <w:b/>
          <w:lang w:eastAsia="zh-CN"/>
        </w:rPr>
        <w:t>模型</w:t>
      </w:r>
      <w:r>
        <w:rPr>
          <w:lang w:eastAsia="zh-CN"/>
        </w:rPr>
        <w:t>。使用企业网关时，按管理员给出的配置填写自定义</w:t>
      </w:r>
      <w:r>
        <w:rPr>
          <w:lang w:eastAsia="zh-CN"/>
        </w:rPr>
        <w:t xml:space="preserve"> API </w:t>
      </w:r>
      <w:r>
        <w:rPr>
          <w:lang w:eastAsia="zh-CN"/>
        </w:rPr>
        <w:t>地址。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输入</w:t>
      </w:r>
      <w:r>
        <w:rPr>
          <w:lang w:eastAsia="zh-CN"/>
        </w:rPr>
        <w:t xml:space="preserve"> API Key</w:t>
      </w:r>
      <w:r>
        <w:rPr>
          <w:lang w:eastAsia="zh-CN"/>
        </w:rPr>
        <w:t>，点击右下角</w:t>
      </w:r>
      <w:r>
        <w:rPr>
          <w:b/>
          <w:lang w:eastAsia="zh-CN"/>
        </w:rPr>
        <w:t>保存设置</w:t>
      </w:r>
      <w:r>
        <w:rPr>
          <w:lang w:eastAsia="zh-CN"/>
        </w:rPr>
        <w:t>，或按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Ctrl+S</w:t>
      </w:r>
      <w:proofErr w:type="spellEnd"/>
      <w:r>
        <w:rPr>
          <w:lang w:eastAsia="zh-CN"/>
        </w:rPr>
        <w:t>。保存后应显示</w:t>
      </w:r>
      <w:r>
        <w:rPr>
          <w:lang w:eastAsia="zh-CN"/>
        </w:rPr>
        <w:t>“</w:t>
      </w:r>
      <w:r>
        <w:rPr>
          <w:lang w:eastAsia="zh-CN"/>
        </w:rPr>
        <w:t>已配置</w:t>
      </w:r>
      <w:r>
        <w:rPr>
          <w:lang w:eastAsia="zh-CN"/>
        </w:rPr>
        <w:t>”</w:t>
      </w:r>
      <w:r>
        <w:rPr>
          <w:lang w:eastAsia="zh-CN"/>
        </w:rPr>
        <w:t>；密码圆点不是明文</w:t>
      </w:r>
      <w:r>
        <w:rPr>
          <w:lang w:eastAsia="zh-CN"/>
        </w:rPr>
        <w:t xml:space="preserve"> Key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保持现有</w:t>
      </w:r>
      <w:r>
        <w:rPr>
          <w:lang w:eastAsia="zh-CN"/>
        </w:rPr>
        <w:t xml:space="preserve"> Key </w:t>
      </w:r>
      <w:r>
        <w:rPr>
          <w:lang w:eastAsia="zh-CN"/>
        </w:rPr>
        <w:t>时，修改其他设置不需要重复输入。更换服务商或</w:t>
      </w:r>
      <w:r>
        <w:rPr>
          <w:lang w:eastAsia="zh-CN"/>
        </w:rPr>
        <w:t xml:space="preserve"> API </w:t>
      </w:r>
      <w:r>
        <w:rPr>
          <w:lang w:eastAsia="zh-CN"/>
        </w:rPr>
        <w:t>地址后，应确认对应凭据并重新保存。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输出</w:t>
      </w:r>
      <w:r>
        <w:rPr>
          <w:b/>
          <w:lang w:eastAsia="zh-CN"/>
        </w:rPr>
        <w:t xml:space="preserve"> Token </w:t>
      </w:r>
      <w:r>
        <w:rPr>
          <w:b/>
          <w:lang w:eastAsia="zh-CN"/>
        </w:rPr>
        <w:t>上限</w:t>
      </w:r>
      <w:r>
        <w:rPr>
          <w:lang w:eastAsia="zh-CN"/>
        </w:rPr>
        <w:t>限制单次输出量，不能用来延长翻译时间</w:t>
      </w:r>
      <w:r>
        <w:rPr>
          <w:lang w:eastAsia="zh-CN"/>
        </w:rPr>
        <w:t>。</w:t>
      </w:r>
      <w:r>
        <w:rPr>
          <w:b/>
          <w:lang w:eastAsia="zh-CN"/>
        </w:rPr>
        <w:t>返回方案数</w:t>
      </w:r>
      <w:r>
        <w:rPr>
          <w:lang w:eastAsia="zh-CN"/>
        </w:rPr>
        <w:t>控制检索候选数量，初次使用可保留默认值。</w:t>
      </w:r>
    </w:p>
    <w:p w:rsidR="009B4797" w:rsidRDefault="00134012">
      <w:r>
        <w:t xml:space="preserve">Key </w:t>
      </w:r>
      <w:r>
        <w:t>由</w:t>
      </w:r>
      <w:r>
        <w:t xml:space="preserve"> VS Code SecretStorage </w:t>
      </w:r>
      <w:r>
        <w:t>保存，不应写入需求文档、参考仓库或版本库。仅在终端设置某个模型</w:t>
      </w:r>
      <w:r>
        <w:t xml:space="preserve"> Key</w:t>
      </w:r>
      <w:r>
        <w:t>，不等于完成了工作台凭据配置。</w:t>
      </w:r>
    </w:p>
    <w:p w:rsidR="009B4797" w:rsidRDefault="00134012">
      <w:pPr>
        <w:rPr>
          <w:lang w:eastAsia="zh-CN"/>
        </w:rPr>
      </w:pPr>
      <w:r>
        <w:t>企业管理员应先验证端点、模型与额度。项目流水线通过</w:t>
      </w:r>
      <w:r>
        <w:t xml:space="preserve"> Codex CLI </w:t>
      </w:r>
      <w:r>
        <w:t>使用</w:t>
      </w:r>
      <w:r>
        <w:t xml:space="preserve"> Responses API</w:t>
      </w:r>
      <w:r>
        <w:t>；只支持</w:t>
      </w:r>
      <w:r>
        <w:t xml:space="preserve"> Chat Completions </w:t>
      </w:r>
      <w:proofErr w:type="spellStart"/>
      <w:r>
        <w:t>的兼容代理不能直接代用</w:t>
      </w:r>
      <w:proofErr w:type="spellEnd"/>
      <w:r>
        <w:t>。</w:t>
      </w:r>
      <w:r>
        <w:rPr>
          <w:lang w:eastAsia="zh-CN"/>
        </w:rPr>
        <w:t>设置列表提供配置入口，不保证每个供应商的任意端点都能完成整个项目流水线。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06 </w:t>
      </w:r>
      <w:r>
        <w:rPr>
          <w:lang w:eastAsia="zh-CN"/>
        </w:rPr>
        <w:t>导入目标工程</w:t>
      </w:r>
    </w:p>
    <w:p w:rsidR="009B4797" w:rsidRDefault="00134012"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准备任务</w:t>
      </w:r>
      <w:r>
        <w:rPr>
          <w:lang w:eastAsia="zh-CN"/>
        </w:rPr>
        <w:t>”</w:t>
      </w:r>
      <w:r>
        <w:rPr>
          <w:lang w:eastAsia="zh-CN"/>
        </w:rPr>
        <w:t>中点击</w:t>
      </w:r>
      <w:r>
        <w:rPr>
          <w:b/>
          <w:lang w:eastAsia="zh-CN"/>
        </w:rPr>
        <w:t>导入目标代码</w:t>
      </w:r>
      <w:r>
        <w:rPr>
          <w:lang w:eastAsia="zh-CN"/>
        </w:rPr>
        <w:t>，选择本地项目根目录。若从</w:t>
      </w:r>
      <w:r>
        <w:rPr>
          <w:lang w:eastAsia="zh-CN"/>
        </w:rPr>
        <w:t>“</w:t>
      </w:r>
      <w:r>
        <w:rPr>
          <w:lang w:eastAsia="zh-CN"/>
        </w:rPr>
        <w:t>工程资源</w:t>
      </w:r>
      <w:r>
        <w:rPr>
          <w:lang w:eastAsia="zh-CN"/>
        </w:rPr>
        <w:t>”</w:t>
      </w:r>
      <w:r>
        <w:rPr>
          <w:lang w:eastAsia="zh-CN"/>
        </w:rPr>
        <w:t>的项目选择器操作，也可使用</w:t>
      </w:r>
      <w:r>
        <w:rPr>
          <w:lang w:eastAsia="zh-CN"/>
        </w:rPr>
        <w:t>“</w:t>
      </w:r>
      <w:r>
        <w:rPr>
          <w:lang w:eastAsia="zh-CN"/>
        </w:rPr>
        <w:t>添加目标工程</w:t>
      </w:r>
      <w:r>
        <w:rPr>
          <w:lang w:eastAsia="zh-CN"/>
        </w:rPr>
        <w:t>…”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输入项目路径</w:t>
      </w:r>
      <w:r>
        <w:rPr>
          <w:lang w:eastAsia="zh-CN"/>
        </w:rPr>
        <w:t>…”</w:t>
      </w:r>
      <w:r>
        <w:rPr>
          <w:lang w:eastAsia="zh-CN"/>
        </w:rPr>
        <w:t>入口。</w:t>
      </w:r>
      <w:proofErr w:type="spellStart"/>
      <w:r>
        <w:t>多项目仓库需确认具体项目选择正确</w:t>
      </w:r>
      <w:proofErr w:type="spellEnd"/>
      <w:r>
        <w:t>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17447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arget-im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4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</w:t>
      </w:r>
      <w:r>
        <w:rPr>
          <w:lang w:eastAsia="zh-CN"/>
        </w:rPr>
        <w:t>目标工程导入进度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选择目录后，顶部出现独立的</w:t>
      </w:r>
      <w:r>
        <w:rPr>
          <w:b/>
          <w:lang w:eastAsia="zh-CN"/>
        </w:rPr>
        <w:t>目标工程导入任务</w:t>
      </w:r>
      <w:r>
        <w:rPr>
          <w:lang w:eastAsia="zh-CN"/>
        </w:rPr>
        <w:t>。核对工程名称和路径。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按阶段查看进展：</w:t>
      </w:r>
      <w:r>
        <w:rPr>
          <w:b/>
          <w:lang w:eastAsia="zh-CN"/>
        </w:rPr>
        <w:t>选择目录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源码解析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建立索引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模块建模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完成</w:t>
      </w:r>
      <w:r>
        <w:rPr>
          <w:lang w:eastAsia="zh-CN"/>
        </w:rPr>
        <w:t>。进度条和文件或模块计数表示当前阶段，不能据此推算整个任务剩余时间。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点击</w:t>
      </w:r>
      <w:r>
        <w:rPr>
          <w:b/>
          <w:lang w:eastAsia="zh-CN"/>
        </w:rPr>
        <w:t>过程记录</w:t>
      </w:r>
      <w:r>
        <w:rPr>
          <w:lang w:eastAsia="zh-CN"/>
        </w:rPr>
        <w:t>查看详细反馈；点击</w:t>
      </w:r>
      <w:r>
        <w:rPr>
          <w:b/>
          <w:lang w:eastAsia="zh-CN"/>
        </w:rPr>
        <w:t>查看历史</w:t>
      </w:r>
      <w:r>
        <w:rPr>
          <w:lang w:eastAsia="zh-CN"/>
        </w:rPr>
        <w:t>查看以前的导入及失败记录。面板同时显示耗时和最近更新时间。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以</w:t>
      </w:r>
      <w:r>
        <w:rPr>
          <w:lang w:eastAsia="zh-CN"/>
        </w:rPr>
        <w:t>“</w:t>
      </w:r>
      <w:r>
        <w:rPr>
          <w:lang w:eastAsia="zh-CN"/>
        </w:rPr>
        <w:t>索引：已完成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模块建模：已完成</w:t>
      </w:r>
      <w:r>
        <w:rPr>
          <w:lang w:eastAsia="zh-CN"/>
        </w:rPr>
        <w:t>”</w:t>
      </w:r>
      <w:r>
        <w:rPr>
          <w:lang w:eastAsia="zh-CN"/>
        </w:rPr>
        <w:t>确认导入结果，再到</w:t>
      </w:r>
      <w:r>
        <w:rPr>
          <w:lang w:eastAsia="zh-CN"/>
        </w:rPr>
        <w:t>“</w:t>
      </w:r>
      <w:r>
        <w:rPr>
          <w:lang w:eastAsia="zh-CN"/>
        </w:rPr>
        <w:t>工程资源</w:t>
      </w:r>
      <w:r>
        <w:rPr>
          <w:lang w:eastAsia="zh-CN"/>
        </w:rPr>
        <w:t>”</w:t>
      </w:r>
      <w:r>
        <w:rPr>
          <w:lang w:eastAsia="zh-CN"/>
        </w:rPr>
        <w:t>检查模块。目录已登记或只显示文件列表，不等于模块建模完成。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点叉号后，可点顶部</w:t>
      </w:r>
      <w:r>
        <w:rPr>
          <w:lang w:eastAsia="zh-CN"/>
        </w:rPr>
        <w:t>“</w:t>
      </w:r>
      <w:r>
        <w:rPr>
          <w:lang w:eastAsia="zh-CN"/>
        </w:rPr>
        <w:t>目标工程导入任务</w:t>
      </w:r>
      <w:r>
        <w:rPr>
          <w:lang w:eastAsia="zh-CN"/>
        </w:rPr>
        <w:t>”</w:t>
      </w:r>
      <w:r>
        <w:rPr>
          <w:lang w:eastAsia="zh-CN"/>
        </w:rPr>
        <w:t>再次展开。失败或中断时，先检查错误，再点</w:t>
      </w:r>
      <w:r>
        <w:rPr>
          <w:b/>
          <w:lang w:eastAsia="zh-CN"/>
        </w:rPr>
        <w:t>重试导入</w:t>
      </w:r>
      <w:r>
        <w:rPr>
          <w:lang w:eastAsia="zh-CN"/>
        </w:rPr>
        <w:t>。解析阶段可能提供</w:t>
      </w:r>
      <w:r>
        <w:rPr>
          <w:lang w:eastAsia="zh-CN"/>
        </w:rPr>
        <w:t>“</w:t>
      </w:r>
      <w:r>
        <w:rPr>
          <w:lang w:eastAsia="zh-CN"/>
        </w:rPr>
        <w:t>取消导入</w:t>
      </w:r>
      <w:r>
        <w:rPr>
          <w:lang w:eastAsia="zh-CN"/>
        </w:rPr>
        <w:t>”</w:t>
      </w:r>
      <w:r>
        <w:rPr>
          <w:lang w:eastAsia="zh-CN"/>
        </w:rPr>
        <w:t>；建模阶段显示的</w:t>
      </w:r>
      <w:r>
        <w:rPr>
          <w:lang w:eastAsia="zh-CN"/>
        </w:rPr>
        <w:t>“</w:t>
      </w:r>
      <w:r>
        <w:rPr>
          <w:lang w:eastAsia="zh-CN"/>
        </w:rPr>
        <w:t>停止等待</w:t>
      </w:r>
      <w:r>
        <w:rPr>
          <w:lang w:eastAsia="zh-CN"/>
        </w:rPr>
        <w:t>”</w:t>
      </w:r>
      <w:r>
        <w:rPr>
          <w:lang w:eastAsia="zh-CN"/>
        </w:rPr>
        <w:t>不应理解为保证立即终止底层建模。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07 </w:t>
      </w:r>
      <w:r>
        <w:rPr>
          <w:lang w:eastAsia="zh-CN"/>
        </w:rPr>
        <w:t>添加多个参考工程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参考工程用于复用已有实现，可按需提供。点击</w:t>
      </w:r>
      <w:r>
        <w:rPr>
          <w:lang w:eastAsia="zh-CN"/>
        </w:rPr>
        <w:t>“</w:t>
      </w:r>
      <w:r>
        <w:rPr>
          <w:lang w:eastAsia="zh-CN"/>
        </w:rPr>
        <w:t>导入历史仓</w:t>
      </w:r>
      <w:r>
        <w:rPr>
          <w:lang w:eastAsia="zh-CN"/>
        </w:rPr>
        <w:t>”</w:t>
      </w:r>
      <w:r>
        <w:rPr>
          <w:lang w:eastAsia="zh-CN"/>
        </w:rPr>
        <w:t>进入配置，或直接打开</w:t>
      </w:r>
      <w:r>
        <w:rPr>
          <w:lang w:eastAsia="zh-CN"/>
        </w:rPr>
        <w:t>“</w:t>
      </w:r>
      <w:r>
        <w:rPr>
          <w:lang w:eastAsia="zh-CN"/>
        </w:rPr>
        <w:t>设置</w:t>
      </w:r>
      <w:r>
        <w:rPr>
          <w:lang w:eastAsia="zh-CN"/>
        </w:rPr>
        <w:t>”</w:t>
      </w:r>
      <w:r>
        <w:rPr>
          <w:lang w:eastAsia="zh-CN"/>
        </w:rPr>
        <w:t>，向下找到</w:t>
      </w:r>
      <w:r>
        <w:rPr>
          <w:b/>
          <w:lang w:eastAsia="zh-CN"/>
        </w:rPr>
        <w:t>参考工程路径</w:t>
      </w:r>
      <w:r>
        <w:rPr>
          <w:lang w:eastAsia="zh-CN"/>
        </w:rPr>
        <w:t>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2502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ference-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50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</w:t>
      </w:r>
      <w:r>
        <w:rPr>
          <w:lang w:eastAsia="zh-CN"/>
        </w:rPr>
        <w:t>多个参考工程路径与保存入口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</w:t>
      </w:r>
      <w:r>
        <w:rPr>
          <w:b/>
          <w:lang w:eastAsia="zh-CN"/>
        </w:rPr>
        <w:t>浏览文件夹（可多选</w:t>
      </w:r>
      <w:r>
        <w:rPr>
          <w:b/>
          <w:lang w:eastAsia="zh-CN"/>
        </w:rPr>
        <w:t>）</w:t>
      </w:r>
      <w:r>
        <w:rPr>
          <w:lang w:eastAsia="zh-CN"/>
        </w:rPr>
        <w:t>，选择需要参考的本地代码仓库。也可点</w:t>
      </w:r>
      <w:r>
        <w:rPr>
          <w:b/>
          <w:lang w:eastAsia="zh-CN"/>
        </w:rPr>
        <w:t>手动添加路径</w:t>
      </w:r>
      <w:r>
        <w:rPr>
          <w:lang w:eastAsia="zh-CN"/>
        </w:rPr>
        <w:t>逐项填写。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每项填写仓库根目录，一次最多配置</w:t>
      </w:r>
      <w:r>
        <w:rPr>
          <w:lang w:eastAsia="zh-CN"/>
        </w:rPr>
        <w:t xml:space="preserve"> 20 </w:t>
      </w:r>
      <w:r>
        <w:rPr>
          <w:lang w:eastAsia="zh-CN"/>
        </w:rPr>
        <w:t>条路径。确认路径存在且当前运行平台可读取；不要仅填写远端</w:t>
      </w:r>
      <w:r>
        <w:rPr>
          <w:lang w:eastAsia="zh-CN"/>
        </w:rPr>
        <w:t xml:space="preserve"> Git URL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点击</w:t>
      </w:r>
      <w:r>
        <w:rPr>
          <w:b/>
          <w:lang w:eastAsia="zh-CN"/>
        </w:rPr>
        <w:t>保存设置</w:t>
      </w:r>
      <w:r>
        <w:rPr>
          <w:lang w:eastAsia="zh-CN"/>
        </w:rPr>
        <w:t>。保存后的工程会进入参考工程列表与导入流程，多个工程按队列串行处理。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已有路径报错时，可点击</w:t>
      </w:r>
      <w:r>
        <w:rPr>
          <w:b/>
          <w:lang w:eastAsia="zh-CN"/>
        </w:rPr>
        <w:t>重新检查已保存路径</w:t>
      </w:r>
      <w:r>
        <w:rPr>
          <w:lang w:eastAsia="zh-CN"/>
        </w:rPr>
        <w:t>检查可访问性，再查看具体导入任务。路径可读不等于索引和建模已完成。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图中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OrderLegacy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AuditLibrary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代表两份独立参考代码。选择与目标业务、语言或设计接近的仓库，有助于</w:t>
      </w:r>
      <w:r>
        <w:rPr>
          <w:lang w:eastAsia="zh-CN"/>
        </w:rPr>
        <w:t>获得更相关的实现参考；添加大量无关代码不会自动提高结果质量。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路径右侧删除按钮用于修改配置，点击后需保存。移除引用不等于删除本地代码文件；操作前应确认后续任务是否仍需使用该参考工程。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08 </w:t>
      </w:r>
      <w:r>
        <w:rPr>
          <w:lang w:eastAsia="zh-CN"/>
        </w:rPr>
        <w:t>跟踪参考工程导入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参考工程与目标工程采用相同的任务展示方式。用户不需要反复点击导入来确认是否在工作。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15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history-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5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</w:t>
      </w:r>
      <w:r>
        <w:rPr>
          <w:lang w:eastAsia="zh-CN"/>
        </w:rPr>
        <w:t>参考工程串行导入队列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展开顶部</w:t>
      </w:r>
      <w:r>
        <w:rPr>
          <w:b/>
          <w:lang w:eastAsia="zh-CN"/>
        </w:rPr>
        <w:t>参考工程导入任务</w:t>
      </w:r>
      <w:r>
        <w:rPr>
          <w:lang w:eastAsia="zh-CN"/>
        </w:rPr>
        <w:t>，先看</w:t>
      </w:r>
      <w:r>
        <w:rPr>
          <w:lang w:eastAsia="zh-CN"/>
        </w:rPr>
        <w:t>“</w:t>
      </w:r>
      <w:r>
        <w:rPr>
          <w:lang w:eastAsia="zh-CN"/>
        </w:rPr>
        <w:t>已完成数</w:t>
      </w:r>
      <w:r>
        <w:rPr>
          <w:lang w:eastAsia="zh-CN"/>
        </w:rPr>
        <w:t xml:space="preserve"> / </w:t>
      </w:r>
      <w:r>
        <w:rPr>
          <w:lang w:eastAsia="zh-CN"/>
        </w:rPr>
        <w:t>总数</w:t>
      </w:r>
      <w:r>
        <w:rPr>
          <w:lang w:eastAsia="zh-CN"/>
        </w:rPr>
        <w:t>”</w:t>
      </w:r>
      <w:r>
        <w:rPr>
          <w:lang w:eastAsia="zh-CN"/>
        </w:rPr>
        <w:t>，再查看各仓库当前状态。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正在处理的工程会显示解析、索引或建模进度；其他工程显示等待。等待中的工程不需要重复提交。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 xml:space="preserve"> </w:t>
      </w:r>
      <w:r>
        <w:rPr>
          <w:lang w:eastAsia="zh-CN"/>
        </w:rPr>
        <w:t>点击仓库名称或</w:t>
      </w:r>
      <w:r>
        <w:rPr>
          <w:b/>
          <w:lang w:eastAsia="zh-CN"/>
        </w:rPr>
        <w:t>查看历史</w:t>
      </w:r>
      <w:r>
        <w:rPr>
          <w:lang w:eastAsia="zh-CN"/>
        </w:rPr>
        <w:t>，定位该工程的过程记录。出现失败时，先处理路径、模型或工具链问题，再使用</w:t>
      </w:r>
      <w:r>
        <w:rPr>
          <w:b/>
          <w:lang w:eastAsia="zh-CN"/>
        </w:rPr>
        <w:t>重试</w:t>
      </w:r>
      <w:r>
        <w:rPr>
          <w:lang w:eastAsia="zh-CN"/>
        </w:rPr>
        <w:t>或</w:t>
      </w:r>
      <w:r>
        <w:rPr>
          <w:b/>
          <w:lang w:eastAsia="zh-CN"/>
        </w:rPr>
        <w:t>重试导入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确认所需参考工程的索引与模块建模均完成，再开始依赖这些参考工程的生成任务。</w:t>
      </w:r>
      <w:r>
        <w:rPr>
          <w:lang w:eastAsia="zh-CN"/>
        </w:rPr>
        <w:t>“</w:t>
      </w:r>
      <w:r>
        <w:rPr>
          <w:lang w:eastAsia="zh-CN"/>
        </w:rPr>
        <w:t>已配置多个历史仓</w:t>
      </w:r>
      <w:r>
        <w:rPr>
          <w:lang w:eastAsia="zh-CN"/>
        </w:rPr>
        <w:t>”</w:t>
      </w:r>
      <w:r>
        <w:rPr>
          <w:lang w:eastAsia="zh-CN"/>
        </w:rPr>
        <w:t>只是配置数量，不代表全部可用于检索。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收起面板不停止导入。长时间没有更新时，先查看最后一条过程记录及</w:t>
      </w:r>
      <w:r>
        <w:rPr>
          <w:lang w:eastAsia="zh-CN"/>
        </w:rPr>
        <w:t>“</w:t>
      </w:r>
      <w:r>
        <w:rPr>
          <w:lang w:eastAsia="zh-CN"/>
        </w:rPr>
        <w:t>输出</w:t>
      </w:r>
      <w:r>
        <w:rPr>
          <w:lang w:eastAsia="zh-CN"/>
        </w:rPr>
        <w:t xml:space="preserve"> → RECAST”</w:t>
      </w:r>
      <w:r>
        <w:rPr>
          <w:lang w:eastAsia="zh-CN"/>
        </w:rPr>
        <w:t>的错误信息；不要通过重复添加相同路径来催动任务。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09 </w:t>
      </w:r>
      <w:r>
        <w:rPr>
          <w:lang w:eastAsia="zh-CN"/>
        </w:rPr>
        <w:t>检查工程和模块建模结果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点击右上角</w:t>
      </w:r>
      <w:r>
        <w:rPr>
          <w:b/>
          <w:lang w:eastAsia="zh-CN"/>
        </w:rPr>
        <w:t>工程资源</w:t>
      </w:r>
      <w:r>
        <w:rPr>
          <w:lang w:eastAsia="zh-CN"/>
        </w:rPr>
        <w:t>。在左侧选择</w:t>
      </w:r>
      <w:r>
        <w:rPr>
          <w:lang w:eastAsia="zh-CN"/>
        </w:rPr>
        <w:t>“</w:t>
      </w:r>
      <w:r>
        <w:rPr>
          <w:lang w:eastAsia="zh-CN"/>
        </w:rPr>
        <w:t>目标工程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参考工程</w:t>
      </w:r>
      <w:r>
        <w:rPr>
          <w:lang w:eastAsia="zh-CN"/>
        </w:rPr>
        <w:t>”</w:t>
      </w:r>
      <w:r>
        <w:rPr>
          <w:lang w:eastAsia="zh-CN"/>
        </w:rPr>
        <w:t>，用工程选择器切换仓库及具体项目。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2332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module-explor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3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</w:t>
      </w:r>
      <w:r>
        <w:rPr>
          <w:lang w:eastAsia="zh-CN"/>
        </w:rPr>
        <w:t>工程资源与建模结果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在模块树中检查业务模块、关联文件与实现状态，可搜索模块、文件或成员，并使用</w:t>
      </w:r>
      <w:r>
        <w:rPr>
          <w:lang w:eastAsia="zh-CN"/>
        </w:rPr>
        <w:t>“</w:t>
      </w:r>
      <w:r>
        <w:rPr>
          <w:lang w:eastAsia="zh-CN"/>
        </w:rPr>
        <w:t>全部</w:t>
      </w:r>
      <w:r>
        <w:rPr>
          <w:lang w:eastAsia="zh-CN"/>
        </w:rPr>
        <w:t xml:space="preserve"> / </w:t>
      </w:r>
      <w:r>
        <w:rPr>
          <w:lang w:eastAsia="zh-CN"/>
        </w:rPr>
        <w:t>已完成</w:t>
      </w:r>
      <w:r>
        <w:rPr>
          <w:lang w:eastAsia="zh-CN"/>
        </w:rPr>
        <w:t xml:space="preserve"> / </w:t>
      </w:r>
      <w:r>
        <w:rPr>
          <w:lang w:eastAsia="zh-CN"/>
        </w:rPr>
        <w:t>未完成</w:t>
      </w:r>
      <w:r>
        <w:rPr>
          <w:lang w:eastAsia="zh-CN"/>
        </w:rPr>
        <w:t xml:space="preserve"> / 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筛选。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收起</w:t>
      </w:r>
      <w:r>
        <w:rPr>
          <w:lang w:eastAsia="zh-CN"/>
        </w:rPr>
        <w:t>“</w:t>
      </w:r>
      <w:r>
        <w:rPr>
          <w:lang w:eastAsia="zh-CN"/>
        </w:rPr>
        <w:t>准备任务</w:t>
      </w:r>
      <w:r>
        <w:rPr>
          <w:lang w:eastAsia="zh-CN"/>
        </w:rPr>
        <w:t>”</w:t>
      </w:r>
      <w:r>
        <w:rPr>
          <w:lang w:eastAsia="zh-CN"/>
        </w:rPr>
        <w:t>或向下滚动，浏览工程理解区域，检查模块节点、代码文件、依赖证据和文件归属。展开</w:t>
      </w:r>
      <w:r>
        <w:rPr>
          <w:b/>
          <w:lang w:eastAsia="zh-CN"/>
        </w:rPr>
        <w:t>工程详情</w:t>
      </w:r>
      <w:r>
        <w:rPr>
          <w:lang w:eastAsia="zh-CN"/>
        </w:rPr>
        <w:t>查看诊断、未归属项和建模提示。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若仍为文件视图，查看建模状态和错误。界面提供时，点击</w:t>
      </w:r>
      <w:r>
        <w:rPr>
          <w:b/>
          <w:lang w:eastAsia="zh-CN"/>
        </w:rPr>
        <w:t>开始模块建模</w:t>
      </w:r>
      <w:r>
        <w:rPr>
          <w:lang w:eastAsia="zh-CN"/>
        </w:rPr>
        <w:t>；失败时点击</w:t>
      </w:r>
      <w:r>
        <w:rPr>
          <w:b/>
          <w:lang w:eastAsia="zh-CN"/>
        </w:rPr>
        <w:t>重试建模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同步</w:t>
      </w:r>
      <w:r>
        <w:rPr>
          <w:lang w:eastAsia="zh-CN"/>
        </w:rPr>
        <w:t>；建模完成但检索未就绪时使用</w:t>
      </w:r>
      <w:r>
        <w:rPr>
          <w:b/>
          <w:lang w:eastAsia="zh-CN"/>
        </w:rPr>
        <w:t>同步检索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源码修改后应刷新该仓库并检查最新索引与建模结果，避免将历史版</w:t>
      </w:r>
      <w:r>
        <w:rPr>
          <w:lang w:eastAsia="zh-CN"/>
        </w:rPr>
        <w:t>本的结果当作当前代码。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模块树中的实现状态描述输入工程的分析结果；它与本次生成任务的最终行为验收是两个层面的信息。不要仅凭树中</w:t>
      </w:r>
      <w:r>
        <w:rPr>
          <w:lang w:eastAsia="zh-CN"/>
        </w:rPr>
        <w:t>“</w:t>
      </w:r>
      <w:r>
        <w:rPr>
          <w:lang w:eastAsia="zh-CN"/>
        </w:rPr>
        <w:t>已完成</w:t>
      </w:r>
      <w:r>
        <w:rPr>
          <w:lang w:eastAsia="zh-CN"/>
        </w:rPr>
        <w:t>”</w:t>
      </w:r>
      <w:r>
        <w:rPr>
          <w:lang w:eastAsia="zh-CN"/>
        </w:rPr>
        <w:t>判断新项目已经验收。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输入需求并开始执行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回到</w:t>
      </w:r>
      <w:r>
        <w:rPr>
          <w:b/>
          <w:lang w:eastAsia="zh-CN"/>
        </w:rPr>
        <w:t>整个项目</w:t>
      </w:r>
      <w:r>
        <w:rPr>
          <w:lang w:eastAsia="zh-CN"/>
        </w:rPr>
        <w:t>，确认目标项目正确、所需导入已完成，在</w:t>
      </w:r>
      <w:r>
        <w:rPr>
          <w:lang w:eastAsia="zh-CN"/>
        </w:rPr>
        <w:t>“</w:t>
      </w:r>
      <w:r>
        <w:rPr>
          <w:lang w:eastAsia="zh-CN"/>
        </w:rPr>
        <w:t>你希望实现什么？</w:t>
      </w:r>
      <w:r>
        <w:rPr>
          <w:lang w:eastAsia="zh-CN"/>
        </w:rPr>
        <w:t>”</w:t>
      </w:r>
      <w:r>
        <w:rPr>
          <w:lang w:eastAsia="zh-CN"/>
        </w:rPr>
        <w:t>中填写本次任务。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34787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quir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 </w:t>
      </w:r>
      <w:r>
        <w:rPr>
          <w:lang w:eastAsia="zh-CN"/>
        </w:rPr>
        <w:t>填写需求后的开始执行入口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直接粘贴正文，或点击</w:t>
      </w:r>
      <w:r>
        <w:rPr>
          <w:b/>
          <w:lang w:eastAsia="zh-CN"/>
        </w:rPr>
        <w:t>导入文档</w:t>
      </w:r>
      <w:r>
        <w:rPr>
          <w:lang w:eastAsia="zh-CN"/>
        </w:rPr>
        <w:t>，也可把一个文档拖入输入区。支持</w:t>
      </w:r>
      <w:r>
        <w:rPr>
          <w:lang w:eastAsia="zh-CN"/>
        </w:rPr>
        <w:t xml:space="preserve"> UTF-8 TXT </w:t>
      </w:r>
      <w:r>
        <w:rPr>
          <w:lang w:eastAsia="zh-CN"/>
        </w:rPr>
        <w:t>与</w:t>
      </w:r>
      <w:r>
        <w:rPr>
          <w:lang w:eastAsia="zh-CN"/>
        </w:rPr>
        <w:t xml:space="preserve"> Markdown</w:t>
      </w:r>
      <w:r>
        <w:rPr>
          <w:lang w:eastAsia="zh-CN"/>
        </w:rPr>
        <w:t>，文件不超过</w:t>
      </w:r>
      <w:r>
        <w:rPr>
          <w:lang w:eastAsia="zh-CN"/>
        </w:rPr>
        <w:t xml:space="preserve"> 256 KiB</w:t>
      </w:r>
      <w:r>
        <w:rPr>
          <w:lang w:eastAsia="zh-CN"/>
        </w:rPr>
        <w:t>，正文最多</w:t>
      </w:r>
      <w:r>
        <w:rPr>
          <w:lang w:eastAsia="zh-CN"/>
        </w:rPr>
        <w:t xml:space="preserve"> 8000 </w:t>
      </w:r>
      <w:r>
        <w:rPr>
          <w:lang w:eastAsia="zh-CN"/>
        </w:rPr>
        <w:t>字符；不直接支持</w:t>
      </w:r>
      <w:r>
        <w:rPr>
          <w:lang w:eastAsia="zh-CN"/>
        </w:rPr>
        <w:t xml:space="preserve"> DOCX </w:t>
      </w:r>
      <w:r>
        <w:rPr>
          <w:lang w:eastAsia="zh-CN"/>
        </w:rPr>
        <w:t>或</w:t>
      </w:r>
      <w:r>
        <w:rPr>
          <w:lang w:eastAsia="zh-CN"/>
        </w:rPr>
        <w:t xml:space="preserve"> PDF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需求应明确业务目标、接口约束、异常场景和验收条件。例如说明租户隔离、重复请求、金额规则，以及禁止改动的接口。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检查正文与字符计数。文件名不是需求本身，系统使用输入区中的正文执行。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点击</w:t>
      </w:r>
      <w:r>
        <w:rPr>
          <w:b/>
          <w:lang w:eastAsia="zh-CN"/>
        </w:rPr>
        <w:t>开始执行</w:t>
      </w:r>
      <w:r>
        <w:rPr>
          <w:lang w:eastAsia="zh-CN"/>
        </w:rPr>
        <w:t>一次，等待宿主确认。开始后可在</w:t>
      </w:r>
      <w:r>
        <w:rPr>
          <w:lang w:eastAsia="zh-CN"/>
        </w:rPr>
        <w:t>“</w:t>
      </w:r>
      <w:r>
        <w:rPr>
          <w:lang w:eastAsia="zh-CN"/>
        </w:rPr>
        <w:t>本次需求与输入材料</w:t>
      </w:r>
      <w:r>
        <w:rPr>
          <w:lang w:eastAsia="zh-CN"/>
        </w:rPr>
        <w:t>”</w:t>
      </w:r>
      <w:r>
        <w:rPr>
          <w:lang w:eastAsia="zh-CN"/>
        </w:rPr>
        <w:t>查看本次配置。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按钮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可用时，检查是否已选择目标项目、需求是否为空、是否仍在导入或已有任务运行。若提示宿主尚未确认，先刷新状态，避免重复启动。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完整需求范例见同目录</w:t>
      </w:r>
      <w:r>
        <w:rPr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examples/</w:t>
      </w:r>
      <w:r>
        <w:rPr>
          <w:rFonts w:ascii="Consolas" w:hAnsi="Consolas"/>
          <w:sz w:val="18"/>
          <w:lang w:eastAsia="zh-CN"/>
        </w:rPr>
        <w:t>订单服务需求示例</w:t>
      </w:r>
      <w:r>
        <w:rPr>
          <w:rFonts w:ascii="Consolas" w:hAnsi="Consolas"/>
          <w:sz w:val="18"/>
          <w:lang w:eastAsia="zh-CN"/>
        </w:rPr>
        <w:t>.md</w:t>
      </w:r>
      <w:r>
        <w:rPr>
          <w:lang w:eastAsia="zh-CN"/>
        </w:rPr>
        <w:t>。它用于说明写法，需按实际骨架、业务接口和测</w:t>
      </w:r>
      <w:r>
        <w:rPr>
          <w:lang w:eastAsia="zh-CN"/>
        </w:rPr>
        <w:t>试环境调整。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查看执行进度和日志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点击开始后，系统会自动推进工作流。通常无需逐阶段手工批准；出现错误或需要补充配置时，再按提示处理。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30694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un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0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</w:t>
      </w:r>
      <w:r>
        <w:rPr>
          <w:lang w:eastAsia="zh-CN"/>
        </w:rPr>
        <w:t>项目执行阶段与实时日志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查看</w:t>
      </w:r>
      <w:r>
        <w:rPr>
          <w:b/>
          <w:lang w:eastAsia="zh-CN"/>
        </w:rPr>
        <w:t>任务执行</w:t>
      </w:r>
      <w:r>
        <w:rPr>
          <w:lang w:eastAsia="zh-CN"/>
        </w:rPr>
        <w:t>中的目标项目、当前模块、模块完成数。完成数不包含所有验证和交付工作，不能作为剩余时间估计。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阶段依次展示</w:t>
      </w:r>
      <w:r>
        <w:rPr>
          <w:b/>
          <w:lang w:eastAsia="zh-CN"/>
        </w:rPr>
        <w:t>入库与建模、模块检索、分析与计划、翻译与集成修复、联合验收、输出项目与报告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在</w:t>
      </w:r>
      <w:r>
        <w:rPr>
          <w:b/>
          <w:lang w:eastAsia="zh-CN"/>
        </w:rPr>
        <w:t>实时日志</w:t>
      </w:r>
      <w:r>
        <w:rPr>
          <w:lang w:eastAsia="zh-CN"/>
        </w:rPr>
        <w:t>观察正在处理的内容。向上滚动可阅读旧记录；点击</w:t>
      </w:r>
      <w:r>
        <w:rPr>
          <w:b/>
          <w:lang w:eastAsia="zh-CN"/>
        </w:rPr>
        <w:t>跟随最新</w:t>
      </w:r>
      <w:r>
        <w:rPr>
          <w:lang w:eastAsia="zh-CN"/>
        </w:rPr>
        <w:t>回到最新日志。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状态看起来未更新时，点击</w:t>
      </w:r>
      <w:r>
        <w:rPr>
          <w:b/>
          <w:lang w:eastAsia="zh-CN"/>
        </w:rPr>
        <w:t>刷新状态</w:t>
      </w:r>
      <w:r>
        <w:rPr>
          <w:lang w:eastAsia="zh-CN"/>
        </w:rPr>
        <w:t>读取宿主状态。该按钮不会重新创建任务。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需要主动停止时，点击</w:t>
      </w:r>
      <w:r>
        <w:rPr>
          <w:b/>
          <w:lang w:eastAsia="zh-CN"/>
        </w:rPr>
        <w:t>取消项目运行</w:t>
      </w:r>
      <w:r>
        <w:rPr>
          <w:lang w:eastAsia="zh-CN"/>
        </w:rPr>
        <w:t>，等待状态转为停止；再根据断点情况决定继续或重新开始。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刷新界面与关闭扩展窗口含义不同。扩展窗口或启动进程关闭可能中断执行；重开后应先检查运行状态与断点，不要直接再次点击开始。生成期间请保持运行环境、模型配置及输出副本稳定。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失败或中断后继续任务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当任务显示</w:t>
      </w:r>
      <w:r>
        <w:rPr>
          <w:lang w:eastAsia="zh-CN"/>
        </w:rPr>
        <w:t>“</w:t>
      </w:r>
      <w:r>
        <w:rPr>
          <w:lang w:eastAsia="zh-CN"/>
        </w:rPr>
        <w:t>执行失败</w:t>
      </w:r>
      <w:r>
        <w:rPr>
          <w:lang w:eastAsia="zh-CN"/>
        </w:rPr>
        <w:t>”“</w:t>
      </w:r>
      <w:r>
        <w:rPr>
          <w:lang w:eastAsia="zh-CN"/>
        </w:rPr>
        <w:t>已取消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执行已中断</w:t>
      </w:r>
      <w:r>
        <w:rPr>
          <w:lang w:eastAsia="zh-CN"/>
        </w:rPr>
        <w:t>”</w:t>
      </w:r>
      <w:r>
        <w:rPr>
          <w:lang w:eastAsia="zh-CN"/>
        </w:rPr>
        <w:t>，先读取错误，修复原因，再选择恢复方式。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24634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u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6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 </w:t>
      </w:r>
      <w:r>
        <w:rPr>
          <w:lang w:eastAsia="zh-CN"/>
        </w:rPr>
        <w:t>从</w:t>
      </w:r>
      <w:proofErr w:type="gramStart"/>
      <w:r>
        <w:rPr>
          <w:lang w:eastAsia="zh-CN"/>
        </w:rPr>
        <w:t>原任务</w:t>
      </w:r>
      <w:proofErr w:type="gramEnd"/>
      <w:r>
        <w:rPr>
          <w:lang w:eastAsia="zh-CN"/>
        </w:rPr>
        <w:t>断点继续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继续任务</w:t>
      </w:r>
      <w:r>
        <w:rPr>
          <w:lang w:eastAsia="zh-CN"/>
        </w:rPr>
        <w:t>：沿用</w:t>
      </w:r>
      <w:proofErr w:type="gramStart"/>
      <w:r>
        <w:rPr>
          <w:lang w:eastAsia="zh-CN"/>
        </w:rPr>
        <w:t>原需求</w:t>
      </w:r>
      <w:proofErr w:type="gramEnd"/>
      <w:r>
        <w:rPr>
          <w:lang w:eastAsia="zh-CN"/>
        </w:rPr>
        <w:t>和运行编号，保留可复用的已完成模块，重新执行未完成部分，最后再次验收整个项目。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调整需求并重新执行</w:t>
      </w:r>
      <w:r>
        <w:rPr>
          <w:lang w:eastAsia="zh-CN"/>
        </w:rPr>
        <w:t>：展开本次配置，修改需求后点击</w:t>
      </w:r>
      <w:r>
        <w:rPr>
          <w:b/>
          <w:lang w:eastAsia="zh-CN"/>
        </w:rPr>
        <w:t>重新开始项目任务</w:t>
      </w:r>
      <w:r>
        <w:rPr>
          <w:lang w:eastAsia="zh-CN"/>
        </w:rPr>
        <w:t>，创建新的项目运行。适用于业务范围、约束或输入发生变化。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要先定位问题，可查看执行副本、实时日志和验收报告；保留运行编号，便于追踪。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继续任务</w:t>
      </w:r>
      <w:r>
        <w:rPr>
          <w:lang w:eastAsia="zh-CN"/>
        </w:rPr>
        <w:t>”</w:t>
      </w:r>
      <w:r>
        <w:rPr>
          <w:lang w:eastAsia="zh-CN"/>
        </w:rPr>
        <w:t>只在系统已有可恢复的执行副本、基线和模块记录时出现。若准备阶段就失败，尚未形成可用断点，应修复原因后重新开始。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不要直接修改工作台管理的执行副本后再尝试无条件续跑。若原骨架、参考版本或任务配置已变化</w:t>
      </w:r>
      <w:r>
        <w:rPr>
          <w:lang w:eastAsia="zh-CN"/>
        </w:rPr>
        <w:t>，应先确认变化是否影响原断点；需要改变需求或输入时使用新任务。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13 </w:t>
      </w:r>
      <w:r>
        <w:rPr>
          <w:lang w:eastAsia="zh-CN"/>
        </w:rPr>
        <w:t>单个模块失败后重试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任务停止后，向下展开</w:t>
      </w:r>
      <w:r>
        <w:rPr>
          <w:b/>
          <w:lang w:eastAsia="zh-CN"/>
        </w:rPr>
        <w:t>模块执行明细</w:t>
      </w:r>
      <w:r>
        <w:rPr>
          <w:lang w:eastAsia="zh-CN"/>
        </w:rPr>
        <w:t>，定位失败模块及其验证信息。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16841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try-mod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68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10 </w:t>
      </w:r>
      <w:r>
        <w:rPr>
          <w:lang w:eastAsia="zh-CN"/>
        </w:rPr>
        <w:t>失败模块的重试入口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先查看</w:t>
      </w:r>
      <w:r>
        <w:rPr>
          <w:lang w:eastAsia="zh-CN"/>
        </w:rPr>
        <w:t>“</w:t>
      </w:r>
      <w:r>
        <w:rPr>
          <w:lang w:eastAsia="zh-CN"/>
        </w:rPr>
        <w:t>验证</w:t>
      </w:r>
      <w:r>
        <w:rPr>
          <w:lang w:eastAsia="zh-CN"/>
        </w:rPr>
        <w:t>”</w:t>
      </w:r>
      <w:r>
        <w:rPr>
          <w:lang w:eastAsia="zh-CN"/>
        </w:rPr>
        <w:t>列，确认属于代码缺陷、验证环境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可用还是行为结论未确定。按实际错误修复</w:t>
      </w:r>
      <w:r>
        <w:rPr>
          <w:lang w:eastAsia="zh-CN"/>
        </w:rPr>
        <w:t xml:space="preserve"> SDK</w:t>
      </w:r>
      <w:r>
        <w:rPr>
          <w:lang w:eastAsia="zh-CN"/>
        </w:rPr>
        <w:t>、依赖、命令或配置。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在对应模块状态旁点击</w:t>
      </w:r>
      <w:r>
        <w:rPr>
          <w:b/>
          <w:lang w:eastAsia="zh-CN"/>
        </w:rPr>
        <w:t>重试此模块</w:t>
      </w:r>
      <w:r>
        <w:rPr>
          <w:lang w:eastAsia="zh-CN"/>
        </w:rPr>
        <w:t>。此入口仅在可恢复并满足重试条件时显示，运行中的任务需先停止。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系统从指定模块重新执行，并按依赖关系</w:t>
      </w:r>
      <w:proofErr w:type="gramStart"/>
      <w:r>
        <w:rPr>
          <w:lang w:eastAsia="zh-CN"/>
        </w:rPr>
        <w:t>处理受</w:t>
      </w:r>
      <w:proofErr w:type="gramEnd"/>
      <w:r>
        <w:rPr>
          <w:lang w:eastAsia="zh-CN"/>
        </w:rPr>
        <w:t>影响的下游模块及集成任务；与该模块无关且可复用的已完成部</w:t>
      </w:r>
      <w:r>
        <w:rPr>
          <w:lang w:eastAsia="zh-CN"/>
        </w:rPr>
        <w:t>分会保留。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重试完成后仍须等待项目联合验收，不能只看该模块从红色转为已完成。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图中的</w:t>
      </w:r>
      <w:r>
        <w:rPr>
          <w:lang w:eastAsia="zh-CN"/>
        </w:rPr>
        <w:t>“</w:t>
      </w:r>
      <w:r>
        <w:rPr>
          <w:lang w:eastAsia="zh-CN"/>
        </w:rPr>
        <w:t>行为验证通过（生成阶段）</w:t>
      </w:r>
      <w:r>
        <w:rPr>
          <w:lang w:eastAsia="zh-CN"/>
        </w:rPr>
        <w:t>”</w:t>
      </w:r>
      <w:r>
        <w:rPr>
          <w:lang w:eastAsia="zh-CN"/>
        </w:rPr>
        <w:t>属于中间记录。</w:t>
      </w:r>
      <w:r>
        <w:rPr>
          <w:lang w:eastAsia="zh-CN"/>
        </w:rPr>
        <w:t>“</w:t>
      </w:r>
      <w:r>
        <w:rPr>
          <w:lang w:eastAsia="zh-CN"/>
        </w:rPr>
        <w:t>验证环境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可用（生成阶段）</w:t>
      </w:r>
      <w:r>
        <w:rPr>
          <w:lang w:eastAsia="zh-CN"/>
        </w:rPr>
        <w:t>”</w:t>
      </w:r>
      <w:r>
        <w:rPr>
          <w:lang w:eastAsia="zh-CN"/>
        </w:rPr>
        <w:t>说明当时无法完成有效验证，不能直接断言生产代码有错或正确。先修环境，再重新验证。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仅想调整一个模块但同时改变了整体需求时，应创建新任务，避免将新需求和旧断点混用。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14 </w:t>
      </w:r>
      <w:r>
        <w:rPr>
          <w:lang w:eastAsia="zh-CN"/>
        </w:rPr>
        <w:t>打开输出项目并导出报告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项目任务结束后，查看交付结果区域。生成阶段与最终验收是独立步骤；请连同报告中的验证范围一起检查。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2058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eli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11 </w:t>
      </w:r>
      <w:r>
        <w:rPr>
          <w:lang w:eastAsia="zh-CN"/>
        </w:rPr>
        <w:t>项目交付结果与报告入口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</w:t>
      </w:r>
      <w:r>
        <w:rPr>
          <w:b/>
          <w:lang w:eastAsia="zh-CN"/>
        </w:rPr>
        <w:t>打开输出项目</w:t>
      </w:r>
      <w:r>
        <w:rPr>
          <w:lang w:eastAsia="zh-CN"/>
        </w:rPr>
        <w:t>，打开生成后的独立工程。尚未完成时，入口显示为</w:t>
      </w:r>
      <w:r>
        <w:rPr>
          <w:b/>
          <w:lang w:eastAsia="zh-CN"/>
        </w:rPr>
        <w:t>查看执行副本</w:t>
      </w:r>
      <w:r>
        <w:rPr>
          <w:lang w:eastAsia="zh-CN"/>
        </w:rPr>
        <w:t>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点击</w:t>
      </w:r>
      <w:r>
        <w:rPr>
          <w:b/>
          <w:lang w:eastAsia="zh-CN"/>
        </w:rPr>
        <w:t>查看验收报告</w:t>
      </w:r>
      <w:r>
        <w:rPr>
          <w:lang w:eastAsia="zh-CN"/>
        </w:rPr>
        <w:t>，检查需求追溯、模块证据、构建与验证情况、未覆盖项和失败原因。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点击</w:t>
      </w:r>
      <w:r>
        <w:rPr>
          <w:b/>
          <w:lang w:eastAsia="zh-CN"/>
        </w:rPr>
        <w:t>导出报告</w:t>
      </w:r>
      <w:r>
        <w:rPr>
          <w:lang w:eastAsia="zh-CN"/>
        </w:rPr>
        <w:t>，按提示保存到企业交付目录。报告导出与项目代码交付是不同操作。</w:t>
      </w:r>
    </w:p>
    <w:p w:rsidR="009B4797" w:rsidRDefault="00134012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展开</w:t>
      </w:r>
      <w:r>
        <w:rPr>
          <w:b/>
          <w:lang w:eastAsia="zh-CN"/>
        </w:rPr>
        <w:t>输出位置与提交记录</w:t>
      </w:r>
      <w:r>
        <w:rPr>
          <w:lang w:eastAsia="zh-CN"/>
        </w:rPr>
        <w:t>，核对输出路径和提交；展开</w:t>
      </w:r>
      <w:r>
        <w:rPr>
          <w:b/>
          <w:lang w:eastAsia="zh-CN"/>
        </w:rPr>
        <w:t>运行编号</w:t>
      </w:r>
      <w:r>
        <w:rPr>
          <w:lang w:eastAsia="zh-CN"/>
        </w:rPr>
        <w:t>保存本次任务标识。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项目由工作台保存在本平台</w:t>
      </w:r>
      <w:r>
        <w:rPr>
          <w:lang w:eastAsia="zh-CN"/>
        </w:rPr>
        <w:t xml:space="preserve"> VS Code </w:t>
      </w:r>
      <w:r>
        <w:rPr>
          <w:lang w:eastAsia="zh-CN"/>
        </w:rPr>
        <w:t>存储中的任务目录，路径随用户和运行变化。通过按钮定位输出，不要套用示例用户的绝对路径。交付时将输出代码和报告归档到企业管理的位置。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整个项目流程不</w:t>
      </w:r>
      <w:r>
        <w:rPr>
          <w:lang w:eastAsia="zh-CN"/>
        </w:rPr>
        <w:t>直接覆盖原始骨架；输出项目的提交记录用于追溯本次生成，不代表已经推送企业仓库、合并分支或部署生产环境。这些操作按企业正常流程处理。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15 </w:t>
      </w:r>
      <w:r>
        <w:rPr>
          <w:lang w:eastAsia="zh-CN"/>
        </w:rPr>
        <w:t>正确理解验收结果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展开</w:t>
      </w:r>
      <w:r>
        <w:rPr>
          <w:lang w:eastAsia="zh-CN"/>
        </w:rPr>
        <w:t>“</w:t>
      </w:r>
      <w:r>
        <w:rPr>
          <w:lang w:eastAsia="zh-CN"/>
        </w:rPr>
        <w:t>模块执行明细</w:t>
      </w:r>
      <w:r>
        <w:rPr>
          <w:lang w:eastAsia="zh-CN"/>
        </w:rPr>
        <w:t>”</w:t>
      </w:r>
      <w:r>
        <w:rPr>
          <w:lang w:eastAsia="zh-CN"/>
        </w:rPr>
        <w:t>，查看最终验证结果；打开报告确认依据与未覆盖范围。系统测试主要提供需求与实现的行为证据，不等同于企业全部业务场景验收。</w:t>
      </w:r>
    </w:p>
    <w:p w:rsidR="009B4797" w:rsidRDefault="00134012">
      <w:pPr>
        <w:keepNext/>
        <w:spacing w:after="0"/>
        <w:jc w:val="center"/>
      </w:pPr>
      <w:r>
        <w:rPr>
          <w:noProof/>
        </w:rPr>
        <w:drawing>
          <wp:inline distT="0" distB="0" distL="0" distR="0">
            <wp:extent cx="6263999" cy="16428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final-verif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64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97" w:rsidRDefault="00134012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12 </w:t>
      </w:r>
      <w:r>
        <w:rPr>
          <w:lang w:eastAsia="zh-CN"/>
        </w:rPr>
        <w:t>最终模块验证结果示例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9B4797">
        <w:trPr>
          <w:cantSplit/>
          <w:tblHeader/>
          <w:jc w:val="center"/>
        </w:trPr>
        <w:tc>
          <w:tcPr>
            <w:tcW w:w="2268" w:type="dxa"/>
            <w:shd w:val="clear" w:color="auto" w:fill="E9EF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b/>
                <w:sz w:val="19"/>
              </w:rPr>
              <w:t>界面结果</w:t>
            </w:r>
            <w:proofErr w:type="spellEnd"/>
          </w:p>
        </w:tc>
        <w:tc>
          <w:tcPr>
            <w:tcW w:w="7597" w:type="dxa"/>
            <w:shd w:val="clear" w:color="auto" w:fill="E9EF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b/>
                <w:sz w:val="19"/>
              </w:rPr>
              <w:t>应如何处理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r>
              <w:rPr>
                <w:sz w:val="19"/>
              </w:rPr>
              <w:t>行为验证通过</w:t>
            </w:r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在本次验证范围内通过；继续核对报告与企业业务验收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声明模块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无可执行函数</w:t>
            </w:r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该模块以类型或接口声明为主；检查其在集成中的使用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sz w:val="19"/>
              </w:rPr>
              <w:t>存在生产代码缺陷</w:t>
            </w:r>
            <w:proofErr w:type="spellEnd"/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查看失败证据，修复或重试相关模块，再做最终验收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sz w:val="19"/>
              </w:rPr>
              <w:t>验证环境不可用</w:t>
            </w:r>
            <w:proofErr w:type="spellEnd"/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修复</w:t>
            </w:r>
            <w:r>
              <w:rPr>
                <w:sz w:val="19"/>
                <w:lang w:eastAsia="zh-CN"/>
              </w:rPr>
              <w:t xml:space="preserve"> SDK</w:t>
            </w:r>
            <w:r>
              <w:rPr>
                <w:sz w:val="19"/>
                <w:lang w:eastAsia="zh-CN"/>
              </w:rPr>
              <w:t>、依赖或验证命令等环境问题</w:t>
            </w:r>
            <w:proofErr w:type="gramStart"/>
            <w:r>
              <w:rPr>
                <w:sz w:val="19"/>
                <w:lang w:eastAsia="zh-CN"/>
              </w:rPr>
              <w:t>后重验</w:t>
            </w:r>
            <w:proofErr w:type="gramEnd"/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sz w:val="19"/>
              </w:rPr>
              <w:t>行为结论未确定</w:t>
            </w:r>
            <w:proofErr w:type="spellEnd"/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检查证据、测试纠错与未解决项；不能作为行为通过</w:t>
            </w:r>
          </w:p>
        </w:tc>
      </w:tr>
      <w:tr w:rsidR="009B4797">
        <w:trPr>
          <w:cantSplit/>
          <w:jc w:val="center"/>
        </w:trPr>
        <w:tc>
          <w:tcPr>
            <w:tcW w:w="2268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</w:pPr>
            <w:proofErr w:type="spellStart"/>
            <w:r>
              <w:rPr>
                <w:sz w:val="19"/>
              </w:rPr>
              <w:t>覆盖率无法确认</w:t>
            </w:r>
            <w:proofErr w:type="spellEnd"/>
          </w:p>
        </w:tc>
        <w:tc>
          <w:tcPr>
            <w:tcW w:w="7597" w:type="dx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09B4797" w:rsidRDefault="00134012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检查覆盖范围与缺失证据，按报告补充验证</w:t>
            </w:r>
          </w:p>
        </w:tc>
      </w:tr>
    </w:tbl>
    <w:p w:rsidR="009B4797" w:rsidRDefault="009B4797">
      <w:pPr>
        <w:spacing w:after="160" w:line="20" w:lineRule="exact"/>
        <w:rPr>
          <w:lang w:eastAsia="zh-CN"/>
        </w:rPr>
      </w:pPr>
    </w:p>
    <w:p w:rsidR="009B4797" w:rsidRDefault="00134012">
      <w:pPr>
        <w:rPr>
          <w:lang w:eastAsia="zh-CN"/>
        </w:rPr>
      </w:pPr>
      <w:r>
        <w:rPr>
          <w:lang w:eastAsia="zh-CN"/>
        </w:rPr>
        <w:t>带</w:t>
      </w:r>
      <w:r>
        <w:rPr>
          <w:lang w:eastAsia="zh-CN"/>
        </w:rPr>
        <w:t>“</w:t>
      </w:r>
      <w:r>
        <w:rPr>
          <w:lang w:eastAsia="zh-CN"/>
        </w:rPr>
        <w:t>（生成阶段）</w:t>
      </w:r>
      <w:r>
        <w:rPr>
          <w:lang w:eastAsia="zh-CN"/>
        </w:rPr>
        <w:t>”</w:t>
      </w:r>
      <w:r>
        <w:rPr>
          <w:lang w:eastAsia="zh-CN"/>
        </w:rPr>
        <w:t>的结果是中间结论；最终结论以联合验收及报告为准。只显示</w:t>
      </w:r>
      <w:r>
        <w:rPr>
          <w:lang w:eastAsia="zh-CN"/>
        </w:rPr>
        <w:t>“</w:t>
      </w:r>
      <w:r>
        <w:rPr>
          <w:lang w:eastAsia="zh-CN"/>
        </w:rPr>
        <w:t>编译通过</w:t>
      </w:r>
      <w:r>
        <w:rPr>
          <w:lang w:eastAsia="zh-CN"/>
        </w:rPr>
        <w:t>”</w:t>
      </w:r>
      <w:r>
        <w:rPr>
          <w:lang w:eastAsia="zh-CN"/>
        </w:rPr>
        <w:t>时，不能视为所有行为验收通过。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交付区的</w:t>
      </w:r>
      <w:r>
        <w:rPr>
          <w:lang w:eastAsia="zh-CN"/>
        </w:rPr>
        <w:t>“</w:t>
      </w:r>
      <w:r>
        <w:rPr>
          <w:lang w:eastAsia="zh-CN"/>
        </w:rPr>
        <w:t>覆盖率：未采集</w:t>
      </w:r>
      <w:r>
        <w:rPr>
          <w:lang w:eastAsia="zh-CN"/>
        </w:rPr>
        <w:t>”</w:t>
      </w:r>
      <w:r>
        <w:rPr>
          <w:lang w:eastAsia="zh-CN"/>
        </w:rPr>
        <w:t>不等于</w:t>
      </w:r>
      <w:r>
        <w:rPr>
          <w:lang w:eastAsia="zh-CN"/>
        </w:rPr>
        <w:t xml:space="preserve"> 0%</w:t>
      </w:r>
      <w:r>
        <w:rPr>
          <w:lang w:eastAsia="zh-CN"/>
        </w:rPr>
        <w:t>，也不等于</w:t>
      </w:r>
      <w:r>
        <w:rPr>
          <w:lang w:eastAsia="zh-CN"/>
        </w:rPr>
        <w:t xml:space="preserve"> 100%</w:t>
      </w:r>
      <w:r>
        <w:rPr>
          <w:lang w:eastAsia="zh-CN"/>
        </w:rPr>
        <w:t>。如企业要求覆盖率门槛，应另行采集并纳入企业</w:t>
      </w:r>
      <w:r>
        <w:rPr>
          <w:lang w:eastAsia="zh-CN"/>
        </w:rPr>
        <w:t xml:space="preserve"> CI </w:t>
      </w:r>
      <w:r>
        <w:rPr>
          <w:lang w:eastAsia="zh-CN"/>
        </w:rPr>
        <w:t>与验收标准。测试全绿也不能自动消除尚未解决的行为证据问题。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16 </w:t>
      </w:r>
      <w:r>
        <w:rPr>
          <w:lang w:eastAsia="zh-CN"/>
        </w:rPr>
        <w:t>常见问题与处理顺序</w:t>
      </w:r>
    </w:p>
    <w:p w:rsidR="009B4797" w:rsidRDefault="00134012">
      <w:pPr>
        <w:pStyle w:val="21"/>
        <w:rPr>
          <w:lang w:eastAsia="zh-CN"/>
        </w:rPr>
      </w:pPr>
      <w:r>
        <w:rPr>
          <w:lang w:eastAsia="zh-CN"/>
        </w:rPr>
        <w:t>底部服务异常或一直准备中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先查看启动终端和</w:t>
      </w:r>
      <w:r>
        <w:rPr>
          <w:lang w:eastAsia="zh-CN"/>
        </w:rPr>
        <w:t>“</w:t>
      </w:r>
      <w:r>
        <w:rPr>
          <w:lang w:eastAsia="zh-CN"/>
        </w:rPr>
        <w:t>视图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  <w:r>
        <w:rPr>
          <w:lang w:eastAsia="zh-CN"/>
        </w:rPr>
        <w:t xml:space="preserve"> → RECAST”</w:t>
      </w:r>
      <w:r>
        <w:rPr>
          <w:lang w:eastAsia="zh-CN"/>
        </w:rPr>
        <w:t>。确认</w:t>
      </w:r>
      <w:r>
        <w:rPr>
          <w:lang w:eastAsia="zh-CN"/>
        </w:rPr>
        <w:t xml:space="preserve"> Docker </w:t>
      </w:r>
      <w:r>
        <w:rPr>
          <w:lang w:eastAsia="zh-CN"/>
        </w:rPr>
        <w:t>正常、本地模型准备完成，再检查模型端点、凭据和目标工具链。服务绿色只能说明依赖就绪，</w:t>
      </w:r>
      <w:r>
        <w:rPr>
          <w:lang w:eastAsia="zh-CN"/>
        </w:rPr>
        <w:t xml:space="preserve">Key </w:t>
      </w:r>
      <w:r>
        <w:rPr>
          <w:lang w:eastAsia="zh-CN"/>
        </w:rPr>
        <w:t>是否有效仍以实际调用为准。</w:t>
      </w:r>
    </w:p>
    <w:p w:rsidR="009B4797" w:rsidRDefault="00134012">
      <w:pPr>
        <w:pStyle w:val="21"/>
        <w:rPr>
          <w:lang w:eastAsia="zh-CN"/>
        </w:rPr>
      </w:pPr>
      <w:r>
        <w:rPr>
          <w:lang w:eastAsia="zh-CN"/>
        </w:rPr>
        <w:t>目标目录已登记</w:t>
      </w:r>
      <w:r>
        <w:rPr>
          <w:lang w:eastAsia="zh-CN"/>
        </w:rPr>
        <w:t xml:space="preserve"> </w:t>
      </w:r>
      <w:r>
        <w:rPr>
          <w:lang w:eastAsia="zh-CN"/>
        </w:rPr>
        <w:t>但索引未完成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目录登记和索引是两个步骤。打开导入任务，查看停在哪个阶段及第一条错误；检查路径可读性和服务状态，修复后重试导入。不要为重试删除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SeekDB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数据卷。</w:t>
      </w:r>
    </w:p>
    <w:p w:rsidR="009B4797" w:rsidRDefault="00134012">
      <w:pPr>
        <w:pStyle w:val="21"/>
        <w:rPr>
          <w:lang w:eastAsia="zh-CN"/>
        </w:rPr>
      </w:pPr>
      <w:r>
        <w:rPr>
          <w:lang w:eastAsia="zh-CN"/>
        </w:rPr>
        <w:t>已经填了</w:t>
      </w:r>
      <w:r>
        <w:rPr>
          <w:lang w:eastAsia="zh-CN"/>
        </w:rPr>
        <w:t xml:space="preserve"> Key </w:t>
      </w:r>
      <w:r>
        <w:rPr>
          <w:lang w:eastAsia="zh-CN"/>
        </w:rPr>
        <w:t>但还是文件视图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确认点击过</w:t>
      </w:r>
      <w:r>
        <w:rPr>
          <w:lang w:eastAsia="zh-CN"/>
        </w:rPr>
        <w:t>“</w:t>
      </w:r>
      <w:r>
        <w:rPr>
          <w:lang w:eastAsia="zh-CN"/>
        </w:rPr>
        <w:t>保存设置</w:t>
      </w:r>
      <w:r>
        <w:rPr>
          <w:lang w:eastAsia="zh-CN"/>
        </w:rPr>
        <w:t>”</w:t>
      </w:r>
      <w:r>
        <w:rPr>
          <w:lang w:eastAsia="zh-CN"/>
        </w:rPr>
        <w:t>，且使用当前平台与当前服务配置的凭据。查看模块建模是否失败或仍在队列中；按提示开始建模或重试建模与同步。填写</w:t>
      </w:r>
      <w:r>
        <w:rPr>
          <w:lang w:eastAsia="zh-CN"/>
        </w:rPr>
        <w:t xml:space="preserve"> Key </w:t>
      </w:r>
      <w:r>
        <w:rPr>
          <w:lang w:eastAsia="zh-CN"/>
        </w:rPr>
        <w:t>本身不会证明已有仓库建模成功。</w:t>
      </w:r>
    </w:p>
    <w:p w:rsidR="009B4797" w:rsidRDefault="00134012">
      <w:pPr>
        <w:pStyle w:val="21"/>
        <w:rPr>
          <w:lang w:eastAsia="zh-CN"/>
        </w:rPr>
      </w:pPr>
      <w:r>
        <w:rPr>
          <w:lang w:eastAsia="zh-CN"/>
        </w:rPr>
        <w:t>项目执行提示验证环境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在运行扩展的同一平台检查</w:t>
      </w:r>
      <w:r>
        <w:rPr>
          <w:lang w:eastAsia="zh-CN"/>
        </w:rPr>
        <w:t xml:space="preserve"> SDK</w:t>
      </w:r>
      <w:r>
        <w:rPr>
          <w:lang w:eastAsia="zh-CN"/>
        </w:rPr>
        <w:t>、测试依赖及验收命令。</w:t>
      </w:r>
      <w:r>
        <w:rPr>
          <w:lang w:eastAsia="zh-CN"/>
        </w:rPr>
        <w:t xml:space="preserve">Windows </w:t>
      </w:r>
      <w:r>
        <w:rPr>
          <w:lang w:eastAsia="zh-CN"/>
        </w:rPr>
        <w:t>中装过的</w:t>
      </w:r>
      <w:r>
        <w:rPr>
          <w:lang w:eastAsia="zh-CN"/>
        </w:rPr>
        <w:t xml:space="preserve"> SDK </w:t>
      </w:r>
      <w:r>
        <w:rPr>
          <w:lang w:eastAsia="zh-CN"/>
        </w:rPr>
        <w:t>不代表</w:t>
      </w:r>
      <w:r>
        <w:rPr>
          <w:lang w:eastAsia="zh-CN"/>
        </w:rPr>
        <w:t xml:space="preserve"> WSL </w:t>
      </w:r>
      <w:r>
        <w:rPr>
          <w:lang w:eastAsia="zh-CN"/>
        </w:rPr>
        <w:t>可用；反之亦然。确认实际命令可执行后，重试失败模块或继续原任务。</w:t>
      </w:r>
    </w:p>
    <w:p w:rsidR="009B4797" w:rsidRDefault="00134012">
      <w:pPr>
        <w:pStyle w:val="21"/>
        <w:rPr>
          <w:lang w:eastAsia="zh-CN"/>
        </w:rPr>
      </w:pPr>
      <w:r>
        <w:rPr>
          <w:lang w:eastAsia="zh-CN"/>
        </w:rPr>
        <w:t>翻译超时或很久没有新日志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记录最后阶段与错误全文，区分模型调用、模块翻译、编译测试和服务准备超时。不同层有独立限制；</w:t>
      </w:r>
      <w:r>
        <w:rPr>
          <w:lang w:eastAsia="zh-CN"/>
        </w:rPr>
        <w:t>Token</w:t>
      </w:r>
      <w:r>
        <w:rPr>
          <w:lang w:eastAsia="zh-CN"/>
        </w:rPr>
        <w:t xml:space="preserve"> </w:t>
      </w:r>
      <w:r>
        <w:rPr>
          <w:lang w:eastAsia="zh-CN"/>
        </w:rPr>
        <w:t>上限和服务首启等待预算不能延长所有阶段。先刷新状态，排查网络、额度及卡住的命令，再恢复任务。</w:t>
      </w:r>
    </w:p>
    <w:p w:rsidR="009B4797" w:rsidRDefault="00134012">
      <w:pPr>
        <w:pStyle w:val="21"/>
        <w:rPr>
          <w:lang w:eastAsia="zh-CN"/>
        </w:rPr>
      </w:pPr>
      <w:r>
        <w:rPr>
          <w:lang w:eastAsia="zh-CN"/>
        </w:rPr>
        <w:t>刷新或重开后目标与后端不一致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先确认当前目标，再刷新状态并查看</w:t>
      </w:r>
      <w:r>
        <w:rPr>
          <w:lang w:eastAsia="zh-CN"/>
        </w:rPr>
        <w:t xml:space="preserve"> RECAST </w:t>
      </w:r>
      <w:r>
        <w:rPr>
          <w:lang w:eastAsia="zh-CN"/>
        </w:rPr>
        <w:t>输出。后端仍忙时等待</w:t>
      </w:r>
      <w:proofErr w:type="gramStart"/>
      <w:r>
        <w:rPr>
          <w:lang w:eastAsia="zh-CN"/>
        </w:rPr>
        <w:t>原任务</w:t>
      </w:r>
      <w:proofErr w:type="gramEnd"/>
      <w:r>
        <w:rPr>
          <w:lang w:eastAsia="zh-CN"/>
        </w:rPr>
        <w:t>结束或主动取消，再切换目标。界面收起不等于后端停止，避免同时重复创建任务。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向管理员提供：平台与版本、运行编号、工程名、失败阶段、错误全文、脱敏日志和已尝试操作。不要提供完整</w:t>
      </w:r>
      <w:r>
        <w:rPr>
          <w:lang w:eastAsia="zh-CN"/>
        </w:rPr>
        <w:t xml:space="preserve"> Key </w:t>
      </w:r>
      <w:r>
        <w:rPr>
          <w:lang w:eastAsia="zh-CN"/>
        </w:rPr>
        <w:t>或含企业敏感代码的截图。</w:t>
      </w:r>
    </w:p>
    <w:p w:rsidR="009B4797" w:rsidRDefault="009B4797">
      <w:pPr>
        <w:pageBreakBefore/>
        <w:spacing w:after="0" w:line="20" w:lineRule="exact"/>
        <w:rPr>
          <w:lang w:eastAsia="zh-CN"/>
        </w:rPr>
      </w:pPr>
    </w:p>
    <w:p w:rsidR="009B4797" w:rsidRDefault="00134012">
      <w:pPr>
        <w:pStyle w:val="1"/>
        <w:rPr>
          <w:lang w:eastAsia="zh-CN"/>
        </w:rPr>
      </w:pPr>
      <w:r>
        <w:rPr>
          <w:lang w:eastAsia="zh-CN"/>
        </w:rPr>
        <w:t xml:space="preserve">17 </w:t>
      </w:r>
      <w:r>
        <w:rPr>
          <w:lang w:eastAsia="zh-CN"/>
        </w:rPr>
        <w:t>企业交接与管理员补充</w:t>
      </w:r>
    </w:p>
    <w:p w:rsidR="009B4797" w:rsidRDefault="00134012">
      <w:pPr>
        <w:pStyle w:val="21"/>
      </w:pPr>
      <w:proofErr w:type="spellStart"/>
      <w:r>
        <w:t>每次交付前核对</w:t>
      </w:r>
      <w:proofErr w:type="spellEnd"/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目标项目、需求正文与参考版本正确，所需索引和建模完成。</w:t>
      </w:r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项目执行已结束，所有模块结果及最终验收报告已检查。</w:t>
      </w:r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独立输出工程可在企业环境重新构建；业务负责人确认关键场景。</w:t>
      </w:r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归档需求、输出代码、验收报告、运行编号及提交记录。</w:t>
      </w:r>
    </w:p>
    <w:p w:rsidR="009B4797" w:rsidRDefault="00134012">
      <w:pPr>
        <w:pStyle w:val="a0"/>
        <w:rPr>
          <w:lang w:eastAsia="zh-CN"/>
        </w:rPr>
      </w:pPr>
      <w:r>
        <w:rPr>
          <w:lang w:eastAsia="zh-CN"/>
        </w:rPr>
        <w:t>未覆盖项、环境限制和待处理问题有明确记录，再进入企业发布流程。</w:t>
      </w:r>
    </w:p>
    <w:p w:rsidR="009B4797" w:rsidRDefault="00134012">
      <w:pPr>
        <w:pStyle w:val="21"/>
      </w:pPr>
      <w:proofErr w:type="spellStart"/>
      <w:r>
        <w:t>编译和业务验收配置</w:t>
      </w:r>
      <w:proofErr w:type="spellEnd"/>
    </w:p>
    <w:p w:rsidR="009B4797" w:rsidRDefault="00134012">
      <w:pPr>
        <w:rPr>
          <w:lang w:eastAsia="zh-CN"/>
        </w:rPr>
      </w:pPr>
      <w:r>
        <w:t>管理员可在</w:t>
      </w:r>
      <w:r>
        <w:t xml:space="preserve"> VS Code </w:t>
      </w:r>
      <w:r>
        <w:t>的用户设置中配置</w:t>
      </w:r>
      <w:r>
        <w:t xml:space="preserve"> </w:t>
      </w:r>
      <w:proofErr w:type="gramStart"/>
      <w:r>
        <w:rPr>
          <w:rFonts w:ascii="Consolas" w:hAnsi="Consolas"/>
          <w:sz w:val="18"/>
        </w:rPr>
        <w:t>forexplore.backend</w:t>
      </w:r>
      <w:proofErr w:type="gramEnd"/>
      <w:r>
        <w:rPr>
          <w:rFonts w:ascii="Consolas" w:hAnsi="Consolas"/>
          <w:sz w:val="18"/>
        </w:rPr>
        <w:t>.compileCommand</w:t>
      </w:r>
      <w:r>
        <w:t>；有企业固定验收套件时，可配置</w:t>
      </w:r>
      <w:r>
        <w:t xml:space="preserve"> </w:t>
      </w:r>
      <w:r>
        <w:rPr>
          <w:rFonts w:ascii="Consolas" w:hAnsi="Consolas"/>
          <w:sz w:val="18"/>
        </w:rPr>
        <w:t>forexplore.backend.verification</w:t>
      </w:r>
      <w:r>
        <w:t>。</w:t>
      </w:r>
      <w:proofErr w:type="spellStart"/>
      <w:r>
        <w:t>命令、参数、超时与受保护测试文件必须匹配实际项目，不能把</w:t>
      </w:r>
      <w:r>
        <w:t>不存在的命令当作已通过验收</w:t>
      </w:r>
      <w:proofErr w:type="spellEnd"/>
      <w:r>
        <w:t>。</w:t>
      </w:r>
      <w:r>
        <w:rPr>
          <w:lang w:eastAsia="zh-CN"/>
        </w:rPr>
        <w:t>详细字段见扩展设置和仓库根目录</w:t>
      </w:r>
      <w:r>
        <w:rPr>
          <w:lang w:eastAsia="zh-CN"/>
        </w:rPr>
        <w:t xml:space="preserve"> README</w:t>
      </w:r>
      <w:r>
        <w:rPr>
          <w:lang w:eastAsia="zh-CN"/>
        </w:rPr>
        <w:t>。</w:t>
      </w:r>
    </w:p>
    <w:p w:rsidR="009B4797" w:rsidRDefault="00134012">
      <w:pPr>
        <w:pStyle w:val="21"/>
        <w:rPr>
          <w:lang w:eastAsia="zh-CN"/>
        </w:rPr>
      </w:pPr>
      <w:r>
        <w:rPr>
          <w:lang w:eastAsia="zh-CN"/>
        </w:rPr>
        <w:t>单模块调试</w:t>
      </w:r>
    </w:p>
    <w:p w:rsidR="009B4797" w:rsidRDefault="00134012">
      <w:pPr>
        <w:rPr>
          <w:lang w:eastAsia="zh-CN"/>
        </w:rPr>
      </w:pPr>
      <w:r>
        <w:rPr>
          <w:lang w:eastAsia="zh-CN"/>
        </w:rPr>
        <w:t>研发人员可切到</w:t>
      </w:r>
      <w:r>
        <w:rPr>
          <w:lang w:eastAsia="zh-CN"/>
        </w:rPr>
        <w:t>“</w:t>
      </w:r>
      <w:r>
        <w:rPr>
          <w:lang w:eastAsia="zh-CN"/>
        </w:rPr>
        <w:t>单模块调试</w:t>
      </w:r>
      <w:r>
        <w:rPr>
          <w:lang w:eastAsia="zh-CN"/>
        </w:rPr>
        <w:t>”</w:t>
      </w:r>
      <w:r>
        <w:rPr>
          <w:lang w:eastAsia="zh-CN"/>
        </w:rPr>
        <w:t>，选中目标模块、输入局部需求并运行。该链路可能将结果应用回当前目标工程；操作前准备独立分支或可恢复检查点。它与整个项目的独立输出及断点任务不是同一个流程。</w:t>
      </w:r>
    </w:p>
    <w:p w:rsidR="009B4797" w:rsidRDefault="00134012">
      <w:pPr>
        <w:pStyle w:val="21"/>
      </w:pPr>
      <w:proofErr w:type="spellStart"/>
      <w:r>
        <w:t>缓存与日常维护</w:t>
      </w:r>
      <w:proofErr w:type="spellEnd"/>
    </w:p>
    <w:p w:rsidR="009B4797" w:rsidRDefault="00134012">
      <w:r>
        <w:t>模型缓存默认在当前用户目录下，可用</w:t>
      </w:r>
      <w:r>
        <w:t xml:space="preserve"> </w:t>
      </w:r>
      <w:r>
        <w:rPr>
          <w:rFonts w:ascii="Consolas" w:hAnsi="Consolas"/>
          <w:sz w:val="18"/>
        </w:rPr>
        <w:t>FOREXPLORE_MODEL_CACHE</w:t>
      </w:r>
      <w:r>
        <w:t xml:space="preserve"> </w:t>
      </w:r>
      <w:r>
        <w:t>调整；</w:t>
      </w:r>
      <w:r>
        <w:t xml:space="preserve">Windows </w:t>
      </w:r>
      <w:r>
        <w:t>和</w:t>
      </w:r>
      <w:r>
        <w:t xml:space="preserve"> WSL </w:t>
      </w:r>
      <w:r>
        <w:t>各自配置。管理员应保留索引数据、必要模型缓存和运行交付物。重试首启可复用已有缓存，不应以清空数据卷作为常规修</w:t>
      </w:r>
      <w:r>
        <w:t>复方法。</w:t>
      </w:r>
    </w:p>
    <w:p w:rsidR="009B4797" w:rsidRDefault="00134012">
      <w:r>
        <w:t>配套文件：本目录</w:t>
      </w:r>
      <w:r>
        <w:t xml:space="preserve"> Word </w:t>
      </w:r>
      <w:r>
        <w:t>使用说明书、</w:t>
      </w:r>
      <w:r>
        <w:rPr>
          <w:rFonts w:ascii="Consolas" w:hAnsi="Consolas"/>
          <w:sz w:val="18"/>
        </w:rPr>
        <w:t>images/</w:t>
      </w:r>
      <w:r>
        <w:t xml:space="preserve"> </w:t>
      </w:r>
      <w:r>
        <w:t>截图、</w:t>
      </w:r>
      <w:r>
        <w:rPr>
          <w:rFonts w:ascii="Consolas" w:hAnsi="Consolas"/>
          <w:sz w:val="18"/>
        </w:rPr>
        <w:t>examples/</w:t>
      </w:r>
      <w:r>
        <w:rPr>
          <w:rFonts w:ascii="Consolas" w:hAnsi="Consolas"/>
          <w:sz w:val="18"/>
        </w:rPr>
        <w:t>订单服务需求示例</w:t>
      </w:r>
      <w:r>
        <w:rPr>
          <w:rFonts w:ascii="Consolas" w:hAnsi="Consolas"/>
          <w:sz w:val="18"/>
        </w:rPr>
        <w:t>.md</w:t>
      </w:r>
      <w:r>
        <w:t>。部署安装、企业模型源、外部</w:t>
      </w:r>
      <w:r>
        <w:t xml:space="preserve"> SeekDB </w:t>
      </w:r>
      <w:r>
        <w:t>与双平台同步的完整配置见仓库</w:t>
      </w:r>
      <w:r>
        <w:t xml:space="preserve"> README</w:t>
      </w:r>
      <w:r>
        <w:t>。</w:t>
      </w:r>
    </w:p>
    <w:sectPr w:rsidR="009B4797" w:rsidSect="00034616">
      <w:headerReference w:type="default" r:id="rId20"/>
      <w:footerReference w:type="default" r:id="rId21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4012" w:rsidRDefault="00134012">
      <w:pPr>
        <w:spacing w:after="0" w:line="240" w:lineRule="auto"/>
      </w:pPr>
      <w:r>
        <w:separator/>
      </w:r>
    </w:p>
  </w:endnote>
  <w:endnote w:type="continuationSeparator" w:id="0">
    <w:p w:rsidR="00134012" w:rsidRDefault="00134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4797" w:rsidRDefault="00134012">
    <w:pPr>
      <w:pStyle w:val="a7"/>
      <w:jc w:val="right"/>
    </w:pPr>
    <w:r>
      <w:rPr>
        <w:sz w:val="16"/>
      </w:rPr>
      <w:t xml:space="preserve">2026 </w:t>
    </w:r>
    <w:r>
      <w:rPr>
        <w:sz w:val="16"/>
      </w:rPr>
      <w:t>年</w:t>
    </w:r>
    <w:r>
      <w:rPr>
        <w:sz w:val="16"/>
      </w:rPr>
      <w:t xml:space="preserve"> 10 </w:t>
    </w:r>
    <w:r>
      <w:rPr>
        <w:sz w:val="16"/>
      </w:rPr>
      <w:t>月</w:t>
    </w:r>
    <w:r>
      <w:rPr>
        <w:sz w:val="16"/>
      </w:rPr>
      <w:t xml:space="preserve"> 22 </w:t>
    </w:r>
    <w:r>
      <w:rPr>
        <w:sz w:val="16"/>
      </w:rPr>
      <w:t>日</w:t>
    </w:r>
    <w:r>
      <w:rPr>
        <w:sz w:val="16"/>
      </w:rPr>
      <w:t xml:space="preserve">   ·   </w:t>
    </w:r>
    <w:r>
      <w:fldChar w:fldCharType="begin"/>
    </w:r>
    <w:r>
      <w:instrText>PAGE</w:instrText>
    </w:r>
    <w:r>
      <w:fldChar w:fldCharType="separate"/>
    </w:r>
    <w:r w:rsidR="00E272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4012" w:rsidRDefault="00134012">
      <w:pPr>
        <w:spacing w:after="0" w:line="240" w:lineRule="auto"/>
      </w:pPr>
      <w:r>
        <w:separator/>
      </w:r>
    </w:p>
  </w:footnote>
  <w:footnote w:type="continuationSeparator" w:id="0">
    <w:p w:rsidR="00134012" w:rsidRDefault="00134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4797" w:rsidRDefault="00134012">
    <w:pPr>
      <w:pStyle w:val="a5"/>
    </w:pPr>
    <w:r>
      <w:rPr>
        <w:sz w:val="16"/>
      </w:rPr>
      <w:t xml:space="preserve">RECAST </w:t>
    </w:r>
    <w:r>
      <w:rPr>
        <w:sz w:val="16"/>
      </w:rPr>
      <w:t>企业使用说明书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012"/>
    <w:rsid w:val="0015074B"/>
    <w:rsid w:val="0029639D"/>
    <w:rsid w:val="00326F90"/>
    <w:rsid w:val="009B4797"/>
    <w:rsid w:val="00AA1D8D"/>
    <w:rsid w:val="00B47730"/>
    <w:rsid w:val="00CB0664"/>
    <w:rsid w:val="00E272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31CCD"/>
  <w14:defaultImageDpi w14:val="300"/>
  <w15:docId w15:val="{D57C8D40-D182-45F5-85BB-EF6A9DBD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40" w:line="293" w:lineRule="auto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6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60" w:line="240" w:lineRule="auto"/>
      <w:contextualSpacing/>
    </w:pPr>
    <w:rPr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283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283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200"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03C4A5-9F44-4BA1-86B0-9BF9B3447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4164</Words>
  <Characters>4998</Characters>
  <Application>Microsoft Office Word</Application>
  <DocSecurity>0</DocSecurity>
  <Lines>185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RECAST 企业使用说明书</dc:title>
  <dc:subject>企业使用指南 含界面截图与操作步骤</dc:subject>
  <dc:creator>RECAST</dc:creator>
  <cp:keywords>RECAST 企业 使用说明 Windows WSL</cp:keywords>
  <dc:description>generated by python-docx</dc:description>
  <cp:lastModifiedBy>吕曦冉</cp:lastModifiedBy>
  <cp:revision>2</cp:revision>
  <dcterms:created xsi:type="dcterms:W3CDTF">2013-12-23T23:15:00Z</dcterms:created>
  <dcterms:modified xsi:type="dcterms:W3CDTF">2026-10-23T09:08:00Z</dcterms:modified>
  <cp:category/>
</cp:coreProperties>
</file>