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FB7B" w14:textId="77777777" w:rsidR="00111109" w:rsidRDefault="00111109" w:rsidP="00111109">
      <w:pPr>
        <w:jc w:val="center"/>
        <w:rPr>
          <w:rFonts w:ascii="Arial" w:hAnsi="Arial" w:cs="Arial"/>
          <w:sz w:val="24"/>
          <w:szCs w:val="24"/>
        </w:rPr>
      </w:pPr>
    </w:p>
    <w:p w14:paraId="10858E74" w14:textId="77777777" w:rsidR="00111109" w:rsidRDefault="00111109" w:rsidP="004A22E5">
      <w:pPr>
        <w:spacing w:line="480" w:lineRule="auto"/>
        <w:jc w:val="center"/>
        <w:rPr>
          <w:rFonts w:ascii="Arial" w:hAnsi="Arial" w:cs="Arial"/>
          <w:sz w:val="24"/>
          <w:szCs w:val="24"/>
        </w:rPr>
      </w:pPr>
    </w:p>
    <w:p w14:paraId="6EB6B9C6" w14:textId="77777777" w:rsidR="00111109" w:rsidRDefault="00111109" w:rsidP="004A22E5">
      <w:pPr>
        <w:spacing w:line="480" w:lineRule="auto"/>
        <w:jc w:val="center"/>
        <w:rPr>
          <w:rFonts w:ascii="Arial" w:hAnsi="Arial" w:cs="Arial"/>
          <w:sz w:val="24"/>
          <w:szCs w:val="24"/>
        </w:rPr>
      </w:pPr>
    </w:p>
    <w:p w14:paraId="7301E5A0" w14:textId="77777777" w:rsidR="00111109" w:rsidRDefault="00111109" w:rsidP="004A22E5">
      <w:pPr>
        <w:spacing w:line="480" w:lineRule="auto"/>
        <w:jc w:val="center"/>
        <w:rPr>
          <w:rFonts w:ascii="Arial" w:hAnsi="Arial" w:cs="Arial"/>
          <w:sz w:val="24"/>
          <w:szCs w:val="24"/>
        </w:rPr>
      </w:pPr>
    </w:p>
    <w:p w14:paraId="2AD31F57" w14:textId="77777777" w:rsidR="00111109" w:rsidRDefault="00111109" w:rsidP="004A22E5">
      <w:pPr>
        <w:spacing w:line="480" w:lineRule="auto"/>
        <w:jc w:val="center"/>
        <w:rPr>
          <w:rFonts w:ascii="Arial" w:hAnsi="Arial" w:cs="Arial"/>
          <w:sz w:val="24"/>
          <w:szCs w:val="24"/>
        </w:rPr>
      </w:pPr>
    </w:p>
    <w:p w14:paraId="00661BF5" w14:textId="77777777" w:rsidR="00111109" w:rsidRDefault="00111109" w:rsidP="004A22E5">
      <w:pPr>
        <w:spacing w:line="480" w:lineRule="auto"/>
        <w:jc w:val="center"/>
        <w:rPr>
          <w:rFonts w:ascii="Arial" w:hAnsi="Arial" w:cs="Arial"/>
          <w:sz w:val="24"/>
          <w:szCs w:val="24"/>
        </w:rPr>
      </w:pPr>
    </w:p>
    <w:p w14:paraId="684B4730" w14:textId="77777777" w:rsidR="00111109" w:rsidRDefault="00111109" w:rsidP="004A22E5">
      <w:pPr>
        <w:spacing w:line="480" w:lineRule="auto"/>
        <w:jc w:val="center"/>
        <w:rPr>
          <w:rFonts w:ascii="Arial" w:hAnsi="Arial" w:cs="Arial"/>
          <w:sz w:val="24"/>
          <w:szCs w:val="24"/>
        </w:rPr>
      </w:pPr>
    </w:p>
    <w:p w14:paraId="2AF6FDB1" w14:textId="77777777" w:rsidR="00111109" w:rsidRDefault="00111109" w:rsidP="004A22E5">
      <w:pPr>
        <w:spacing w:line="480" w:lineRule="auto"/>
        <w:jc w:val="center"/>
        <w:rPr>
          <w:rFonts w:ascii="Arial" w:hAnsi="Arial" w:cs="Arial"/>
          <w:sz w:val="24"/>
          <w:szCs w:val="24"/>
        </w:rPr>
      </w:pPr>
    </w:p>
    <w:p w14:paraId="606F3DD3" w14:textId="77777777" w:rsidR="00111109" w:rsidRDefault="00111109" w:rsidP="004A22E5">
      <w:pPr>
        <w:spacing w:line="480" w:lineRule="auto"/>
        <w:jc w:val="center"/>
        <w:rPr>
          <w:rFonts w:ascii="Arial" w:hAnsi="Arial" w:cs="Arial"/>
          <w:sz w:val="24"/>
          <w:szCs w:val="24"/>
        </w:rPr>
      </w:pPr>
    </w:p>
    <w:p w14:paraId="26A3AF48" w14:textId="77777777" w:rsidR="00111109" w:rsidRDefault="00111109" w:rsidP="004A22E5">
      <w:pPr>
        <w:spacing w:line="480" w:lineRule="auto"/>
        <w:jc w:val="center"/>
        <w:rPr>
          <w:rFonts w:ascii="Arial" w:hAnsi="Arial" w:cs="Arial"/>
          <w:sz w:val="24"/>
          <w:szCs w:val="24"/>
        </w:rPr>
      </w:pPr>
      <w:r>
        <w:rPr>
          <w:rFonts w:ascii="Arial" w:hAnsi="Arial" w:cs="Arial"/>
          <w:sz w:val="24"/>
          <w:szCs w:val="24"/>
        </w:rPr>
        <w:t>Chip Gardiner</w:t>
      </w:r>
    </w:p>
    <w:p w14:paraId="708818A6" w14:textId="77777777" w:rsidR="00111109" w:rsidRDefault="00111109" w:rsidP="004A22E5">
      <w:pPr>
        <w:spacing w:line="480" w:lineRule="auto"/>
        <w:jc w:val="center"/>
        <w:rPr>
          <w:rFonts w:ascii="Arial" w:hAnsi="Arial" w:cs="Arial"/>
          <w:sz w:val="24"/>
          <w:szCs w:val="24"/>
        </w:rPr>
      </w:pPr>
      <w:r>
        <w:rPr>
          <w:rFonts w:ascii="Arial" w:hAnsi="Arial" w:cs="Arial"/>
          <w:sz w:val="24"/>
          <w:szCs w:val="24"/>
        </w:rPr>
        <w:t>Term Paper</w:t>
      </w:r>
    </w:p>
    <w:p w14:paraId="30267AB0" w14:textId="77777777" w:rsidR="00111109" w:rsidRDefault="00111109" w:rsidP="004A22E5">
      <w:pPr>
        <w:spacing w:line="480" w:lineRule="auto"/>
        <w:jc w:val="center"/>
        <w:rPr>
          <w:rFonts w:ascii="Arial" w:hAnsi="Arial" w:cs="Arial"/>
          <w:sz w:val="24"/>
          <w:szCs w:val="24"/>
        </w:rPr>
      </w:pPr>
      <w:r>
        <w:rPr>
          <w:rFonts w:ascii="Arial" w:hAnsi="Arial" w:cs="Arial"/>
          <w:sz w:val="24"/>
          <w:szCs w:val="24"/>
        </w:rPr>
        <w:t>CYBR 450 Advanced Cybersecurity Concepts</w:t>
      </w:r>
    </w:p>
    <w:p w14:paraId="4F3D7872" w14:textId="77777777" w:rsidR="00111109" w:rsidRDefault="00111109" w:rsidP="004A22E5">
      <w:pPr>
        <w:spacing w:line="480" w:lineRule="auto"/>
        <w:jc w:val="center"/>
        <w:rPr>
          <w:rFonts w:ascii="Arial" w:hAnsi="Arial" w:cs="Arial"/>
          <w:b/>
          <w:bCs/>
          <w:sz w:val="24"/>
          <w:szCs w:val="24"/>
        </w:rPr>
      </w:pPr>
      <w:r>
        <w:rPr>
          <w:rFonts w:ascii="Arial" w:hAnsi="Arial" w:cs="Arial"/>
          <w:sz w:val="24"/>
          <w:szCs w:val="24"/>
        </w:rPr>
        <w:t>October 25, 2022</w:t>
      </w:r>
    </w:p>
    <w:p w14:paraId="04428456" w14:textId="77777777" w:rsidR="00111109" w:rsidRDefault="00111109" w:rsidP="004A22E5">
      <w:pPr>
        <w:spacing w:line="480" w:lineRule="auto"/>
        <w:jc w:val="center"/>
        <w:rPr>
          <w:rFonts w:ascii="Arial" w:hAnsi="Arial" w:cs="Arial"/>
          <w:b/>
          <w:bCs/>
          <w:sz w:val="24"/>
          <w:szCs w:val="24"/>
        </w:rPr>
      </w:pPr>
      <w:r>
        <w:rPr>
          <w:rFonts w:ascii="Arial" w:hAnsi="Arial" w:cs="Arial"/>
          <w:b/>
          <w:bCs/>
          <w:sz w:val="24"/>
          <w:szCs w:val="24"/>
        </w:rPr>
        <w:t>Moving to attribute-based access control to create increased security and scalability for business growth</w:t>
      </w:r>
    </w:p>
    <w:p w14:paraId="06DB7F55" w14:textId="77777777" w:rsidR="00111109" w:rsidRDefault="00111109" w:rsidP="004A22E5">
      <w:pPr>
        <w:spacing w:line="480" w:lineRule="auto"/>
        <w:rPr>
          <w:rFonts w:ascii="Arial" w:hAnsi="Arial" w:cs="Arial"/>
          <w:sz w:val="24"/>
          <w:szCs w:val="24"/>
        </w:rPr>
      </w:pPr>
    </w:p>
    <w:p w14:paraId="2DB09A2D" w14:textId="77777777" w:rsidR="00111109" w:rsidRDefault="00111109" w:rsidP="004A22E5">
      <w:pPr>
        <w:spacing w:line="480" w:lineRule="auto"/>
        <w:rPr>
          <w:rFonts w:ascii="Arial" w:hAnsi="Arial" w:cs="Arial"/>
          <w:sz w:val="24"/>
          <w:szCs w:val="24"/>
        </w:rPr>
      </w:pPr>
    </w:p>
    <w:p w14:paraId="6B176FF6" w14:textId="77777777" w:rsidR="00111109" w:rsidRDefault="00111109" w:rsidP="004A22E5">
      <w:pPr>
        <w:pStyle w:val="Bibliography"/>
        <w:spacing w:line="480" w:lineRule="auto"/>
        <w:ind w:left="720" w:hanging="720"/>
      </w:pPr>
    </w:p>
    <w:p w14:paraId="3392EA64" w14:textId="77777777" w:rsidR="001A077D" w:rsidRDefault="001A077D" w:rsidP="009E116E">
      <w:pPr>
        <w:spacing w:line="480" w:lineRule="auto"/>
        <w:rPr>
          <w:rFonts w:ascii="Arial" w:hAnsi="Arial" w:cs="Arial"/>
          <w:b/>
          <w:bCs/>
          <w:sz w:val="24"/>
          <w:szCs w:val="24"/>
        </w:rPr>
      </w:pPr>
    </w:p>
    <w:p w14:paraId="4D8498C7" w14:textId="3541ACE7" w:rsidR="00D54BAF" w:rsidRDefault="00D54BAF" w:rsidP="001365A8">
      <w:pPr>
        <w:spacing w:line="480" w:lineRule="auto"/>
        <w:jc w:val="center"/>
        <w:rPr>
          <w:rFonts w:ascii="Arial" w:hAnsi="Arial" w:cs="Arial"/>
          <w:b/>
          <w:bCs/>
          <w:sz w:val="24"/>
          <w:szCs w:val="24"/>
        </w:rPr>
      </w:pPr>
      <w:r>
        <w:rPr>
          <w:rFonts w:ascii="Arial" w:hAnsi="Arial" w:cs="Arial"/>
          <w:b/>
          <w:bCs/>
          <w:sz w:val="24"/>
          <w:szCs w:val="24"/>
        </w:rPr>
        <w:lastRenderedPageBreak/>
        <w:t>Abstract</w:t>
      </w:r>
    </w:p>
    <w:p w14:paraId="6E3B08FC" w14:textId="22CA089C" w:rsidR="00ED7FBE" w:rsidRDefault="00ED7FBE" w:rsidP="00D9715C">
      <w:pPr>
        <w:spacing w:line="480" w:lineRule="auto"/>
        <w:rPr>
          <w:rFonts w:ascii="Arial" w:hAnsi="Arial" w:cs="Arial"/>
          <w:sz w:val="24"/>
          <w:szCs w:val="24"/>
        </w:rPr>
      </w:pPr>
      <w:r>
        <w:rPr>
          <w:rFonts w:ascii="Arial" w:hAnsi="Arial" w:cs="Arial"/>
          <w:sz w:val="24"/>
          <w:szCs w:val="24"/>
        </w:rPr>
        <w:t xml:space="preserve">Access control is </w:t>
      </w:r>
      <w:r w:rsidR="00AC5A01">
        <w:rPr>
          <w:rFonts w:ascii="Arial" w:hAnsi="Arial" w:cs="Arial"/>
          <w:sz w:val="24"/>
          <w:szCs w:val="24"/>
        </w:rPr>
        <w:t xml:space="preserve">a major element for a business in their security policy. The logical access control model used is </w:t>
      </w:r>
      <w:r w:rsidR="009E523E">
        <w:rPr>
          <w:rFonts w:ascii="Arial" w:hAnsi="Arial" w:cs="Arial"/>
          <w:sz w:val="24"/>
          <w:szCs w:val="24"/>
        </w:rPr>
        <w:t xml:space="preserve">important in the protection of the data and information of a business and the work it does. </w:t>
      </w:r>
      <w:r w:rsidR="001D3657">
        <w:rPr>
          <w:rFonts w:ascii="Arial" w:hAnsi="Arial" w:cs="Arial"/>
          <w:sz w:val="24"/>
          <w:szCs w:val="24"/>
        </w:rPr>
        <w:t>Broken access control has been in the top ten of the OWASP reporting of vulnerabilities for web applications</w:t>
      </w:r>
      <w:r w:rsidR="00AD0A50">
        <w:rPr>
          <w:rFonts w:ascii="Arial" w:hAnsi="Arial" w:cs="Arial"/>
          <w:sz w:val="24"/>
          <w:szCs w:val="24"/>
        </w:rPr>
        <w:t xml:space="preserve"> </w:t>
      </w:r>
      <w:sdt>
        <w:sdtPr>
          <w:rPr>
            <w:rFonts w:ascii="Arial" w:hAnsi="Arial" w:cs="Arial"/>
            <w:sz w:val="24"/>
            <w:szCs w:val="24"/>
          </w:rPr>
          <w:id w:val="429013842"/>
          <w:citation/>
        </w:sdtPr>
        <w:sdtEndPr/>
        <w:sdtContent>
          <w:r w:rsidR="00AD0A50">
            <w:rPr>
              <w:rFonts w:ascii="Arial" w:hAnsi="Arial" w:cs="Arial"/>
              <w:sz w:val="24"/>
              <w:szCs w:val="24"/>
            </w:rPr>
            <w:fldChar w:fldCharType="begin"/>
          </w:r>
          <w:r w:rsidR="00AD0A50">
            <w:rPr>
              <w:rFonts w:ascii="Arial" w:hAnsi="Arial" w:cs="Arial"/>
              <w:sz w:val="24"/>
              <w:szCs w:val="24"/>
            </w:rPr>
            <w:instrText xml:space="preserve"> CITATION OWA21 \l 1033 </w:instrText>
          </w:r>
          <w:r w:rsidR="00AD0A50">
            <w:rPr>
              <w:rFonts w:ascii="Arial" w:hAnsi="Arial" w:cs="Arial"/>
              <w:sz w:val="24"/>
              <w:szCs w:val="24"/>
            </w:rPr>
            <w:fldChar w:fldCharType="separate"/>
          </w:r>
          <w:r w:rsidR="007D4557" w:rsidRPr="007D4557">
            <w:rPr>
              <w:rFonts w:ascii="Arial" w:hAnsi="Arial" w:cs="Arial"/>
              <w:noProof/>
              <w:sz w:val="24"/>
              <w:szCs w:val="24"/>
            </w:rPr>
            <w:t>(OWASP, 2021)</w:t>
          </w:r>
          <w:r w:rsidR="00AD0A50">
            <w:rPr>
              <w:rFonts w:ascii="Arial" w:hAnsi="Arial" w:cs="Arial"/>
              <w:sz w:val="24"/>
              <w:szCs w:val="24"/>
            </w:rPr>
            <w:fldChar w:fldCharType="end"/>
          </w:r>
        </w:sdtContent>
      </w:sdt>
      <w:r w:rsidR="00AD0A50">
        <w:rPr>
          <w:rFonts w:ascii="Arial" w:hAnsi="Arial" w:cs="Arial"/>
          <w:sz w:val="24"/>
          <w:szCs w:val="24"/>
        </w:rPr>
        <w:t xml:space="preserve">. </w:t>
      </w:r>
      <w:r w:rsidR="001D3657">
        <w:rPr>
          <w:rFonts w:ascii="Arial" w:hAnsi="Arial" w:cs="Arial"/>
          <w:sz w:val="24"/>
          <w:szCs w:val="24"/>
        </w:rPr>
        <w:t xml:space="preserve"> </w:t>
      </w:r>
    </w:p>
    <w:p w14:paraId="3017FC5D" w14:textId="3914FF3B" w:rsidR="009C24D0" w:rsidRDefault="009C24D0" w:rsidP="00D9715C">
      <w:pPr>
        <w:spacing w:line="480" w:lineRule="auto"/>
        <w:rPr>
          <w:rFonts w:ascii="Arial" w:hAnsi="Arial" w:cs="Arial"/>
          <w:sz w:val="24"/>
          <w:szCs w:val="24"/>
        </w:rPr>
      </w:pPr>
      <w:r>
        <w:rPr>
          <w:rFonts w:ascii="Arial" w:hAnsi="Arial" w:cs="Arial"/>
          <w:sz w:val="24"/>
          <w:szCs w:val="24"/>
        </w:rPr>
        <w:t xml:space="preserve">Access control vulnerabilities </w:t>
      </w:r>
      <w:r w:rsidR="00B32708">
        <w:rPr>
          <w:rFonts w:ascii="Arial" w:hAnsi="Arial" w:cs="Arial"/>
          <w:sz w:val="24"/>
          <w:szCs w:val="24"/>
        </w:rPr>
        <w:t xml:space="preserve">had </w:t>
      </w:r>
      <w:r w:rsidR="00827B1D">
        <w:rPr>
          <w:rFonts w:ascii="Arial" w:hAnsi="Arial" w:cs="Arial"/>
          <w:sz w:val="24"/>
          <w:szCs w:val="24"/>
        </w:rPr>
        <w:t xml:space="preserve">275 incidents </w:t>
      </w:r>
      <w:r w:rsidR="003C49E5">
        <w:rPr>
          <w:rFonts w:ascii="Arial" w:hAnsi="Arial" w:cs="Arial"/>
          <w:sz w:val="24"/>
          <w:szCs w:val="24"/>
        </w:rPr>
        <w:t xml:space="preserve">of attacks </w:t>
      </w:r>
      <w:r w:rsidR="00827B1D">
        <w:rPr>
          <w:rFonts w:ascii="Arial" w:hAnsi="Arial" w:cs="Arial"/>
          <w:sz w:val="24"/>
          <w:szCs w:val="24"/>
        </w:rPr>
        <w:t xml:space="preserve">with 216 having confirmed data disclosure as </w:t>
      </w:r>
      <w:r w:rsidR="003C49E5">
        <w:rPr>
          <w:rFonts w:ascii="Arial" w:hAnsi="Arial" w:cs="Arial"/>
          <w:sz w:val="24"/>
          <w:szCs w:val="24"/>
        </w:rPr>
        <w:t xml:space="preserve">reported in the Verizon Data Breach Investigation Report </w:t>
      </w:r>
      <w:sdt>
        <w:sdtPr>
          <w:rPr>
            <w:rFonts w:ascii="Arial" w:hAnsi="Arial" w:cs="Arial"/>
            <w:sz w:val="24"/>
            <w:szCs w:val="24"/>
          </w:rPr>
          <w:id w:val="-753750007"/>
          <w:citation/>
        </w:sdtPr>
        <w:sdtEndPr/>
        <w:sdtContent>
          <w:r w:rsidR="001B37EE">
            <w:rPr>
              <w:rFonts w:ascii="Arial" w:hAnsi="Arial" w:cs="Arial"/>
              <w:sz w:val="24"/>
              <w:szCs w:val="24"/>
            </w:rPr>
            <w:fldChar w:fldCharType="begin"/>
          </w:r>
          <w:r w:rsidR="001B37EE">
            <w:rPr>
              <w:rFonts w:ascii="Arial" w:hAnsi="Arial" w:cs="Arial"/>
              <w:sz w:val="24"/>
              <w:szCs w:val="24"/>
            </w:rPr>
            <w:instrText xml:space="preserve"> CITATION Ver21 \l 1033 </w:instrText>
          </w:r>
          <w:r w:rsidR="001B37EE">
            <w:rPr>
              <w:rFonts w:ascii="Arial" w:hAnsi="Arial" w:cs="Arial"/>
              <w:sz w:val="24"/>
              <w:szCs w:val="24"/>
            </w:rPr>
            <w:fldChar w:fldCharType="separate"/>
          </w:r>
          <w:r w:rsidR="007D4557" w:rsidRPr="007D4557">
            <w:rPr>
              <w:rFonts w:ascii="Arial" w:hAnsi="Arial" w:cs="Arial"/>
              <w:noProof/>
              <w:sz w:val="24"/>
              <w:szCs w:val="24"/>
            </w:rPr>
            <w:t>(Bassett, Hylender, Langlois, Pinto, &amp; Widup, 2022)</w:t>
          </w:r>
          <w:r w:rsidR="001B37EE">
            <w:rPr>
              <w:rFonts w:ascii="Arial" w:hAnsi="Arial" w:cs="Arial"/>
              <w:sz w:val="24"/>
              <w:szCs w:val="24"/>
            </w:rPr>
            <w:fldChar w:fldCharType="end"/>
          </w:r>
        </w:sdtContent>
      </w:sdt>
      <w:r w:rsidR="001B37EE">
        <w:rPr>
          <w:rFonts w:ascii="Arial" w:hAnsi="Arial" w:cs="Arial"/>
          <w:sz w:val="24"/>
          <w:szCs w:val="24"/>
        </w:rPr>
        <w:t>.</w:t>
      </w:r>
      <w:r w:rsidR="00827B1D">
        <w:rPr>
          <w:rFonts w:ascii="Arial" w:hAnsi="Arial" w:cs="Arial"/>
          <w:sz w:val="24"/>
          <w:szCs w:val="24"/>
        </w:rPr>
        <w:t xml:space="preserve"> </w:t>
      </w:r>
      <w:r w:rsidR="00131DF8">
        <w:rPr>
          <w:rFonts w:ascii="Arial" w:hAnsi="Arial" w:cs="Arial"/>
          <w:sz w:val="24"/>
          <w:szCs w:val="24"/>
        </w:rPr>
        <w:t xml:space="preserve">80% of these incidents were from privilege misuse. </w:t>
      </w:r>
    </w:p>
    <w:p w14:paraId="23B819D2" w14:textId="687661D7" w:rsidR="00F44702" w:rsidRPr="003C49E5" w:rsidRDefault="00F44702" w:rsidP="00D9715C">
      <w:pPr>
        <w:spacing w:line="480" w:lineRule="auto"/>
        <w:rPr>
          <w:rFonts w:ascii="Arial" w:hAnsi="Arial" w:cs="Arial"/>
          <w:sz w:val="24"/>
          <w:szCs w:val="24"/>
        </w:rPr>
      </w:pPr>
      <w:r>
        <w:rPr>
          <w:rFonts w:ascii="Arial" w:hAnsi="Arial" w:cs="Arial"/>
          <w:sz w:val="24"/>
          <w:szCs w:val="24"/>
        </w:rPr>
        <w:t xml:space="preserve">Access control is effective when used properly, but it has not been used properly in its current model of role-based access control and </w:t>
      </w:r>
      <w:r w:rsidR="009352D2">
        <w:rPr>
          <w:rFonts w:ascii="Arial" w:hAnsi="Arial" w:cs="Arial"/>
          <w:sz w:val="24"/>
          <w:szCs w:val="24"/>
        </w:rPr>
        <w:t>vulnerabilities have been discovered</w:t>
      </w:r>
    </w:p>
    <w:p w14:paraId="276EF34B" w14:textId="7D061AB2" w:rsidR="0072758E" w:rsidRDefault="003B2CCC" w:rsidP="00D9715C">
      <w:pPr>
        <w:spacing w:line="480" w:lineRule="auto"/>
        <w:rPr>
          <w:rFonts w:ascii="Arial" w:hAnsi="Arial" w:cs="Arial"/>
          <w:sz w:val="24"/>
          <w:szCs w:val="24"/>
        </w:rPr>
      </w:pPr>
      <w:r>
        <w:rPr>
          <w:rFonts w:ascii="Arial" w:hAnsi="Arial" w:cs="Arial"/>
          <w:sz w:val="24"/>
          <w:szCs w:val="24"/>
        </w:rPr>
        <w:t xml:space="preserve">Attribute-based access control is a more effective way at handling logical access for subjects in a more modern workforce. The introduction of remote work and access for users along with the </w:t>
      </w:r>
      <w:r w:rsidR="00C97A96">
        <w:rPr>
          <w:rFonts w:ascii="Arial" w:hAnsi="Arial" w:cs="Arial"/>
          <w:sz w:val="24"/>
          <w:szCs w:val="24"/>
        </w:rPr>
        <w:t xml:space="preserve">interconnectivity of departments requires a more granular approach to what files are accessed by users. With a good defense-in-depth strategy </w:t>
      </w:r>
      <w:r w:rsidR="0063382F">
        <w:rPr>
          <w:rFonts w:ascii="Arial" w:hAnsi="Arial" w:cs="Arial"/>
          <w:sz w:val="24"/>
          <w:szCs w:val="24"/>
        </w:rPr>
        <w:t xml:space="preserve">and </w:t>
      </w:r>
      <w:r w:rsidR="00A27BD6">
        <w:rPr>
          <w:rFonts w:ascii="Arial" w:hAnsi="Arial" w:cs="Arial"/>
          <w:sz w:val="24"/>
          <w:szCs w:val="24"/>
        </w:rPr>
        <w:t xml:space="preserve">zero trust, attribute-based access control is more secure way to protect access to </w:t>
      </w:r>
      <w:r w:rsidR="00710A9B">
        <w:rPr>
          <w:rFonts w:ascii="Arial" w:hAnsi="Arial" w:cs="Arial"/>
          <w:sz w:val="24"/>
          <w:szCs w:val="24"/>
        </w:rPr>
        <w:t xml:space="preserve">objects while allowing for scalability and flexibility in the business. </w:t>
      </w:r>
      <w:r w:rsidR="00E3014E">
        <w:rPr>
          <w:rFonts w:ascii="Arial" w:hAnsi="Arial" w:cs="Arial"/>
          <w:sz w:val="24"/>
          <w:szCs w:val="24"/>
        </w:rPr>
        <w:t xml:space="preserve">Attribute-based access control is the most effective way for businesses that work on multiple projects with specific deadlines as well as those that </w:t>
      </w:r>
      <w:r w:rsidR="002D5A20">
        <w:rPr>
          <w:rFonts w:ascii="Arial" w:hAnsi="Arial" w:cs="Arial"/>
          <w:sz w:val="24"/>
          <w:szCs w:val="24"/>
        </w:rPr>
        <w:t xml:space="preserve">have users who take on multiple roles at different times in the business. </w:t>
      </w:r>
      <w:r w:rsidR="00D54BAF">
        <w:rPr>
          <w:rFonts w:ascii="Arial" w:hAnsi="Arial" w:cs="Arial"/>
          <w:b/>
          <w:bCs/>
          <w:sz w:val="24"/>
          <w:szCs w:val="24"/>
        </w:rPr>
        <w:tab/>
      </w:r>
      <w:r w:rsidR="00404F72">
        <w:rPr>
          <w:rFonts w:ascii="Arial" w:hAnsi="Arial" w:cs="Arial"/>
          <w:sz w:val="24"/>
          <w:szCs w:val="24"/>
        </w:rPr>
        <w:t xml:space="preserve"> </w:t>
      </w:r>
    </w:p>
    <w:p w14:paraId="34BB78DF" w14:textId="47DC22EF" w:rsidR="00E00EC9" w:rsidRDefault="00DE6F6F" w:rsidP="009E116E">
      <w:pPr>
        <w:spacing w:line="259" w:lineRule="auto"/>
        <w:rPr>
          <w:rFonts w:ascii="Arial" w:hAnsi="Arial" w:cs="Arial"/>
          <w:sz w:val="24"/>
          <w:szCs w:val="24"/>
        </w:rPr>
      </w:pPr>
      <w:r>
        <w:rPr>
          <w:rFonts w:ascii="Arial" w:hAnsi="Arial" w:cs="Arial"/>
          <w:sz w:val="24"/>
          <w:szCs w:val="24"/>
        </w:rPr>
        <w:br w:type="page"/>
      </w:r>
    </w:p>
    <w:p w14:paraId="68D90E14" w14:textId="1611755E" w:rsidR="00371666" w:rsidRDefault="00371666" w:rsidP="002D5A20">
      <w:pPr>
        <w:spacing w:line="480" w:lineRule="auto"/>
        <w:jc w:val="center"/>
        <w:rPr>
          <w:rFonts w:ascii="Arial" w:hAnsi="Arial" w:cs="Arial"/>
          <w:b/>
          <w:bCs/>
          <w:sz w:val="24"/>
          <w:szCs w:val="24"/>
        </w:rPr>
      </w:pPr>
      <w:r>
        <w:rPr>
          <w:rFonts w:ascii="Arial" w:hAnsi="Arial" w:cs="Arial"/>
          <w:b/>
          <w:bCs/>
          <w:sz w:val="24"/>
          <w:szCs w:val="24"/>
        </w:rPr>
        <w:lastRenderedPageBreak/>
        <w:t>Business Problem</w:t>
      </w:r>
    </w:p>
    <w:p w14:paraId="1304DEBC" w14:textId="3D8D2C94" w:rsidR="00A948D0" w:rsidRDefault="002D5A20" w:rsidP="004A22E5">
      <w:pPr>
        <w:spacing w:line="480" w:lineRule="auto"/>
        <w:rPr>
          <w:rFonts w:ascii="Arial" w:hAnsi="Arial" w:cs="Arial"/>
          <w:sz w:val="24"/>
          <w:szCs w:val="24"/>
        </w:rPr>
      </w:pPr>
      <w:r>
        <w:rPr>
          <w:rFonts w:ascii="Arial" w:hAnsi="Arial" w:cs="Arial"/>
          <w:b/>
          <w:bCs/>
          <w:sz w:val="24"/>
          <w:szCs w:val="24"/>
        </w:rPr>
        <w:tab/>
      </w:r>
      <w:r w:rsidR="00FD0651">
        <w:rPr>
          <w:rFonts w:ascii="Arial" w:hAnsi="Arial" w:cs="Arial"/>
          <w:sz w:val="24"/>
          <w:szCs w:val="24"/>
        </w:rPr>
        <w:t xml:space="preserve">Most access control models are effective but have smaller problems within the business unit </w:t>
      </w:r>
      <w:r w:rsidR="00585B6F">
        <w:rPr>
          <w:rFonts w:ascii="Arial" w:hAnsi="Arial" w:cs="Arial"/>
          <w:sz w:val="24"/>
          <w:szCs w:val="24"/>
        </w:rPr>
        <w:t>for employees who are unable to access objects needed to perform duties in their position or asked of them by leaders in their organization. This is because access to the objects is denied based either on the role or security clearance assigned to the subject or the object. This methodology of access control does not allow for flexibility based</w:t>
      </w:r>
      <w:r w:rsidR="004D788C">
        <w:rPr>
          <w:rFonts w:ascii="Arial" w:hAnsi="Arial" w:cs="Arial"/>
          <w:sz w:val="24"/>
          <w:szCs w:val="24"/>
        </w:rPr>
        <w:t xml:space="preserve"> on what the subject is working outsid</w:t>
      </w:r>
      <w:r w:rsidR="00646CB1">
        <w:rPr>
          <w:rFonts w:ascii="Arial" w:hAnsi="Arial" w:cs="Arial"/>
          <w:sz w:val="24"/>
          <w:szCs w:val="24"/>
        </w:rPr>
        <w:t xml:space="preserve">e of their assigned role in the logical access. </w:t>
      </w:r>
      <w:r w:rsidR="00585B6F">
        <w:rPr>
          <w:rFonts w:ascii="Arial" w:hAnsi="Arial" w:cs="Arial"/>
          <w:sz w:val="24"/>
          <w:szCs w:val="24"/>
        </w:rPr>
        <w:t xml:space="preserve"> </w:t>
      </w:r>
      <w:r w:rsidR="00622F6D">
        <w:rPr>
          <w:rFonts w:ascii="Arial" w:hAnsi="Arial" w:cs="Arial"/>
          <w:sz w:val="24"/>
          <w:szCs w:val="24"/>
        </w:rPr>
        <w:t xml:space="preserve">As this organization grows and becomes more dynamic many types of access controls models are not a good fit for the needs of the organization </w:t>
      </w:r>
      <w:sdt>
        <w:sdtPr>
          <w:rPr>
            <w:rFonts w:ascii="Arial" w:hAnsi="Arial" w:cs="Arial"/>
            <w:sz w:val="24"/>
            <w:szCs w:val="24"/>
          </w:rPr>
          <w:id w:val="989832684"/>
          <w:citation/>
        </w:sdtPr>
        <w:sdtContent>
          <w:r w:rsidR="00622F6D">
            <w:rPr>
              <w:rFonts w:ascii="Arial" w:hAnsi="Arial" w:cs="Arial"/>
              <w:sz w:val="24"/>
              <w:szCs w:val="24"/>
            </w:rPr>
            <w:fldChar w:fldCharType="begin"/>
          </w:r>
          <w:r w:rsidR="00622F6D">
            <w:rPr>
              <w:rFonts w:ascii="Arial" w:hAnsi="Arial" w:cs="Arial"/>
              <w:sz w:val="24"/>
              <w:szCs w:val="24"/>
            </w:rPr>
            <w:instrText xml:space="preserve"> CITATION Alo19 \l 1033 </w:instrText>
          </w:r>
          <w:r w:rsidR="00622F6D">
            <w:rPr>
              <w:rFonts w:ascii="Arial" w:hAnsi="Arial" w:cs="Arial"/>
              <w:sz w:val="24"/>
              <w:szCs w:val="24"/>
            </w:rPr>
            <w:fldChar w:fldCharType="separate"/>
          </w:r>
          <w:r w:rsidR="00622F6D" w:rsidRPr="00622F6D">
            <w:rPr>
              <w:rFonts w:ascii="Arial" w:hAnsi="Arial" w:cs="Arial"/>
              <w:noProof/>
              <w:sz w:val="24"/>
              <w:szCs w:val="24"/>
            </w:rPr>
            <w:t>(Alohaly, Takabi, &amp; Blanco, 2019)</w:t>
          </w:r>
          <w:r w:rsidR="00622F6D">
            <w:rPr>
              <w:rFonts w:ascii="Arial" w:hAnsi="Arial" w:cs="Arial"/>
              <w:sz w:val="24"/>
              <w:szCs w:val="24"/>
            </w:rPr>
            <w:fldChar w:fldCharType="end"/>
          </w:r>
        </w:sdtContent>
      </w:sdt>
      <w:r w:rsidR="00622F6D">
        <w:rPr>
          <w:rFonts w:ascii="Arial" w:hAnsi="Arial" w:cs="Arial"/>
          <w:sz w:val="24"/>
          <w:szCs w:val="24"/>
        </w:rPr>
        <w:t xml:space="preserve">. </w:t>
      </w:r>
    </w:p>
    <w:p w14:paraId="58A8769B" w14:textId="51F3618A" w:rsidR="003168E1" w:rsidRDefault="003168E1" w:rsidP="003168E1">
      <w:pPr>
        <w:spacing w:line="480" w:lineRule="auto"/>
        <w:jc w:val="center"/>
        <w:rPr>
          <w:rFonts w:ascii="Arial" w:hAnsi="Arial" w:cs="Arial"/>
          <w:b/>
          <w:bCs/>
          <w:sz w:val="24"/>
          <w:szCs w:val="24"/>
        </w:rPr>
      </w:pPr>
      <w:r>
        <w:rPr>
          <w:rFonts w:ascii="Arial" w:hAnsi="Arial" w:cs="Arial"/>
          <w:b/>
          <w:bCs/>
          <w:sz w:val="24"/>
          <w:szCs w:val="24"/>
        </w:rPr>
        <w:t xml:space="preserve">Executive Summary </w:t>
      </w:r>
    </w:p>
    <w:p w14:paraId="551E81A3" w14:textId="123F1243" w:rsidR="003168E1" w:rsidRDefault="003168E1" w:rsidP="003168E1">
      <w:pPr>
        <w:spacing w:line="480" w:lineRule="auto"/>
        <w:rPr>
          <w:rFonts w:ascii="Arial" w:hAnsi="Arial" w:cs="Arial"/>
          <w:sz w:val="24"/>
          <w:szCs w:val="24"/>
        </w:rPr>
      </w:pPr>
      <w:r>
        <w:rPr>
          <w:rFonts w:ascii="Arial" w:hAnsi="Arial" w:cs="Arial"/>
          <w:sz w:val="24"/>
          <w:szCs w:val="24"/>
        </w:rPr>
        <w:tab/>
        <w:t xml:space="preserve">It is the recommendation of this group that </w:t>
      </w:r>
      <w:r w:rsidR="00622F6D">
        <w:rPr>
          <w:rFonts w:ascii="Arial" w:hAnsi="Arial" w:cs="Arial"/>
          <w:sz w:val="24"/>
          <w:szCs w:val="24"/>
        </w:rPr>
        <w:t xml:space="preserve">the organization move to an attribute-based access control model. This model allows for </w:t>
      </w:r>
      <w:r w:rsidR="00B44449">
        <w:rPr>
          <w:rFonts w:ascii="Arial" w:hAnsi="Arial" w:cs="Arial"/>
          <w:sz w:val="24"/>
          <w:szCs w:val="24"/>
        </w:rPr>
        <w:t xml:space="preserve">access control to grow with the flexibility of the organization as users take on roles that stretch across what would be normally defined roles in the logical access control. </w:t>
      </w:r>
      <w:r w:rsidR="00CC168A">
        <w:rPr>
          <w:rFonts w:ascii="Arial" w:hAnsi="Arial" w:cs="Arial"/>
          <w:sz w:val="24"/>
          <w:szCs w:val="24"/>
        </w:rPr>
        <w:t xml:space="preserve">The attribute-based access control model will more easily scale with the organization and increase security with </w:t>
      </w:r>
      <w:r w:rsidR="00A93A11">
        <w:rPr>
          <w:rFonts w:ascii="Arial" w:hAnsi="Arial" w:cs="Arial"/>
          <w:sz w:val="24"/>
          <w:szCs w:val="24"/>
        </w:rPr>
        <w:t xml:space="preserve">defense in depth by layering </w:t>
      </w:r>
      <w:r w:rsidR="00974729">
        <w:rPr>
          <w:rFonts w:ascii="Arial" w:hAnsi="Arial" w:cs="Arial"/>
          <w:sz w:val="24"/>
          <w:szCs w:val="24"/>
        </w:rPr>
        <w:t xml:space="preserve">work locations so if there is a breach at one location it will not as easily </w:t>
      </w:r>
      <w:r w:rsidR="00F81698">
        <w:rPr>
          <w:rFonts w:ascii="Arial" w:hAnsi="Arial" w:cs="Arial"/>
          <w:sz w:val="24"/>
          <w:szCs w:val="24"/>
        </w:rPr>
        <w:t>affect</w:t>
      </w:r>
      <w:r w:rsidR="00C0576D">
        <w:rPr>
          <w:rFonts w:ascii="Arial" w:hAnsi="Arial" w:cs="Arial"/>
          <w:sz w:val="24"/>
          <w:szCs w:val="24"/>
        </w:rPr>
        <w:t xml:space="preserve"> other locations. </w:t>
      </w:r>
      <w:r w:rsidR="00CC168A">
        <w:rPr>
          <w:rFonts w:ascii="Arial" w:hAnsi="Arial" w:cs="Arial"/>
          <w:sz w:val="24"/>
          <w:szCs w:val="24"/>
        </w:rPr>
        <w:t xml:space="preserve"> </w:t>
      </w:r>
      <w:r w:rsidR="00F81698">
        <w:rPr>
          <w:rFonts w:ascii="Arial" w:hAnsi="Arial" w:cs="Arial"/>
          <w:sz w:val="24"/>
          <w:szCs w:val="24"/>
        </w:rPr>
        <w:t xml:space="preserve">This model will also ensure </w:t>
      </w:r>
      <w:r w:rsidR="008D5668">
        <w:rPr>
          <w:rFonts w:ascii="Arial" w:hAnsi="Arial" w:cs="Arial"/>
          <w:sz w:val="24"/>
          <w:szCs w:val="24"/>
        </w:rPr>
        <w:t xml:space="preserve">team members are able to access all objects and information needed to effectively do their work and not have access to objects </w:t>
      </w:r>
      <w:r w:rsidR="00EB6B52">
        <w:rPr>
          <w:rFonts w:ascii="Arial" w:hAnsi="Arial" w:cs="Arial"/>
          <w:sz w:val="24"/>
          <w:szCs w:val="24"/>
        </w:rPr>
        <w:t>beyond the scope of their work and that data integrity will be more consistent across the organization</w:t>
      </w:r>
      <w:r w:rsidR="00E31F3F">
        <w:rPr>
          <w:rFonts w:ascii="Arial" w:hAnsi="Arial" w:cs="Arial"/>
          <w:sz w:val="24"/>
          <w:szCs w:val="24"/>
        </w:rPr>
        <w:t xml:space="preserve">. </w:t>
      </w:r>
    </w:p>
    <w:p w14:paraId="265FB6AD" w14:textId="77777777" w:rsidR="00E31F3F" w:rsidRPr="003168E1" w:rsidRDefault="00E31F3F" w:rsidP="003168E1">
      <w:pPr>
        <w:spacing w:line="480" w:lineRule="auto"/>
        <w:rPr>
          <w:rFonts w:ascii="Arial" w:hAnsi="Arial" w:cs="Arial"/>
          <w:sz w:val="24"/>
          <w:szCs w:val="24"/>
        </w:rPr>
      </w:pPr>
    </w:p>
    <w:p w14:paraId="0CADA976" w14:textId="2242D663" w:rsidR="004B2DAD" w:rsidRDefault="00710B55" w:rsidP="00EB10D0">
      <w:pPr>
        <w:spacing w:line="480" w:lineRule="auto"/>
        <w:jc w:val="center"/>
        <w:rPr>
          <w:rFonts w:ascii="Arial" w:hAnsi="Arial" w:cs="Arial"/>
          <w:b/>
          <w:bCs/>
          <w:sz w:val="24"/>
          <w:szCs w:val="24"/>
        </w:rPr>
      </w:pPr>
      <w:r>
        <w:rPr>
          <w:rFonts w:ascii="Arial" w:hAnsi="Arial" w:cs="Arial"/>
          <w:b/>
          <w:bCs/>
          <w:sz w:val="24"/>
          <w:szCs w:val="24"/>
        </w:rPr>
        <w:lastRenderedPageBreak/>
        <w:t>The</w:t>
      </w:r>
      <w:r w:rsidR="004B2DAD">
        <w:rPr>
          <w:rFonts w:ascii="Arial" w:hAnsi="Arial" w:cs="Arial"/>
          <w:b/>
          <w:bCs/>
          <w:sz w:val="24"/>
          <w:szCs w:val="24"/>
        </w:rPr>
        <w:t xml:space="preserve"> </w:t>
      </w:r>
      <w:r>
        <w:rPr>
          <w:rFonts w:ascii="Arial" w:hAnsi="Arial" w:cs="Arial"/>
          <w:b/>
          <w:bCs/>
          <w:sz w:val="24"/>
          <w:szCs w:val="24"/>
        </w:rPr>
        <w:t>Importance of</w:t>
      </w:r>
      <w:r w:rsidR="004B2DAD">
        <w:rPr>
          <w:rFonts w:ascii="Arial" w:hAnsi="Arial" w:cs="Arial"/>
          <w:b/>
          <w:bCs/>
          <w:sz w:val="24"/>
          <w:szCs w:val="24"/>
        </w:rPr>
        <w:t xml:space="preserve"> Access Control</w:t>
      </w:r>
    </w:p>
    <w:p w14:paraId="10420E5A" w14:textId="2C2057FC" w:rsidR="004D6658" w:rsidRDefault="004B2DAD" w:rsidP="004A22E5">
      <w:pPr>
        <w:spacing w:line="480" w:lineRule="auto"/>
        <w:rPr>
          <w:rFonts w:ascii="Arial" w:hAnsi="Arial" w:cs="Arial"/>
          <w:sz w:val="24"/>
          <w:szCs w:val="24"/>
        </w:rPr>
      </w:pPr>
      <w:r>
        <w:rPr>
          <w:rFonts w:ascii="Arial" w:hAnsi="Arial" w:cs="Arial"/>
          <w:sz w:val="24"/>
          <w:szCs w:val="24"/>
        </w:rPr>
        <w:tab/>
        <w:t xml:space="preserve">Access control is one </w:t>
      </w:r>
      <w:r w:rsidR="001729A1">
        <w:rPr>
          <w:rFonts w:ascii="Arial" w:hAnsi="Arial" w:cs="Arial"/>
          <w:sz w:val="24"/>
          <w:szCs w:val="24"/>
        </w:rPr>
        <w:t xml:space="preserve">of the most important drivers for a business. The need to </w:t>
      </w:r>
      <w:r w:rsidR="00105BAF">
        <w:rPr>
          <w:rFonts w:ascii="Arial" w:hAnsi="Arial" w:cs="Arial"/>
          <w:sz w:val="24"/>
          <w:szCs w:val="24"/>
        </w:rPr>
        <w:t xml:space="preserve">protect information is vital </w:t>
      </w:r>
      <w:r w:rsidR="008E7050">
        <w:rPr>
          <w:rFonts w:ascii="Arial" w:hAnsi="Arial" w:cs="Arial"/>
          <w:sz w:val="24"/>
          <w:szCs w:val="24"/>
        </w:rPr>
        <w:t xml:space="preserve">to avoid the risk that would happen if sensitive information was leaked from lack of protection on that information </w:t>
      </w:r>
      <w:sdt>
        <w:sdtPr>
          <w:rPr>
            <w:rFonts w:ascii="Arial" w:hAnsi="Arial" w:cs="Arial"/>
            <w:sz w:val="24"/>
            <w:szCs w:val="24"/>
          </w:rPr>
          <w:id w:val="2034379277"/>
          <w:citation/>
        </w:sdtPr>
        <w:sdtEndPr/>
        <w:sdtContent>
          <w:r w:rsidR="008E7050">
            <w:rPr>
              <w:rFonts w:ascii="Arial" w:hAnsi="Arial" w:cs="Arial"/>
              <w:sz w:val="24"/>
              <w:szCs w:val="24"/>
            </w:rPr>
            <w:fldChar w:fldCharType="begin"/>
          </w:r>
          <w:r w:rsidR="008E7050">
            <w:rPr>
              <w:rFonts w:ascii="Arial" w:hAnsi="Arial" w:cs="Arial"/>
              <w:sz w:val="24"/>
              <w:szCs w:val="24"/>
            </w:rPr>
            <w:instrText xml:space="preserve"> CITATION Mik21 \l 1033 </w:instrText>
          </w:r>
          <w:r w:rsidR="008E7050">
            <w:rPr>
              <w:rFonts w:ascii="Arial" w:hAnsi="Arial" w:cs="Arial"/>
              <w:sz w:val="24"/>
              <w:szCs w:val="24"/>
            </w:rPr>
            <w:fldChar w:fldCharType="separate"/>
          </w:r>
          <w:r w:rsidR="007D4557" w:rsidRPr="007D4557">
            <w:rPr>
              <w:rFonts w:ascii="Arial" w:hAnsi="Arial" w:cs="Arial"/>
              <w:noProof/>
              <w:sz w:val="24"/>
              <w:szCs w:val="24"/>
            </w:rPr>
            <w:t>(Chapple, Access Control and Identity Management, 2021)</w:t>
          </w:r>
          <w:r w:rsidR="008E7050">
            <w:rPr>
              <w:rFonts w:ascii="Arial" w:hAnsi="Arial" w:cs="Arial"/>
              <w:sz w:val="24"/>
              <w:szCs w:val="24"/>
            </w:rPr>
            <w:fldChar w:fldCharType="end"/>
          </w:r>
        </w:sdtContent>
      </w:sdt>
      <w:r w:rsidR="00902F5B">
        <w:rPr>
          <w:rFonts w:ascii="Arial" w:hAnsi="Arial" w:cs="Arial"/>
          <w:sz w:val="24"/>
          <w:szCs w:val="24"/>
        </w:rPr>
        <w:t>. Having the right resources for the right people at the right time is a</w:t>
      </w:r>
      <w:r w:rsidR="00BA173A">
        <w:rPr>
          <w:rFonts w:ascii="Arial" w:hAnsi="Arial" w:cs="Arial"/>
          <w:sz w:val="24"/>
          <w:szCs w:val="24"/>
        </w:rPr>
        <w:t xml:space="preserve"> cornerstone of our information security policy. Effective access control is the foundation of this entire policy </w:t>
      </w:r>
      <w:r w:rsidR="009C5847">
        <w:rPr>
          <w:rFonts w:ascii="Arial" w:hAnsi="Arial" w:cs="Arial"/>
          <w:sz w:val="24"/>
          <w:szCs w:val="24"/>
        </w:rPr>
        <w:t xml:space="preserve">because improper access </w:t>
      </w:r>
      <w:r w:rsidR="00DE31FB">
        <w:rPr>
          <w:rFonts w:ascii="Arial" w:hAnsi="Arial" w:cs="Arial"/>
          <w:sz w:val="24"/>
          <w:szCs w:val="24"/>
        </w:rPr>
        <w:t xml:space="preserve">means either people are not gaining access to the right information, or malicious actors are gaining access to our information. Attribute-based access control also allows for us to </w:t>
      </w:r>
      <w:r w:rsidR="004E777E">
        <w:rPr>
          <w:rFonts w:ascii="Arial" w:hAnsi="Arial" w:cs="Arial"/>
          <w:sz w:val="24"/>
          <w:szCs w:val="24"/>
        </w:rPr>
        <w:t xml:space="preserve">have the right resources for employees who are working on critical projects under specific timelines. </w:t>
      </w:r>
    </w:p>
    <w:p w14:paraId="2D33BF61" w14:textId="6B722255" w:rsidR="001A077D" w:rsidRDefault="00710B55" w:rsidP="004A22E5">
      <w:pPr>
        <w:spacing w:line="480" w:lineRule="auto"/>
        <w:rPr>
          <w:rFonts w:ascii="Arial" w:hAnsi="Arial" w:cs="Arial"/>
          <w:sz w:val="24"/>
          <w:szCs w:val="24"/>
        </w:rPr>
      </w:pPr>
      <w:r>
        <w:rPr>
          <w:rFonts w:ascii="Arial" w:hAnsi="Arial" w:cs="Arial"/>
          <w:b/>
          <w:bCs/>
          <w:sz w:val="24"/>
          <w:szCs w:val="24"/>
        </w:rPr>
        <w:t xml:space="preserve"> </w:t>
      </w:r>
      <w:r w:rsidR="00202E7E">
        <w:rPr>
          <w:rFonts w:ascii="Arial" w:hAnsi="Arial" w:cs="Arial"/>
          <w:sz w:val="24"/>
          <w:szCs w:val="24"/>
        </w:rPr>
        <w:tab/>
        <w:t xml:space="preserve">Access control </w:t>
      </w:r>
      <w:r w:rsidR="000C1CC1">
        <w:rPr>
          <w:rFonts w:ascii="Arial" w:hAnsi="Arial" w:cs="Arial"/>
          <w:sz w:val="24"/>
          <w:szCs w:val="24"/>
        </w:rPr>
        <w:t xml:space="preserve">is one part of the overall defense-in-depth strategy we employ. This move to attribute-based access control will also move us to a deny-by-default strategy that was not fully </w:t>
      </w:r>
      <w:r w:rsidR="00530305">
        <w:rPr>
          <w:rFonts w:ascii="Arial" w:hAnsi="Arial" w:cs="Arial"/>
          <w:sz w:val="24"/>
          <w:szCs w:val="24"/>
        </w:rPr>
        <w:t xml:space="preserve">implemented under the access control lists. With deny-by-default if a subject does not have assigned access to an </w:t>
      </w:r>
      <w:r w:rsidR="00320F28">
        <w:rPr>
          <w:rFonts w:ascii="Arial" w:hAnsi="Arial" w:cs="Arial"/>
          <w:sz w:val="24"/>
          <w:szCs w:val="24"/>
        </w:rPr>
        <w:t>object,</w:t>
      </w:r>
      <w:r w:rsidR="00530305">
        <w:rPr>
          <w:rFonts w:ascii="Arial" w:hAnsi="Arial" w:cs="Arial"/>
          <w:sz w:val="24"/>
          <w:szCs w:val="24"/>
        </w:rPr>
        <w:t xml:space="preserve"> then that access is </w:t>
      </w:r>
    </w:p>
    <w:p w14:paraId="174FAA30" w14:textId="7B27494B" w:rsidR="00710B55" w:rsidRDefault="00530305" w:rsidP="004A22E5">
      <w:pPr>
        <w:spacing w:line="480" w:lineRule="auto"/>
        <w:rPr>
          <w:rFonts w:ascii="Arial" w:hAnsi="Arial" w:cs="Arial"/>
          <w:sz w:val="24"/>
          <w:szCs w:val="24"/>
        </w:rPr>
      </w:pPr>
      <w:r>
        <w:rPr>
          <w:rFonts w:ascii="Arial" w:hAnsi="Arial" w:cs="Arial"/>
          <w:sz w:val="24"/>
          <w:szCs w:val="24"/>
        </w:rPr>
        <w:t xml:space="preserve">denied. </w:t>
      </w:r>
      <w:r w:rsidR="00320F28">
        <w:rPr>
          <w:rFonts w:ascii="Arial" w:hAnsi="Arial" w:cs="Arial"/>
          <w:sz w:val="24"/>
          <w:szCs w:val="24"/>
        </w:rPr>
        <w:t xml:space="preserve">We can leverage inheritance is a more vital way with </w:t>
      </w:r>
      <w:r w:rsidR="008A5DCB">
        <w:rPr>
          <w:rFonts w:ascii="Arial" w:hAnsi="Arial" w:cs="Arial"/>
          <w:sz w:val="24"/>
          <w:szCs w:val="24"/>
        </w:rPr>
        <w:t xml:space="preserve">inheritance being granted to objects </w:t>
      </w:r>
      <w:r w:rsidR="002E7756">
        <w:rPr>
          <w:rFonts w:ascii="Arial" w:hAnsi="Arial" w:cs="Arial"/>
          <w:sz w:val="24"/>
          <w:szCs w:val="24"/>
        </w:rPr>
        <w:t xml:space="preserve">from access user groups and the attributes assigned to them. </w:t>
      </w:r>
    </w:p>
    <w:p w14:paraId="413199BA" w14:textId="0AF9739C" w:rsidR="00211F55" w:rsidRPr="00202E7E" w:rsidRDefault="00211F55" w:rsidP="004A22E5">
      <w:pPr>
        <w:spacing w:line="480" w:lineRule="auto"/>
        <w:rPr>
          <w:rFonts w:ascii="Arial" w:hAnsi="Arial" w:cs="Arial"/>
          <w:sz w:val="24"/>
          <w:szCs w:val="24"/>
        </w:rPr>
      </w:pPr>
      <w:r>
        <w:rPr>
          <w:rFonts w:ascii="Arial" w:hAnsi="Arial" w:cs="Arial"/>
          <w:sz w:val="24"/>
          <w:szCs w:val="24"/>
        </w:rPr>
        <w:tab/>
        <w:t xml:space="preserve">The goal of access control is to protect the confidentiality, integrity, and availability of data by allowing access to the right people in the right place at the right time </w:t>
      </w:r>
      <w:sdt>
        <w:sdtPr>
          <w:rPr>
            <w:rFonts w:ascii="Arial" w:hAnsi="Arial" w:cs="Arial"/>
            <w:sz w:val="24"/>
            <w:szCs w:val="24"/>
          </w:rPr>
          <w:id w:val="64533350"/>
          <w:citation/>
        </w:sdtPr>
        <w:sdtContent>
          <w:r>
            <w:rPr>
              <w:rFonts w:ascii="Arial" w:hAnsi="Arial" w:cs="Arial"/>
              <w:sz w:val="24"/>
              <w:szCs w:val="24"/>
            </w:rPr>
            <w:fldChar w:fldCharType="begin"/>
          </w:r>
          <w:r>
            <w:rPr>
              <w:rFonts w:ascii="Arial" w:hAnsi="Arial" w:cs="Arial"/>
              <w:sz w:val="24"/>
              <w:szCs w:val="24"/>
            </w:rPr>
            <w:instrText xml:space="preserve"> CITATION Cha14 \l 1033 </w:instrText>
          </w:r>
          <w:r>
            <w:rPr>
              <w:rFonts w:ascii="Arial" w:hAnsi="Arial" w:cs="Arial"/>
              <w:sz w:val="24"/>
              <w:szCs w:val="24"/>
            </w:rPr>
            <w:fldChar w:fldCharType="separate"/>
          </w:r>
          <w:r w:rsidRPr="00211F55">
            <w:rPr>
              <w:rFonts w:ascii="Arial" w:hAnsi="Arial" w:cs="Arial"/>
              <w:noProof/>
              <w:sz w:val="24"/>
              <w:szCs w:val="24"/>
            </w:rPr>
            <w:t>(Chapple, Ballad, Ballad, &amp; Banks, 2014)</w:t>
          </w:r>
          <w:r>
            <w:rPr>
              <w:rFonts w:ascii="Arial" w:hAnsi="Arial" w:cs="Arial"/>
              <w:sz w:val="24"/>
              <w:szCs w:val="24"/>
            </w:rPr>
            <w:fldChar w:fldCharType="end"/>
          </w:r>
        </w:sdtContent>
      </w:sdt>
      <w:r>
        <w:rPr>
          <w:rFonts w:ascii="Arial" w:hAnsi="Arial" w:cs="Arial"/>
          <w:sz w:val="24"/>
          <w:szCs w:val="24"/>
        </w:rPr>
        <w:t xml:space="preserve">. This can be done with many </w:t>
      </w:r>
      <w:r w:rsidR="003D092B">
        <w:rPr>
          <w:rFonts w:ascii="Arial" w:hAnsi="Arial" w:cs="Arial"/>
          <w:sz w:val="24"/>
          <w:szCs w:val="24"/>
        </w:rPr>
        <w:t>types of access control, but an attribute-based model would be considered best to allow the organization to move forward with increased security</w:t>
      </w:r>
      <w:r w:rsidR="00D74EB2">
        <w:rPr>
          <w:rFonts w:ascii="Arial" w:hAnsi="Arial" w:cs="Arial"/>
          <w:sz w:val="24"/>
          <w:szCs w:val="24"/>
        </w:rPr>
        <w:t xml:space="preserve"> from outside breaches, increased availability of the data for the team members who need it, and having assurance that </w:t>
      </w:r>
      <w:r w:rsidR="00D74EB2">
        <w:rPr>
          <w:rFonts w:ascii="Arial" w:hAnsi="Arial" w:cs="Arial"/>
          <w:sz w:val="24"/>
          <w:szCs w:val="24"/>
        </w:rPr>
        <w:lastRenderedPageBreak/>
        <w:t xml:space="preserve">the data is correct </w:t>
      </w:r>
      <w:r w:rsidR="00A760DA">
        <w:rPr>
          <w:rFonts w:ascii="Arial" w:hAnsi="Arial" w:cs="Arial"/>
          <w:sz w:val="24"/>
          <w:szCs w:val="24"/>
        </w:rPr>
        <w:t xml:space="preserve">when accessed because it has been more properly secured from allowing access to other team members who did not need that level of access. </w:t>
      </w:r>
    </w:p>
    <w:p w14:paraId="4F39F494" w14:textId="792755F9" w:rsidR="00DC46F6" w:rsidRDefault="00DC46F6" w:rsidP="00EB10D0">
      <w:pPr>
        <w:spacing w:line="480" w:lineRule="auto"/>
        <w:jc w:val="center"/>
        <w:rPr>
          <w:rFonts w:ascii="Arial" w:hAnsi="Arial" w:cs="Arial"/>
          <w:b/>
          <w:bCs/>
          <w:sz w:val="24"/>
          <w:szCs w:val="24"/>
        </w:rPr>
      </w:pPr>
      <w:r>
        <w:rPr>
          <w:rFonts w:ascii="Arial" w:hAnsi="Arial" w:cs="Arial"/>
          <w:b/>
          <w:bCs/>
          <w:sz w:val="24"/>
          <w:szCs w:val="24"/>
        </w:rPr>
        <w:t>What is Attribute-based Access Control</w:t>
      </w:r>
    </w:p>
    <w:p w14:paraId="7D68BA96" w14:textId="29E6A4CA" w:rsidR="00DC46F6" w:rsidRDefault="00DC46F6" w:rsidP="00DC46F6">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Attribute-based access control is a model of access control where subjects are granted or denied access based on attributes assigned to the objects (the files and directories of a system), the subject (the user), or other conditions </w:t>
      </w:r>
      <w:sdt>
        <w:sdtPr>
          <w:rPr>
            <w:rFonts w:ascii="Arial" w:hAnsi="Arial" w:cs="Arial"/>
            <w:sz w:val="24"/>
            <w:szCs w:val="24"/>
          </w:rPr>
          <w:id w:val="-525795643"/>
          <w:citation/>
        </w:sdtPr>
        <w:sdtEndPr/>
        <w:sdtContent>
          <w:r>
            <w:rPr>
              <w:rFonts w:ascii="Arial" w:hAnsi="Arial" w:cs="Arial"/>
              <w:sz w:val="24"/>
              <w:szCs w:val="24"/>
            </w:rPr>
            <w:fldChar w:fldCharType="begin"/>
          </w:r>
          <w:r>
            <w:rPr>
              <w:rFonts w:ascii="Arial" w:hAnsi="Arial" w:cs="Arial"/>
              <w:sz w:val="24"/>
              <w:szCs w:val="24"/>
            </w:rPr>
            <w:instrText xml:space="preserve"> CITATION HuV18 \l 1033 </w:instrText>
          </w:r>
          <w:r>
            <w:rPr>
              <w:rFonts w:ascii="Arial" w:hAnsi="Arial" w:cs="Arial"/>
              <w:sz w:val="24"/>
              <w:szCs w:val="24"/>
            </w:rPr>
            <w:fldChar w:fldCharType="separate"/>
          </w:r>
          <w:r w:rsidR="007D4557" w:rsidRPr="007D4557">
            <w:rPr>
              <w:rFonts w:ascii="Arial" w:hAnsi="Arial" w:cs="Arial"/>
              <w:noProof/>
              <w:sz w:val="24"/>
              <w:szCs w:val="24"/>
            </w:rPr>
            <w:t>(Hu, Ferraiolo, Chandramouli, &amp; Kuhn, 2018)</w:t>
          </w:r>
          <w:r>
            <w:rPr>
              <w:rFonts w:ascii="Arial" w:hAnsi="Arial" w:cs="Arial"/>
              <w:sz w:val="24"/>
              <w:szCs w:val="24"/>
            </w:rPr>
            <w:fldChar w:fldCharType="end"/>
          </w:r>
        </w:sdtContent>
      </w:sdt>
      <w:r>
        <w:rPr>
          <w:rFonts w:ascii="Arial" w:hAnsi="Arial" w:cs="Arial"/>
          <w:sz w:val="24"/>
          <w:szCs w:val="24"/>
        </w:rPr>
        <w:t>.</w:t>
      </w:r>
    </w:p>
    <w:p w14:paraId="35CB111E" w14:textId="77777777" w:rsidR="00DC46F6" w:rsidRDefault="00DC46F6" w:rsidP="00DC46F6">
      <w:pPr>
        <w:spacing w:line="480" w:lineRule="auto"/>
        <w:rPr>
          <w:rFonts w:ascii="Arial" w:hAnsi="Arial" w:cs="Arial"/>
          <w:sz w:val="24"/>
          <w:szCs w:val="24"/>
        </w:rPr>
      </w:pPr>
      <w:r>
        <w:rPr>
          <w:rFonts w:ascii="Arial" w:hAnsi="Arial" w:cs="Arial"/>
          <w:sz w:val="24"/>
          <w:szCs w:val="24"/>
        </w:rPr>
        <w:t xml:space="preserve">Attributes are typically broken down into two groups, subject attributes, and object attributes. There will also be some environmental attributes that will need to be considered to assign to certain objects to allow for more granular access for users who may work across multiple departments or for departments that are working together on a project with a specific timeline. </w:t>
      </w:r>
    </w:p>
    <w:p w14:paraId="1FF8033D" w14:textId="77777777" w:rsidR="00EB10D0" w:rsidRDefault="00DC46F6" w:rsidP="00EB10D0">
      <w:pPr>
        <w:spacing w:line="480" w:lineRule="auto"/>
        <w:ind w:firstLine="720"/>
        <w:rPr>
          <w:rFonts w:ascii="Arial" w:hAnsi="Arial" w:cs="Arial"/>
          <w:sz w:val="24"/>
          <w:szCs w:val="24"/>
        </w:rPr>
      </w:pPr>
      <w:r>
        <w:rPr>
          <w:rFonts w:ascii="Arial" w:hAnsi="Arial" w:cs="Arial"/>
          <w:sz w:val="24"/>
          <w:szCs w:val="24"/>
        </w:rPr>
        <w:t xml:space="preserve">Each subject is assigned attributes based on criteria such as role, security clearance, or other characteristics that are in line with policy such as work done in another department. </w:t>
      </w:r>
    </w:p>
    <w:p w14:paraId="57AF15EC" w14:textId="081B722E" w:rsidR="00DC46F6" w:rsidRDefault="00DC46F6" w:rsidP="00EB10D0">
      <w:pPr>
        <w:spacing w:line="480" w:lineRule="auto"/>
        <w:ind w:firstLine="720"/>
        <w:rPr>
          <w:rFonts w:ascii="Arial" w:hAnsi="Arial" w:cs="Arial"/>
          <w:sz w:val="24"/>
          <w:szCs w:val="24"/>
        </w:rPr>
      </w:pPr>
      <w:r>
        <w:rPr>
          <w:rFonts w:ascii="Arial" w:hAnsi="Arial" w:cs="Arial"/>
          <w:sz w:val="24"/>
          <w:szCs w:val="24"/>
        </w:rPr>
        <w:t xml:space="preserve">Attributes assigned to the object based on the data it contains or what project it is associated with. Can also be assigned by other criteria such as clearance or application used for the object. </w:t>
      </w:r>
    </w:p>
    <w:p w14:paraId="0CCD2977" w14:textId="2167A40C" w:rsidR="00E167FE" w:rsidRDefault="00DC46F6" w:rsidP="009E116E">
      <w:pPr>
        <w:spacing w:line="480" w:lineRule="auto"/>
        <w:ind w:firstLine="720"/>
        <w:rPr>
          <w:rFonts w:ascii="Arial" w:hAnsi="Arial" w:cs="Arial"/>
          <w:sz w:val="24"/>
          <w:szCs w:val="24"/>
        </w:rPr>
      </w:pPr>
      <w:r>
        <w:rPr>
          <w:rFonts w:ascii="Arial" w:hAnsi="Arial" w:cs="Arial"/>
          <w:sz w:val="24"/>
          <w:szCs w:val="24"/>
        </w:rPr>
        <w:t xml:space="preserve">Environmental attributes will also be considered as we create our access control model. Environmental characteristics to be considered are if someone is covering tasks for another team member, working with another team that would have different attributes from the team they are assigned with. </w:t>
      </w:r>
    </w:p>
    <w:p w14:paraId="6A1F8D31" w14:textId="0290EC7D" w:rsidR="00DC46F6" w:rsidRDefault="00DC46F6" w:rsidP="00E167FE">
      <w:pPr>
        <w:spacing w:line="480" w:lineRule="auto"/>
        <w:ind w:firstLine="720"/>
        <w:rPr>
          <w:rFonts w:ascii="Arial" w:hAnsi="Arial" w:cs="Arial"/>
          <w:sz w:val="24"/>
          <w:szCs w:val="24"/>
        </w:rPr>
      </w:pPr>
      <w:r>
        <w:rPr>
          <w:rFonts w:ascii="Arial" w:hAnsi="Arial" w:cs="Arial"/>
          <w:sz w:val="24"/>
          <w:szCs w:val="24"/>
        </w:rPr>
        <w:lastRenderedPageBreak/>
        <w:t xml:space="preserve">With attribute-based access control, there are more inputs into a policy decision. Because of this, attributes can change at any point and this increased flexibility allows for access to an object to be based on attributes of the object </w:t>
      </w:r>
      <w:sdt>
        <w:sdtPr>
          <w:rPr>
            <w:rFonts w:ascii="Arial" w:hAnsi="Arial" w:cs="Arial"/>
            <w:sz w:val="24"/>
            <w:szCs w:val="24"/>
          </w:rPr>
          <w:id w:val="936949482"/>
          <w:citation/>
        </w:sdtPr>
        <w:sdtEndPr/>
        <w:sdtContent>
          <w:r>
            <w:rPr>
              <w:rFonts w:ascii="Arial" w:hAnsi="Arial" w:cs="Arial"/>
              <w:sz w:val="24"/>
              <w:szCs w:val="24"/>
            </w:rPr>
            <w:fldChar w:fldCharType="begin"/>
          </w:r>
          <w:r>
            <w:rPr>
              <w:rFonts w:ascii="Arial" w:hAnsi="Arial" w:cs="Arial"/>
              <w:sz w:val="24"/>
              <w:szCs w:val="24"/>
            </w:rPr>
            <w:instrText xml:space="preserve"> CITATION HuV18 \l 1033 </w:instrText>
          </w:r>
          <w:r>
            <w:rPr>
              <w:rFonts w:ascii="Arial" w:hAnsi="Arial" w:cs="Arial"/>
              <w:sz w:val="24"/>
              <w:szCs w:val="24"/>
            </w:rPr>
            <w:fldChar w:fldCharType="separate"/>
          </w:r>
          <w:r w:rsidR="007D4557" w:rsidRPr="007D4557">
            <w:rPr>
              <w:rFonts w:ascii="Arial" w:hAnsi="Arial" w:cs="Arial"/>
              <w:noProof/>
              <w:sz w:val="24"/>
              <w:szCs w:val="24"/>
            </w:rPr>
            <w:t>(Hu, Ferraiolo, Chandramouli, &amp; Kuhn, 2018)</w:t>
          </w:r>
          <w:r>
            <w:rPr>
              <w:rFonts w:ascii="Arial" w:hAnsi="Arial" w:cs="Arial"/>
              <w:sz w:val="24"/>
              <w:szCs w:val="24"/>
            </w:rPr>
            <w:fldChar w:fldCharType="end"/>
          </w:r>
        </w:sdtContent>
      </w:sdt>
      <w:r>
        <w:rPr>
          <w:rFonts w:ascii="Arial" w:hAnsi="Arial" w:cs="Arial"/>
          <w:sz w:val="24"/>
          <w:szCs w:val="24"/>
        </w:rPr>
        <w:t xml:space="preserve">. There is no need to consider what subjects may have access to an object when assigning attributes. </w:t>
      </w:r>
    </w:p>
    <w:p w14:paraId="428291C5" w14:textId="66777BA0" w:rsidR="0085663D" w:rsidRDefault="0085663D" w:rsidP="0085663D">
      <w:pPr>
        <w:spacing w:line="480" w:lineRule="auto"/>
        <w:jc w:val="center"/>
        <w:rPr>
          <w:rFonts w:ascii="Arial" w:hAnsi="Arial" w:cs="Arial"/>
          <w:b/>
          <w:bCs/>
          <w:sz w:val="24"/>
          <w:szCs w:val="24"/>
        </w:rPr>
      </w:pPr>
      <w:r>
        <w:rPr>
          <w:rFonts w:ascii="Arial" w:hAnsi="Arial" w:cs="Arial"/>
          <w:b/>
          <w:bCs/>
          <w:sz w:val="24"/>
          <w:szCs w:val="24"/>
        </w:rPr>
        <w:t>What is Role-Based Access Control</w:t>
      </w:r>
    </w:p>
    <w:p w14:paraId="60C52B36" w14:textId="4BC544D8" w:rsidR="0085663D" w:rsidRDefault="0085663D" w:rsidP="0085663D">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Role-based access control is the model currently in use in the organization. I</w:t>
      </w:r>
      <w:r w:rsidR="00413DEA">
        <w:rPr>
          <w:rFonts w:ascii="Arial" w:hAnsi="Arial" w:cs="Arial"/>
          <w:sz w:val="24"/>
          <w:szCs w:val="24"/>
        </w:rPr>
        <w:t xml:space="preserve">n this model, access is granted based on the role inside the company such as manager, programmer, </w:t>
      </w:r>
      <w:r w:rsidR="00221D45">
        <w:rPr>
          <w:rFonts w:ascii="Arial" w:hAnsi="Arial" w:cs="Arial"/>
          <w:sz w:val="24"/>
          <w:szCs w:val="24"/>
        </w:rPr>
        <w:t xml:space="preserve">buyer. This is an effective model to allow subject access </w:t>
      </w:r>
      <w:r w:rsidR="006478D9">
        <w:rPr>
          <w:rFonts w:ascii="Arial" w:hAnsi="Arial" w:cs="Arial"/>
          <w:sz w:val="24"/>
          <w:szCs w:val="24"/>
        </w:rPr>
        <w:t xml:space="preserve">and has been generally more cost-effective than using a model where </w:t>
      </w:r>
      <w:r w:rsidR="000E74FF">
        <w:rPr>
          <w:rFonts w:ascii="Arial" w:hAnsi="Arial" w:cs="Arial"/>
          <w:sz w:val="24"/>
          <w:szCs w:val="24"/>
        </w:rPr>
        <w:t>everyone</w:t>
      </w:r>
      <w:r w:rsidR="006478D9">
        <w:rPr>
          <w:rFonts w:ascii="Arial" w:hAnsi="Arial" w:cs="Arial"/>
          <w:sz w:val="24"/>
          <w:szCs w:val="24"/>
        </w:rPr>
        <w:t xml:space="preserve"> is granted access to specific </w:t>
      </w:r>
      <w:r w:rsidR="000E74FF">
        <w:rPr>
          <w:rFonts w:ascii="Arial" w:hAnsi="Arial" w:cs="Arial"/>
          <w:sz w:val="24"/>
          <w:szCs w:val="24"/>
        </w:rPr>
        <w:t>objects. This broader approach allows for less time spent checking access to a person if they change roles because of a promotion</w:t>
      </w:r>
      <w:r w:rsidR="00203E21">
        <w:rPr>
          <w:rFonts w:ascii="Arial" w:hAnsi="Arial" w:cs="Arial"/>
          <w:sz w:val="24"/>
          <w:szCs w:val="24"/>
        </w:rPr>
        <w:t xml:space="preserve"> and creates less errors in access control </w:t>
      </w:r>
      <w:r w:rsidR="00610D18">
        <w:rPr>
          <w:rFonts w:ascii="Arial" w:hAnsi="Arial" w:cs="Arial"/>
          <w:sz w:val="24"/>
          <w:szCs w:val="24"/>
        </w:rPr>
        <w:t xml:space="preserve">changes </w:t>
      </w:r>
      <w:sdt>
        <w:sdtPr>
          <w:rPr>
            <w:rFonts w:ascii="Arial" w:hAnsi="Arial" w:cs="Arial"/>
            <w:sz w:val="24"/>
            <w:szCs w:val="24"/>
          </w:rPr>
          <w:id w:val="1805117923"/>
          <w:citation/>
        </w:sdtPr>
        <w:sdtEndPr/>
        <w:sdtContent>
          <w:r w:rsidR="00610D18">
            <w:rPr>
              <w:rFonts w:ascii="Arial" w:hAnsi="Arial" w:cs="Arial"/>
              <w:sz w:val="24"/>
              <w:szCs w:val="24"/>
            </w:rPr>
            <w:fldChar w:fldCharType="begin"/>
          </w:r>
          <w:r w:rsidR="00610D18">
            <w:rPr>
              <w:rFonts w:ascii="Arial" w:hAnsi="Arial" w:cs="Arial"/>
              <w:sz w:val="24"/>
              <w:szCs w:val="24"/>
            </w:rPr>
            <w:instrText xml:space="preserve"> CITATION Boy21 \l 1033 </w:instrText>
          </w:r>
          <w:r w:rsidR="00610D18">
            <w:rPr>
              <w:rFonts w:ascii="Arial" w:hAnsi="Arial" w:cs="Arial"/>
              <w:sz w:val="24"/>
              <w:szCs w:val="24"/>
            </w:rPr>
            <w:fldChar w:fldCharType="separate"/>
          </w:r>
          <w:r w:rsidR="00610D18" w:rsidRPr="00610D18">
            <w:rPr>
              <w:rFonts w:ascii="Arial" w:hAnsi="Arial" w:cs="Arial"/>
              <w:noProof/>
              <w:sz w:val="24"/>
              <w:szCs w:val="24"/>
            </w:rPr>
            <w:t>(Boyle &amp; Panko, 2021)</w:t>
          </w:r>
          <w:r w:rsidR="00610D18">
            <w:rPr>
              <w:rFonts w:ascii="Arial" w:hAnsi="Arial" w:cs="Arial"/>
              <w:sz w:val="24"/>
              <w:szCs w:val="24"/>
            </w:rPr>
            <w:fldChar w:fldCharType="end"/>
          </w:r>
        </w:sdtContent>
      </w:sdt>
      <w:r w:rsidR="00610D18">
        <w:rPr>
          <w:rFonts w:ascii="Arial" w:hAnsi="Arial" w:cs="Arial"/>
          <w:sz w:val="24"/>
          <w:szCs w:val="24"/>
        </w:rPr>
        <w:t xml:space="preserve">. </w:t>
      </w:r>
    </w:p>
    <w:p w14:paraId="1111402A" w14:textId="3A0245F4" w:rsidR="00610D18" w:rsidRDefault="00610D18" w:rsidP="0085663D">
      <w:pPr>
        <w:spacing w:line="480" w:lineRule="auto"/>
        <w:rPr>
          <w:rFonts w:ascii="Arial" w:hAnsi="Arial" w:cs="Arial"/>
          <w:sz w:val="24"/>
          <w:szCs w:val="24"/>
        </w:rPr>
      </w:pPr>
      <w:r>
        <w:rPr>
          <w:rFonts w:ascii="Arial" w:hAnsi="Arial" w:cs="Arial"/>
          <w:sz w:val="24"/>
          <w:szCs w:val="24"/>
        </w:rPr>
        <w:tab/>
        <w:t xml:space="preserve">Role-based </w:t>
      </w:r>
      <w:r w:rsidR="00A7557F">
        <w:rPr>
          <w:rFonts w:ascii="Arial" w:hAnsi="Arial" w:cs="Arial"/>
          <w:sz w:val="24"/>
          <w:szCs w:val="24"/>
        </w:rPr>
        <w:t xml:space="preserve">access has some inheritance built into it allowing </w:t>
      </w:r>
      <w:r w:rsidR="00D07833">
        <w:rPr>
          <w:rFonts w:ascii="Arial" w:hAnsi="Arial" w:cs="Arial"/>
          <w:sz w:val="24"/>
          <w:szCs w:val="24"/>
        </w:rPr>
        <w:t xml:space="preserve">senior leaders to have access to specific objects but also keeping access to objects that members of their team would have as well. </w:t>
      </w:r>
    </w:p>
    <w:p w14:paraId="5441FCED" w14:textId="5B9C8C1E" w:rsidR="00E167FE" w:rsidRPr="009E116E" w:rsidRDefault="00802FB3" w:rsidP="009E116E">
      <w:pPr>
        <w:spacing w:line="480" w:lineRule="auto"/>
        <w:rPr>
          <w:rFonts w:ascii="Arial" w:hAnsi="Arial" w:cs="Arial"/>
          <w:sz w:val="24"/>
          <w:szCs w:val="24"/>
        </w:rPr>
      </w:pPr>
      <w:r>
        <w:rPr>
          <w:rFonts w:ascii="Arial" w:hAnsi="Arial" w:cs="Arial"/>
          <w:sz w:val="24"/>
          <w:szCs w:val="24"/>
        </w:rPr>
        <w:tab/>
        <w:t xml:space="preserve">This system has overall been effective for the organization but is lacking in the ability to allow access for individuals to specific objects without also creating </w:t>
      </w:r>
      <w:r w:rsidR="00FA6777">
        <w:rPr>
          <w:rFonts w:ascii="Arial" w:hAnsi="Arial" w:cs="Arial"/>
          <w:sz w:val="24"/>
          <w:szCs w:val="24"/>
        </w:rPr>
        <w:t xml:space="preserve">excessive cost for the organization to move to a structure </w:t>
      </w:r>
      <w:r w:rsidR="0021495A">
        <w:rPr>
          <w:rFonts w:ascii="Arial" w:hAnsi="Arial" w:cs="Arial"/>
          <w:sz w:val="24"/>
          <w:szCs w:val="24"/>
        </w:rPr>
        <w:t xml:space="preserve">with individualized access. </w:t>
      </w:r>
    </w:p>
    <w:p w14:paraId="1FAA35F7" w14:textId="3BE8278C" w:rsidR="00DA4B95" w:rsidRDefault="00B95CA7" w:rsidP="00343529">
      <w:pPr>
        <w:spacing w:line="480" w:lineRule="auto"/>
        <w:jc w:val="center"/>
        <w:rPr>
          <w:rFonts w:ascii="Arial" w:hAnsi="Arial" w:cs="Arial"/>
          <w:b/>
          <w:bCs/>
          <w:sz w:val="24"/>
          <w:szCs w:val="24"/>
        </w:rPr>
      </w:pPr>
      <w:r>
        <w:rPr>
          <w:rFonts w:ascii="Arial" w:hAnsi="Arial" w:cs="Arial"/>
          <w:b/>
          <w:bCs/>
          <w:sz w:val="24"/>
          <w:szCs w:val="24"/>
        </w:rPr>
        <w:t xml:space="preserve">Differences between role-based and attribute-based </w:t>
      </w:r>
      <w:r w:rsidR="00780F24">
        <w:rPr>
          <w:rFonts w:ascii="Arial" w:hAnsi="Arial" w:cs="Arial"/>
          <w:b/>
          <w:bCs/>
          <w:sz w:val="24"/>
          <w:szCs w:val="24"/>
        </w:rPr>
        <w:t xml:space="preserve">access control </w:t>
      </w:r>
    </w:p>
    <w:p w14:paraId="4D231ED9" w14:textId="7A8DA125" w:rsidR="00780F24" w:rsidRDefault="00780F24" w:rsidP="00343529">
      <w:pPr>
        <w:spacing w:line="480" w:lineRule="auto"/>
        <w:rPr>
          <w:rFonts w:ascii="Arial" w:hAnsi="Arial" w:cs="Arial"/>
          <w:sz w:val="24"/>
          <w:szCs w:val="24"/>
        </w:rPr>
      </w:pPr>
      <w:r>
        <w:rPr>
          <w:rFonts w:ascii="Arial" w:hAnsi="Arial" w:cs="Arial"/>
          <w:sz w:val="24"/>
          <w:szCs w:val="24"/>
        </w:rPr>
        <w:tab/>
        <w:t xml:space="preserve">The major difference between these two access control models </w:t>
      </w:r>
      <w:r w:rsidR="00D51251">
        <w:rPr>
          <w:rFonts w:ascii="Arial" w:hAnsi="Arial" w:cs="Arial"/>
          <w:sz w:val="24"/>
          <w:szCs w:val="24"/>
        </w:rPr>
        <w:t xml:space="preserve">is the reasoning behind the decision-making of each </w:t>
      </w:r>
      <w:r w:rsidR="00842C6B">
        <w:rPr>
          <w:rFonts w:ascii="Arial" w:hAnsi="Arial" w:cs="Arial"/>
          <w:sz w:val="24"/>
          <w:szCs w:val="24"/>
        </w:rPr>
        <w:t xml:space="preserve">model. The decision making in </w:t>
      </w:r>
      <w:r w:rsidR="00085245">
        <w:rPr>
          <w:rFonts w:ascii="Arial" w:hAnsi="Arial" w:cs="Arial"/>
          <w:sz w:val="24"/>
          <w:szCs w:val="24"/>
        </w:rPr>
        <w:t xml:space="preserve">attribute-based </w:t>
      </w:r>
      <w:r w:rsidR="00085245">
        <w:rPr>
          <w:rFonts w:ascii="Arial" w:hAnsi="Arial" w:cs="Arial"/>
          <w:sz w:val="24"/>
          <w:szCs w:val="24"/>
        </w:rPr>
        <w:lastRenderedPageBreak/>
        <w:t xml:space="preserve">access allows for more granular assignments </w:t>
      </w:r>
      <w:r w:rsidR="00343529">
        <w:rPr>
          <w:rFonts w:ascii="Arial" w:hAnsi="Arial" w:cs="Arial"/>
          <w:sz w:val="24"/>
          <w:szCs w:val="24"/>
        </w:rPr>
        <w:t xml:space="preserve">due to the assignments being based on attributes that are assigned to both to subject and the object. </w:t>
      </w:r>
    </w:p>
    <w:p w14:paraId="70B09CCA" w14:textId="668DA2FC" w:rsidR="00DA4B95" w:rsidRDefault="00B72889" w:rsidP="004A22E5">
      <w:pPr>
        <w:spacing w:line="480" w:lineRule="auto"/>
        <w:rPr>
          <w:rFonts w:ascii="Arial" w:hAnsi="Arial" w:cs="Arial"/>
          <w:sz w:val="24"/>
          <w:szCs w:val="24"/>
        </w:rPr>
      </w:pPr>
      <w:r>
        <w:rPr>
          <w:rFonts w:ascii="Arial" w:hAnsi="Arial" w:cs="Arial"/>
          <w:sz w:val="24"/>
          <w:szCs w:val="24"/>
        </w:rPr>
        <w:tab/>
        <w:t xml:space="preserve">In a role-based access model a manager over a team that handles </w:t>
      </w:r>
      <w:r w:rsidR="002868C4">
        <w:rPr>
          <w:rFonts w:ascii="Arial" w:hAnsi="Arial" w:cs="Arial"/>
          <w:sz w:val="24"/>
          <w:szCs w:val="24"/>
        </w:rPr>
        <w:t xml:space="preserve">a team of customer support representatives would have access to </w:t>
      </w:r>
      <w:r w:rsidR="007E4EF2">
        <w:rPr>
          <w:rFonts w:ascii="Arial" w:hAnsi="Arial" w:cs="Arial"/>
          <w:sz w:val="24"/>
          <w:szCs w:val="24"/>
        </w:rPr>
        <w:t xml:space="preserve">objects assigned </w:t>
      </w:r>
      <w:r w:rsidR="00291A9C">
        <w:rPr>
          <w:rFonts w:ascii="Arial" w:hAnsi="Arial" w:cs="Arial"/>
          <w:sz w:val="24"/>
          <w:szCs w:val="24"/>
        </w:rPr>
        <w:t xml:space="preserve">to them </w:t>
      </w:r>
      <w:r w:rsidR="00B40570">
        <w:rPr>
          <w:rFonts w:ascii="Arial" w:hAnsi="Arial" w:cs="Arial"/>
          <w:sz w:val="24"/>
          <w:szCs w:val="24"/>
        </w:rPr>
        <w:t xml:space="preserve">that have the assignment of the manager role and the customer support role. </w:t>
      </w:r>
      <w:r w:rsidR="00DD07DB">
        <w:rPr>
          <w:rFonts w:ascii="Arial" w:hAnsi="Arial" w:cs="Arial"/>
          <w:sz w:val="24"/>
          <w:szCs w:val="24"/>
        </w:rPr>
        <w:t xml:space="preserve">With the role assignments as they are the manager would </w:t>
      </w:r>
      <w:r w:rsidR="0029009F">
        <w:rPr>
          <w:rFonts w:ascii="Arial" w:hAnsi="Arial" w:cs="Arial"/>
          <w:sz w:val="24"/>
          <w:szCs w:val="24"/>
        </w:rPr>
        <w:t xml:space="preserve">not have access to human resource objects without having a different </w:t>
      </w:r>
      <w:r w:rsidR="002474CF">
        <w:rPr>
          <w:rFonts w:ascii="Arial" w:hAnsi="Arial" w:cs="Arial"/>
          <w:sz w:val="24"/>
          <w:szCs w:val="24"/>
        </w:rPr>
        <w:t xml:space="preserve">access role created that would allow access to both manager and human resource roles. </w:t>
      </w:r>
    </w:p>
    <w:p w14:paraId="7B61630B" w14:textId="6A56DBDB" w:rsidR="003377F8" w:rsidRDefault="003377F8" w:rsidP="004A22E5">
      <w:pPr>
        <w:spacing w:line="480" w:lineRule="auto"/>
        <w:rPr>
          <w:rFonts w:ascii="Arial" w:hAnsi="Arial" w:cs="Arial"/>
          <w:sz w:val="24"/>
          <w:szCs w:val="24"/>
        </w:rPr>
      </w:pPr>
      <w:r>
        <w:rPr>
          <w:rFonts w:ascii="Arial" w:hAnsi="Arial" w:cs="Arial"/>
          <w:sz w:val="24"/>
          <w:szCs w:val="24"/>
        </w:rPr>
        <w:tab/>
        <w:t xml:space="preserve">In attribute-based access control </w:t>
      </w:r>
      <w:r w:rsidR="003D1157">
        <w:rPr>
          <w:rFonts w:ascii="Arial" w:hAnsi="Arial" w:cs="Arial"/>
          <w:sz w:val="24"/>
          <w:szCs w:val="24"/>
        </w:rPr>
        <w:t>objects and subjects are assigned attributes to allow th</w:t>
      </w:r>
      <w:r w:rsidR="00AA567B">
        <w:rPr>
          <w:rFonts w:ascii="Arial" w:hAnsi="Arial" w:cs="Arial"/>
          <w:sz w:val="24"/>
          <w:szCs w:val="24"/>
        </w:rPr>
        <w:t xml:space="preserve">e subject access to an object with the same attributes. </w:t>
      </w:r>
      <w:r w:rsidR="00672986">
        <w:rPr>
          <w:rFonts w:ascii="Arial" w:hAnsi="Arial" w:cs="Arial"/>
          <w:sz w:val="24"/>
          <w:szCs w:val="24"/>
        </w:rPr>
        <w:t xml:space="preserve">In the example above the manager over customer support would have attributes of manager and customer support. These two attributes would grant access to </w:t>
      </w:r>
      <w:r w:rsidR="00CE6B62">
        <w:rPr>
          <w:rFonts w:ascii="Arial" w:hAnsi="Arial" w:cs="Arial"/>
          <w:sz w:val="24"/>
          <w:szCs w:val="24"/>
        </w:rPr>
        <w:t>objects that have those same attributes. Environmental attributes can be applied as well to grant the manager access to human resource files pertaining to customer support</w:t>
      </w:r>
      <w:r w:rsidR="009E369C">
        <w:rPr>
          <w:rFonts w:ascii="Arial" w:hAnsi="Arial" w:cs="Arial"/>
          <w:sz w:val="24"/>
          <w:szCs w:val="24"/>
        </w:rPr>
        <w:t xml:space="preserve">. If the manager was also given tasks to oversee the financial health of their </w:t>
      </w:r>
      <w:r w:rsidR="00033949">
        <w:rPr>
          <w:rFonts w:ascii="Arial" w:hAnsi="Arial" w:cs="Arial"/>
          <w:sz w:val="24"/>
          <w:szCs w:val="24"/>
        </w:rPr>
        <w:t>team,</w:t>
      </w:r>
      <w:r w:rsidR="009E369C">
        <w:rPr>
          <w:rFonts w:ascii="Arial" w:hAnsi="Arial" w:cs="Arial"/>
          <w:sz w:val="24"/>
          <w:szCs w:val="24"/>
        </w:rPr>
        <w:t xml:space="preserve"> they </w:t>
      </w:r>
      <w:r w:rsidR="00FB66C4">
        <w:rPr>
          <w:rFonts w:ascii="Arial" w:hAnsi="Arial" w:cs="Arial"/>
          <w:sz w:val="24"/>
          <w:szCs w:val="24"/>
        </w:rPr>
        <w:t xml:space="preserve">could be given attributes that allow them to see objects pertaining to that as well. </w:t>
      </w:r>
    </w:p>
    <w:p w14:paraId="65F5E74C" w14:textId="5D37CEC1" w:rsidR="003638B0" w:rsidRDefault="0042191F" w:rsidP="004A22E5">
      <w:pPr>
        <w:spacing w:line="480" w:lineRule="auto"/>
        <w:rPr>
          <w:rFonts w:ascii="Arial" w:hAnsi="Arial" w:cs="Arial"/>
          <w:sz w:val="24"/>
          <w:szCs w:val="24"/>
        </w:rPr>
      </w:pPr>
      <w:r>
        <w:rPr>
          <w:rFonts w:ascii="Arial" w:hAnsi="Arial" w:cs="Arial"/>
          <w:sz w:val="24"/>
          <w:szCs w:val="24"/>
        </w:rPr>
        <w:tab/>
        <w:t xml:space="preserve">Attribute-based access requires more workload than role-based with the need to assign attributes overall if there are changes to what an individual is doing currently, but </w:t>
      </w:r>
    </w:p>
    <w:p w14:paraId="181076D2" w14:textId="4B5A6588" w:rsidR="0042191F" w:rsidRDefault="0042191F" w:rsidP="004A22E5">
      <w:pPr>
        <w:spacing w:line="480" w:lineRule="auto"/>
        <w:rPr>
          <w:rFonts w:ascii="Arial" w:hAnsi="Arial" w:cs="Arial"/>
          <w:sz w:val="24"/>
          <w:szCs w:val="24"/>
        </w:rPr>
      </w:pPr>
      <w:r>
        <w:rPr>
          <w:rFonts w:ascii="Arial" w:hAnsi="Arial" w:cs="Arial"/>
          <w:sz w:val="24"/>
          <w:szCs w:val="24"/>
        </w:rPr>
        <w:t>some of these will be able to be handled by senior leaders</w:t>
      </w:r>
      <w:r w:rsidR="00EE7AF4">
        <w:rPr>
          <w:rFonts w:ascii="Arial" w:hAnsi="Arial" w:cs="Arial"/>
          <w:sz w:val="24"/>
          <w:szCs w:val="24"/>
        </w:rPr>
        <w:t xml:space="preserve">. This increased workflow will be worth the extra security granted with an ABAC model combined a zero-trust architecture. In zero trust, </w:t>
      </w:r>
      <w:r w:rsidR="007D7462">
        <w:rPr>
          <w:rFonts w:ascii="Arial" w:hAnsi="Arial" w:cs="Arial"/>
          <w:sz w:val="24"/>
          <w:szCs w:val="24"/>
        </w:rPr>
        <w:t>if a subject is asking for access but there are not attributes that match from the policies or policy sets then access is denied</w:t>
      </w:r>
      <w:r w:rsidR="00033949">
        <w:rPr>
          <w:rFonts w:ascii="Arial" w:hAnsi="Arial" w:cs="Arial"/>
          <w:sz w:val="24"/>
          <w:szCs w:val="24"/>
        </w:rPr>
        <w:t xml:space="preserve">. </w:t>
      </w:r>
    </w:p>
    <w:p w14:paraId="53CA7BD2" w14:textId="23D2B9EB" w:rsidR="00580D0A" w:rsidRDefault="00580D0A" w:rsidP="004A22E5">
      <w:pPr>
        <w:spacing w:line="480" w:lineRule="auto"/>
        <w:rPr>
          <w:rFonts w:ascii="Arial" w:hAnsi="Arial" w:cs="Arial"/>
          <w:sz w:val="24"/>
          <w:szCs w:val="24"/>
        </w:rPr>
      </w:pPr>
      <w:r>
        <w:rPr>
          <w:rFonts w:ascii="Arial" w:hAnsi="Arial" w:cs="Arial"/>
          <w:sz w:val="24"/>
          <w:szCs w:val="24"/>
        </w:rPr>
        <w:lastRenderedPageBreak/>
        <w:tab/>
        <w:t xml:space="preserve">Overall, an ABAC model allows for more granular assignments while keeping more broad assignments that are found in the RBAC model. This increased flexibility will require more workload, but not to the degree that individualized access would require. </w:t>
      </w:r>
    </w:p>
    <w:p w14:paraId="6B5B0E00" w14:textId="5407F05C" w:rsidR="00DB14F7" w:rsidRDefault="00DB14F7" w:rsidP="004A22E5">
      <w:pPr>
        <w:spacing w:line="480" w:lineRule="auto"/>
        <w:rPr>
          <w:rFonts w:ascii="Arial" w:hAnsi="Arial" w:cs="Arial"/>
          <w:sz w:val="24"/>
          <w:szCs w:val="24"/>
        </w:rPr>
      </w:pPr>
      <w:r>
        <w:rPr>
          <w:rFonts w:ascii="Arial" w:hAnsi="Arial" w:cs="Arial"/>
          <w:sz w:val="24"/>
          <w:szCs w:val="24"/>
        </w:rPr>
        <w:tab/>
        <w:t xml:space="preserve">The workload required will not be as much of a burden on the </w:t>
      </w:r>
      <w:r w:rsidR="00551330">
        <w:rPr>
          <w:rFonts w:ascii="Arial" w:hAnsi="Arial" w:cs="Arial"/>
          <w:sz w:val="24"/>
          <w:szCs w:val="24"/>
        </w:rPr>
        <w:t xml:space="preserve">system administrators who are having to modify access to all subjects, but instead can also be handled by </w:t>
      </w:r>
      <w:r w:rsidR="00FF192E">
        <w:rPr>
          <w:rFonts w:ascii="Arial" w:hAnsi="Arial" w:cs="Arial"/>
          <w:sz w:val="24"/>
          <w:szCs w:val="24"/>
        </w:rPr>
        <w:t>managers and other leaders who will be able to assign attributes to their team</w:t>
      </w:r>
      <w:r w:rsidR="00DF65CE">
        <w:rPr>
          <w:rFonts w:ascii="Arial" w:hAnsi="Arial" w:cs="Arial"/>
          <w:sz w:val="24"/>
          <w:szCs w:val="24"/>
        </w:rPr>
        <w:t xml:space="preserve"> based on the work they are doing. </w:t>
      </w:r>
    </w:p>
    <w:p w14:paraId="0A1FEDC0" w14:textId="5BC2D8DE" w:rsidR="0085663D" w:rsidRDefault="0085663D" w:rsidP="0085663D">
      <w:pPr>
        <w:spacing w:line="480" w:lineRule="auto"/>
        <w:jc w:val="center"/>
        <w:rPr>
          <w:rFonts w:ascii="Arial" w:hAnsi="Arial" w:cs="Arial"/>
          <w:b/>
          <w:bCs/>
          <w:sz w:val="24"/>
          <w:szCs w:val="24"/>
        </w:rPr>
      </w:pPr>
      <w:r>
        <w:rPr>
          <w:rFonts w:ascii="Arial" w:hAnsi="Arial" w:cs="Arial"/>
          <w:b/>
          <w:bCs/>
          <w:sz w:val="24"/>
          <w:szCs w:val="24"/>
        </w:rPr>
        <w:t>Deployment of new access control model</w:t>
      </w:r>
    </w:p>
    <w:p w14:paraId="27B37C08" w14:textId="2CD3257C" w:rsidR="00DA4B95" w:rsidRPr="00DA4B95" w:rsidRDefault="00DA4B95" w:rsidP="00DA4B95">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The deployment </w:t>
      </w:r>
      <w:r w:rsidR="00F17291">
        <w:rPr>
          <w:rFonts w:ascii="Arial" w:hAnsi="Arial" w:cs="Arial"/>
          <w:sz w:val="24"/>
          <w:szCs w:val="24"/>
        </w:rPr>
        <w:t>for this model will be use</w:t>
      </w:r>
      <w:r w:rsidR="00B572FE">
        <w:rPr>
          <w:rFonts w:ascii="Arial" w:hAnsi="Arial" w:cs="Arial"/>
          <w:sz w:val="24"/>
          <w:szCs w:val="24"/>
        </w:rPr>
        <w:t xml:space="preserve"> the Extensible Access Control Markup Language (XACML). This language </w:t>
      </w:r>
      <w:r w:rsidR="005D4191">
        <w:rPr>
          <w:rFonts w:ascii="Arial" w:hAnsi="Arial" w:cs="Arial"/>
          <w:sz w:val="24"/>
          <w:szCs w:val="24"/>
        </w:rPr>
        <w:t xml:space="preserve">is the most widely used standard for implementation of attribute-based access control and </w:t>
      </w:r>
      <w:r w:rsidR="00AC2B74">
        <w:rPr>
          <w:rFonts w:ascii="Arial" w:hAnsi="Arial" w:cs="Arial"/>
          <w:sz w:val="24"/>
          <w:szCs w:val="24"/>
        </w:rPr>
        <w:t xml:space="preserve">covers all elements needed for this. </w:t>
      </w:r>
      <w:r w:rsidR="002A5EFA">
        <w:rPr>
          <w:rFonts w:ascii="Arial" w:hAnsi="Arial" w:cs="Arial"/>
          <w:sz w:val="24"/>
          <w:szCs w:val="24"/>
        </w:rPr>
        <w:t xml:space="preserve">XACML is an XML based language that is </w:t>
      </w:r>
      <w:r w:rsidR="006B609C">
        <w:rPr>
          <w:rFonts w:ascii="Arial" w:hAnsi="Arial" w:cs="Arial"/>
          <w:sz w:val="24"/>
          <w:szCs w:val="24"/>
        </w:rPr>
        <w:t xml:space="preserve">platform neutral and will provide a single standardized language for assigning attributes </w:t>
      </w:r>
      <w:sdt>
        <w:sdtPr>
          <w:rPr>
            <w:rFonts w:ascii="Arial" w:hAnsi="Arial" w:cs="Arial"/>
            <w:sz w:val="24"/>
            <w:szCs w:val="24"/>
          </w:rPr>
          <w:id w:val="-1303227592"/>
          <w:citation/>
        </w:sdtPr>
        <w:sdtEndPr/>
        <w:sdtContent>
          <w:r w:rsidR="006B609C">
            <w:rPr>
              <w:rFonts w:ascii="Arial" w:hAnsi="Arial" w:cs="Arial"/>
              <w:sz w:val="24"/>
              <w:szCs w:val="24"/>
            </w:rPr>
            <w:fldChar w:fldCharType="begin"/>
          </w:r>
          <w:r w:rsidR="006B609C">
            <w:rPr>
              <w:rFonts w:ascii="Arial" w:hAnsi="Arial" w:cs="Arial"/>
              <w:sz w:val="24"/>
              <w:szCs w:val="24"/>
            </w:rPr>
            <w:instrText xml:space="preserve"> CITATION HuV18 \l 1033 </w:instrText>
          </w:r>
          <w:r w:rsidR="006B609C">
            <w:rPr>
              <w:rFonts w:ascii="Arial" w:hAnsi="Arial" w:cs="Arial"/>
              <w:sz w:val="24"/>
              <w:szCs w:val="24"/>
            </w:rPr>
            <w:fldChar w:fldCharType="separate"/>
          </w:r>
          <w:r w:rsidR="006B609C" w:rsidRPr="006B609C">
            <w:rPr>
              <w:rFonts w:ascii="Arial" w:hAnsi="Arial" w:cs="Arial"/>
              <w:noProof/>
              <w:sz w:val="24"/>
              <w:szCs w:val="24"/>
            </w:rPr>
            <w:t>(Hu, Ferraiolo, Chandramouli, &amp; Kuhn, 2018)</w:t>
          </w:r>
          <w:r w:rsidR="006B609C">
            <w:rPr>
              <w:rFonts w:ascii="Arial" w:hAnsi="Arial" w:cs="Arial"/>
              <w:sz w:val="24"/>
              <w:szCs w:val="24"/>
            </w:rPr>
            <w:fldChar w:fldCharType="end"/>
          </w:r>
        </w:sdtContent>
      </w:sdt>
      <w:r w:rsidR="006B609C">
        <w:rPr>
          <w:rFonts w:ascii="Arial" w:hAnsi="Arial" w:cs="Arial"/>
          <w:sz w:val="24"/>
          <w:szCs w:val="24"/>
        </w:rPr>
        <w:t>.</w:t>
      </w:r>
    </w:p>
    <w:p w14:paraId="0DDE5C49" w14:textId="77777777" w:rsidR="007204E4" w:rsidRDefault="006279C7" w:rsidP="004A22E5">
      <w:pPr>
        <w:spacing w:line="480" w:lineRule="auto"/>
        <w:rPr>
          <w:rFonts w:ascii="Arial" w:hAnsi="Arial" w:cs="Arial"/>
          <w:sz w:val="24"/>
          <w:szCs w:val="24"/>
        </w:rPr>
      </w:pPr>
      <w:r>
        <w:rPr>
          <w:rFonts w:ascii="Arial" w:hAnsi="Arial" w:cs="Arial"/>
          <w:sz w:val="24"/>
          <w:szCs w:val="24"/>
        </w:rPr>
        <w:tab/>
        <w:t xml:space="preserve">XACML </w:t>
      </w:r>
      <w:r w:rsidR="007204E4">
        <w:rPr>
          <w:rFonts w:ascii="Arial" w:hAnsi="Arial" w:cs="Arial"/>
          <w:sz w:val="24"/>
          <w:szCs w:val="24"/>
        </w:rPr>
        <w:t xml:space="preserve">policy language </w:t>
      </w:r>
      <w:r>
        <w:rPr>
          <w:rFonts w:ascii="Arial" w:hAnsi="Arial" w:cs="Arial"/>
          <w:sz w:val="24"/>
          <w:szCs w:val="24"/>
        </w:rPr>
        <w:t xml:space="preserve">uses three </w:t>
      </w:r>
      <w:r w:rsidR="00B808A1">
        <w:rPr>
          <w:rFonts w:ascii="Arial" w:hAnsi="Arial" w:cs="Arial"/>
          <w:sz w:val="24"/>
          <w:szCs w:val="24"/>
        </w:rPr>
        <w:t>main components</w:t>
      </w:r>
      <w:r w:rsidR="007204E4">
        <w:rPr>
          <w:rFonts w:ascii="Arial" w:hAnsi="Arial" w:cs="Arial"/>
          <w:sz w:val="24"/>
          <w:szCs w:val="24"/>
        </w:rPr>
        <w:t xml:space="preserve">: </w:t>
      </w:r>
    </w:p>
    <w:p w14:paraId="7A2D1555" w14:textId="2709D241" w:rsidR="007204E4" w:rsidRPr="007204E4" w:rsidRDefault="007204E4" w:rsidP="00AE3C82">
      <w:pPr>
        <w:pStyle w:val="ListParagraph"/>
        <w:numPr>
          <w:ilvl w:val="2"/>
          <w:numId w:val="8"/>
        </w:numPr>
        <w:spacing w:line="480" w:lineRule="auto"/>
        <w:rPr>
          <w:rFonts w:ascii="Arial" w:hAnsi="Arial" w:cs="Arial"/>
          <w:sz w:val="24"/>
          <w:szCs w:val="24"/>
        </w:rPr>
      </w:pPr>
      <w:r w:rsidRPr="007204E4">
        <w:rPr>
          <w:rFonts w:ascii="Arial" w:hAnsi="Arial" w:cs="Arial"/>
          <w:sz w:val="24"/>
          <w:szCs w:val="24"/>
        </w:rPr>
        <w:t>Rule</w:t>
      </w:r>
    </w:p>
    <w:p w14:paraId="0717995C" w14:textId="60595D83" w:rsidR="007204E4" w:rsidRPr="007204E4" w:rsidRDefault="007204E4" w:rsidP="00AE3C82">
      <w:pPr>
        <w:pStyle w:val="ListParagraph"/>
        <w:numPr>
          <w:ilvl w:val="2"/>
          <w:numId w:val="8"/>
        </w:numPr>
        <w:spacing w:line="480" w:lineRule="auto"/>
        <w:rPr>
          <w:rFonts w:ascii="Arial" w:hAnsi="Arial" w:cs="Arial"/>
          <w:sz w:val="24"/>
          <w:szCs w:val="24"/>
        </w:rPr>
      </w:pPr>
      <w:r w:rsidRPr="007204E4">
        <w:rPr>
          <w:rFonts w:ascii="Arial" w:hAnsi="Arial" w:cs="Arial"/>
          <w:sz w:val="24"/>
          <w:szCs w:val="24"/>
        </w:rPr>
        <w:t xml:space="preserve">Policy </w:t>
      </w:r>
    </w:p>
    <w:p w14:paraId="4D9DB291" w14:textId="14578AE7" w:rsidR="007204E4" w:rsidRDefault="007204E4" w:rsidP="00AE3C82">
      <w:pPr>
        <w:pStyle w:val="ListParagraph"/>
        <w:numPr>
          <w:ilvl w:val="2"/>
          <w:numId w:val="8"/>
        </w:numPr>
        <w:spacing w:line="480" w:lineRule="auto"/>
        <w:rPr>
          <w:rFonts w:ascii="Arial" w:hAnsi="Arial" w:cs="Arial"/>
          <w:sz w:val="24"/>
          <w:szCs w:val="24"/>
        </w:rPr>
      </w:pPr>
      <w:r w:rsidRPr="007204E4">
        <w:rPr>
          <w:rFonts w:ascii="Arial" w:hAnsi="Arial" w:cs="Arial"/>
          <w:sz w:val="24"/>
          <w:szCs w:val="24"/>
        </w:rPr>
        <w:t xml:space="preserve">Policy set </w:t>
      </w:r>
    </w:p>
    <w:p w14:paraId="122409FA" w14:textId="77777777" w:rsidR="009E116E" w:rsidRDefault="007204E4" w:rsidP="00CD199C">
      <w:pPr>
        <w:spacing w:line="480" w:lineRule="auto"/>
        <w:rPr>
          <w:rFonts w:ascii="Arial" w:hAnsi="Arial" w:cs="Arial"/>
          <w:sz w:val="24"/>
          <w:szCs w:val="24"/>
        </w:rPr>
      </w:pPr>
      <w:r>
        <w:rPr>
          <w:rFonts w:ascii="Arial" w:hAnsi="Arial" w:cs="Arial"/>
          <w:sz w:val="24"/>
          <w:szCs w:val="24"/>
        </w:rPr>
        <w:t xml:space="preserve">These are </w:t>
      </w:r>
      <w:r w:rsidR="00CD199C">
        <w:rPr>
          <w:rFonts w:ascii="Arial" w:hAnsi="Arial" w:cs="Arial"/>
          <w:sz w:val="24"/>
          <w:szCs w:val="24"/>
        </w:rPr>
        <w:t xml:space="preserve">hierarchical in organization, a policy contains multiple rules, and multiple policies are contained in a policy set. </w:t>
      </w:r>
      <w:r w:rsidR="00715FE6">
        <w:rPr>
          <w:rFonts w:ascii="Arial" w:hAnsi="Arial" w:cs="Arial"/>
          <w:sz w:val="24"/>
          <w:szCs w:val="24"/>
        </w:rPr>
        <w:t xml:space="preserve">Policy sets can also be nested </w:t>
      </w:r>
      <w:r w:rsidR="00DC259B">
        <w:rPr>
          <w:rFonts w:ascii="Arial" w:hAnsi="Arial" w:cs="Arial"/>
          <w:sz w:val="24"/>
          <w:szCs w:val="24"/>
        </w:rPr>
        <w:t xml:space="preserve">with policy sets </w:t>
      </w:r>
    </w:p>
    <w:p w14:paraId="5B314CB4" w14:textId="0B9F67CF" w:rsidR="00CD199C" w:rsidRDefault="00DC259B" w:rsidP="00CD199C">
      <w:pPr>
        <w:spacing w:line="480" w:lineRule="auto"/>
        <w:rPr>
          <w:rFonts w:ascii="Arial" w:hAnsi="Arial" w:cs="Arial"/>
          <w:sz w:val="24"/>
          <w:szCs w:val="24"/>
        </w:rPr>
      </w:pPr>
      <w:r>
        <w:rPr>
          <w:rFonts w:ascii="Arial" w:hAnsi="Arial" w:cs="Arial"/>
          <w:sz w:val="24"/>
          <w:szCs w:val="24"/>
        </w:rPr>
        <w:lastRenderedPageBreak/>
        <w:t xml:space="preserve">inside of another policy set. </w:t>
      </w:r>
      <w:r w:rsidR="00A129CD">
        <w:rPr>
          <w:rFonts w:ascii="Arial" w:hAnsi="Arial" w:cs="Arial"/>
          <w:sz w:val="24"/>
          <w:szCs w:val="24"/>
        </w:rPr>
        <w:t>Only two of the three components can be used in the structure of an authorization database</w:t>
      </w:r>
      <w:r w:rsidR="003235FE">
        <w:rPr>
          <w:rFonts w:ascii="Arial" w:hAnsi="Arial" w:cs="Arial"/>
          <w:sz w:val="24"/>
          <w:szCs w:val="24"/>
        </w:rPr>
        <w:t xml:space="preserve">, typically a policy or policy set because a rule only is not in-depth enough to be built upon. </w:t>
      </w:r>
      <w:r w:rsidR="00371511">
        <w:rPr>
          <w:rFonts w:ascii="Arial" w:hAnsi="Arial" w:cs="Arial"/>
          <w:sz w:val="24"/>
          <w:szCs w:val="24"/>
        </w:rPr>
        <w:t xml:space="preserve">A policy or policy set will always be used as the root XML tag in the policy language. </w:t>
      </w:r>
    </w:p>
    <w:p w14:paraId="5A1CD4FE" w14:textId="42177C3C" w:rsidR="003C443E" w:rsidRDefault="003C443E" w:rsidP="00CD199C">
      <w:pPr>
        <w:spacing w:line="480" w:lineRule="auto"/>
        <w:rPr>
          <w:rFonts w:ascii="Arial" w:hAnsi="Arial" w:cs="Arial"/>
          <w:sz w:val="24"/>
          <w:szCs w:val="24"/>
        </w:rPr>
      </w:pPr>
      <w:r>
        <w:rPr>
          <w:rFonts w:ascii="Arial" w:hAnsi="Arial" w:cs="Arial"/>
          <w:sz w:val="24"/>
          <w:szCs w:val="24"/>
        </w:rPr>
        <w:tab/>
      </w:r>
      <w:r w:rsidR="00C921B5">
        <w:rPr>
          <w:rFonts w:ascii="Arial" w:hAnsi="Arial" w:cs="Arial"/>
          <w:sz w:val="24"/>
          <w:szCs w:val="24"/>
        </w:rPr>
        <w:t xml:space="preserve">XACML uses a data flow model to make access decisions with five key functional models: </w:t>
      </w:r>
    </w:p>
    <w:p w14:paraId="70D220AD" w14:textId="55BA41B5" w:rsidR="00C921B5" w:rsidRDefault="00C921B5" w:rsidP="00C921B5">
      <w:pPr>
        <w:pStyle w:val="ListParagraph"/>
        <w:numPr>
          <w:ilvl w:val="0"/>
          <w:numId w:val="7"/>
        </w:numPr>
        <w:spacing w:line="480" w:lineRule="auto"/>
        <w:rPr>
          <w:rFonts w:ascii="Arial" w:hAnsi="Arial" w:cs="Arial"/>
          <w:sz w:val="24"/>
          <w:szCs w:val="24"/>
        </w:rPr>
      </w:pPr>
      <w:r>
        <w:rPr>
          <w:rFonts w:ascii="Arial" w:hAnsi="Arial" w:cs="Arial"/>
          <w:sz w:val="24"/>
          <w:szCs w:val="24"/>
        </w:rPr>
        <w:t>Policy Enforcement Point</w:t>
      </w:r>
      <w:r w:rsidR="00F178D6">
        <w:rPr>
          <w:rFonts w:ascii="Arial" w:hAnsi="Arial" w:cs="Arial"/>
          <w:sz w:val="24"/>
          <w:szCs w:val="24"/>
        </w:rPr>
        <w:t xml:space="preserve"> (PEP)</w:t>
      </w:r>
    </w:p>
    <w:p w14:paraId="19E3E732" w14:textId="50D6FC74" w:rsidR="00C921B5" w:rsidRDefault="00C921B5" w:rsidP="00C921B5">
      <w:pPr>
        <w:pStyle w:val="ListParagraph"/>
        <w:numPr>
          <w:ilvl w:val="0"/>
          <w:numId w:val="7"/>
        </w:numPr>
        <w:spacing w:line="480" w:lineRule="auto"/>
        <w:rPr>
          <w:rFonts w:ascii="Arial" w:hAnsi="Arial" w:cs="Arial"/>
          <w:sz w:val="24"/>
          <w:szCs w:val="24"/>
        </w:rPr>
      </w:pPr>
      <w:r>
        <w:rPr>
          <w:rFonts w:ascii="Arial" w:hAnsi="Arial" w:cs="Arial"/>
          <w:sz w:val="24"/>
          <w:szCs w:val="24"/>
        </w:rPr>
        <w:t xml:space="preserve">Context Handler </w:t>
      </w:r>
    </w:p>
    <w:p w14:paraId="2917DF37" w14:textId="6ADC8D6E" w:rsidR="00C921B5" w:rsidRDefault="00C921B5" w:rsidP="00C921B5">
      <w:pPr>
        <w:pStyle w:val="ListParagraph"/>
        <w:numPr>
          <w:ilvl w:val="0"/>
          <w:numId w:val="7"/>
        </w:numPr>
        <w:spacing w:line="480" w:lineRule="auto"/>
        <w:rPr>
          <w:rFonts w:ascii="Arial" w:hAnsi="Arial" w:cs="Arial"/>
          <w:sz w:val="24"/>
          <w:szCs w:val="24"/>
        </w:rPr>
      </w:pPr>
      <w:r>
        <w:rPr>
          <w:rFonts w:ascii="Arial" w:hAnsi="Arial" w:cs="Arial"/>
          <w:sz w:val="24"/>
          <w:szCs w:val="24"/>
        </w:rPr>
        <w:t xml:space="preserve">Policy Decision Point </w:t>
      </w:r>
      <w:r w:rsidR="00F178D6">
        <w:rPr>
          <w:rFonts w:ascii="Arial" w:hAnsi="Arial" w:cs="Arial"/>
          <w:sz w:val="24"/>
          <w:szCs w:val="24"/>
        </w:rPr>
        <w:t>(PDP)</w:t>
      </w:r>
    </w:p>
    <w:p w14:paraId="11BCAEC1" w14:textId="52817929" w:rsidR="00C921B5" w:rsidRDefault="00C921B5" w:rsidP="00C921B5">
      <w:pPr>
        <w:pStyle w:val="ListParagraph"/>
        <w:numPr>
          <w:ilvl w:val="0"/>
          <w:numId w:val="7"/>
        </w:numPr>
        <w:spacing w:line="480" w:lineRule="auto"/>
        <w:rPr>
          <w:rFonts w:ascii="Arial" w:hAnsi="Arial" w:cs="Arial"/>
          <w:sz w:val="24"/>
          <w:szCs w:val="24"/>
        </w:rPr>
      </w:pPr>
      <w:r>
        <w:rPr>
          <w:rFonts w:ascii="Arial" w:hAnsi="Arial" w:cs="Arial"/>
          <w:sz w:val="24"/>
          <w:szCs w:val="24"/>
        </w:rPr>
        <w:t>Policy Administration Point</w:t>
      </w:r>
      <w:r w:rsidR="00F178D6">
        <w:rPr>
          <w:rFonts w:ascii="Arial" w:hAnsi="Arial" w:cs="Arial"/>
          <w:sz w:val="24"/>
          <w:szCs w:val="24"/>
        </w:rPr>
        <w:t xml:space="preserve"> (PAP)</w:t>
      </w:r>
    </w:p>
    <w:p w14:paraId="18D29FF9" w14:textId="6CA52E5F" w:rsidR="00C921B5" w:rsidRDefault="00C921B5" w:rsidP="00C921B5">
      <w:pPr>
        <w:pStyle w:val="ListParagraph"/>
        <w:numPr>
          <w:ilvl w:val="0"/>
          <w:numId w:val="7"/>
        </w:numPr>
        <w:spacing w:line="480" w:lineRule="auto"/>
        <w:rPr>
          <w:rFonts w:ascii="Arial" w:hAnsi="Arial" w:cs="Arial"/>
          <w:sz w:val="24"/>
          <w:szCs w:val="24"/>
        </w:rPr>
      </w:pPr>
      <w:r>
        <w:rPr>
          <w:rFonts w:ascii="Arial" w:hAnsi="Arial" w:cs="Arial"/>
          <w:sz w:val="24"/>
          <w:szCs w:val="24"/>
        </w:rPr>
        <w:t xml:space="preserve">Policy Information Point </w:t>
      </w:r>
      <w:r w:rsidR="00F178D6">
        <w:rPr>
          <w:rFonts w:ascii="Arial" w:hAnsi="Arial" w:cs="Arial"/>
          <w:sz w:val="24"/>
          <w:szCs w:val="24"/>
        </w:rPr>
        <w:t>(PIP)</w:t>
      </w:r>
    </w:p>
    <w:p w14:paraId="7F827254" w14:textId="08E761C4" w:rsidR="00982A0C" w:rsidRPr="00982A0C" w:rsidRDefault="00982A0C" w:rsidP="00F95A50">
      <w:pPr>
        <w:spacing w:line="480" w:lineRule="auto"/>
        <w:ind w:firstLine="720"/>
        <w:rPr>
          <w:rFonts w:ascii="Arial" w:hAnsi="Arial" w:cs="Arial"/>
          <w:sz w:val="24"/>
          <w:szCs w:val="24"/>
        </w:rPr>
      </w:pPr>
      <w:r>
        <w:rPr>
          <w:rFonts w:ascii="Arial" w:hAnsi="Arial" w:cs="Arial"/>
          <w:sz w:val="24"/>
          <w:szCs w:val="24"/>
        </w:rPr>
        <w:t xml:space="preserve">The five elements listed </w:t>
      </w:r>
      <w:r w:rsidR="00941354">
        <w:rPr>
          <w:rFonts w:ascii="Arial" w:hAnsi="Arial" w:cs="Arial"/>
          <w:sz w:val="24"/>
          <w:szCs w:val="24"/>
        </w:rPr>
        <w:t xml:space="preserve">each play a role </w:t>
      </w:r>
      <w:r w:rsidR="00EB13AD">
        <w:rPr>
          <w:rFonts w:ascii="Arial" w:hAnsi="Arial" w:cs="Arial"/>
          <w:sz w:val="24"/>
          <w:szCs w:val="24"/>
        </w:rPr>
        <w:t xml:space="preserve">the </w:t>
      </w:r>
      <w:r w:rsidR="00EE2C96">
        <w:rPr>
          <w:rFonts w:ascii="Arial" w:hAnsi="Arial" w:cs="Arial"/>
          <w:sz w:val="24"/>
          <w:szCs w:val="24"/>
        </w:rPr>
        <w:t>decision-making</w:t>
      </w:r>
      <w:r w:rsidR="00EB13AD">
        <w:rPr>
          <w:rFonts w:ascii="Arial" w:hAnsi="Arial" w:cs="Arial"/>
          <w:sz w:val="24"/>
          <w:szCs w:val="24"/>
        </w:rPr>
        <w:t xml:space="preserve"> process and help</w:t>
      </w:r>
      <w:r w:rsidR="00F95A50">
        <w:rPr>
          <w:rFonts w:ascii="Arial" w:hAnsi="Arial" w:cs="Arial"/>
          <w:sz w:val="24"/>
          <w:szCs w:val="24"/>
        </w:rPr>
        <w:t xml:space="preserve"> </w:t>
      </w:r>
      <w:r w:rsidR="00EB13AD">
        <w:rPr>
          <w:rFonts w:ascii="Arial" w:hAnsi="Arial" w:cs="Arial"/>
          <w:sz w:val="24"/>
          <w:szCs w:val="24"/>
        </w:rPr>
        <w:t xml:space="preserve">break down the Boolean decision of deny or authorize </w:t>
      </w:r>
      <w:r w:rsidR="00F95A50">
        <w:rPr>
          <w:rFonts w:ascii="Arial" w:hAnsi="Arial" w:cs="Arial"/>
          <w:sz w:val="24"/>
          <w:szCs w:val="24"/>
        </w:rPr>
        <w:t xml:space="preserve">based on the </w:t>
      </w:r>
      <w:r w:rsidR="00940459">
        <w:rPr>
          <w:rFonts w:ascii="Arial" w:hAnsi="Arial" w:cs="Arial"/>
          <w:sz w:val="24"/>
          <w:szCs w:val="24"/>
        </w:rPr>
        <w:t xml:space="preserve">wider range of attributes that </w:t>
      </w:r>
      <w:r w:rsidR="00EB26CA">
        <w:rPr>
          <w:rFonts w:ascii="Arial" w:hAnsi="Arial" w:cs="Arial"/>
          <w:sz w:val="24"/>
          <w:szCs w:val="24"/>
        </w:rPr>
        <w:t xml:space="preserve">are applied to both subjects and objects in the model. </w:t>
      </w:r>
    </w:p>
    <w:p w14:paraId="0E798BB5" w14:textId="1FD8818F" w:rsidR="006F6734" w:rsidRDefault="00F2241B" w:rsidP="00CD199C">
      <w:pPr>
        <w:spacing w:line="480" w:lineRule="auto"/>
        <w:rPr>
          <w:rFonts w:ascii="Arial" w:hAnsi="Arial" w:cs="Arial"/>
          <w:sz w:val="24"/>
          <w:szCs w:val="24"/>
        </w:rPr>
      </w:pPr>
      <w:r>
        <w:rPr>
          <w:rFonts w:ascii="Arial" w:hAnsi="Arial" w:cs="Arial"/>
          <w:sz w:val="24"/>
          <w:szCs w:val="24"/>
        </w:rPr>
        <w:tab/>
      </w:r>
      <w:r w:rsidR="00AE3C82">
        <w:rPr>
          <w:rFonts w:ascii="Arial" w:hAnsi="Arial" w:cs="Arial"/>
          <w:sz w:val="24"/>
          <w:szCs w:val="24"/>
        </w:rPr>
        <w:t xml:space="preserve">These elements work in the following way on the data flow model: </w:t>
      </w:r>
    </w:p>
    <w:p w14:paraId="21C8490F" w14:textId="32ABA53B" w:rsidR="00AE3C82" w:rsidRDefault="00AE3C82" w:rsidP="00AE3C82">
      <w:pPr>
        <w:pStyle w:val="ListParagraph"/>
        <w:numPr>
          <w:ilvl w:val="0"/>
          <w:numId w:val="9"/>
        </w:numPr>
        <w:spacing w:line="480" w:lineRule="auto"/>
        <w:rPr>
          <w:rFonts w:ascii="Arial" w:hAnsi="Arial" w:cs="Arial"/>
          <w:sz w:val="24"/>
          <w:szCs w:val="24"/>
        </w:rPr>
      </w:pPr>
      <w:r>
        <w:rPr>
          <w:rFonts w:ascii="Arial" w:hAnsi="Arial" w:cs="Arial"/>
          <w:sz w:val="24"/>
          <w:szCs w:val="24"/>
        </w:rPr>
        <w:t>The PAP writes the policy</w:t>
      </w:r>
      <w:r w:rsidR="00510B4E">
        <w:rPr>
          <w:rFonts w:ascii="Arial" w:hAnsi="Arial" w:cs="Arial"/>
          <w:sz w:val="24"/>
          <w:szCs w:val="24"/>
        </w:rPr>
        <w:t xml:space="preserve"> sets and policies that are available to the PDP</w:t>
      </w:r>
      <w:r w:rsidR="00A81660">
        <w:rPr>
          <w:rFonts w:ascii="Arial" w:hAnsi="Arial" w:cs="Arial"/>
          <w:sz w:val="24"/>
          <w:szCs w:val="24"/>
        </w:rPr>
        <w:t>.</w:t>
      </w:r>
    </w:p>
    <w:p w14:paraId="6FC9105D" w14:textId="1A315D25" w:rsidR="00510B4E" w:rsidRDefault="00510B4E" w:rsidP="00AE3C82">
      <w:pPr>
        <w:pStyle w:val="ListParagraph"/>
        <w:numPr>
          <w:ilvl w:val="0"/>
          <w:numId w:val="9"/>
        </w:numPr>
        <w:spacing w:line="480" w:lineRule="auto"/>
        <w:rPr>
          <w:rFonts w:ascii="Arial" w:hAnsi="Arial" w:cs="Arial"/>
          <w:sz w:val="24"/>
          <w:szCs w:val="24"/>
        </w:rPr>
      </w:pPr>
      <w:r>
        <w:rPr>
          <w:rFonts w:ascii="Arial" w:hAnsi="Arial" w:cs="Arial"/>
          <w:sz w:val="24"/>
          <w:szCs w:val="24"/>
        </w:rPr>
        <w:t>The request for access is sent to the PEP</w:t>
      </w:r>
      <w:r w:rsidR="00A81660">
        <w:rPr>
          <w:rFonts w:ascii="Arial" w:hAnsi="Arial" w:cs="Arial"/>
          <w:sz w:val="24"/>
          <w:szCs w:val="24"/>
        </w:rPr>
        <w:t xml:space="preserve">. </w:t>
      </w:r>
    </w:p>
    <w:p w14:paraId="0DB9F9AA" w14:textId="5DF9A3B1" w:rsidR="00A81660" w:rsidRDefault="00A81660"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PEP sends the access request to the context handler. </w:t>
      </w:r>
    </w:p>
    <w:p w14:paraId="45D66C99" w14:textId="70E6B709" w:rsidR="00A81660" w:rsidRDefault="00A81660"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context handler constructs a request in XACML </w:t>
      </w:r>
      <w:r w:rsidR="00F178D6">
        <w:rPr>
          <w:rFonts w:ascii="Arial" w:hAnsi="Arial" w:cs="Arial"/>
          <w:sz w:val="24"/>
          <w:szCs w:val="24"/>
        </w:rPr>
        <w:t xml:space="preserve">context and sends it to the PDP. </w:t>
      </w:r>
    </w:p>
    <w:p w14:paraId="0FF203FE" w14:textId="1D60AE7B" w:rsidR="00F178D6" w:rsidRPr="009E116E" w:rsidRDefault="00FA3740" w:rsidP="009E116E">
      <w:pPr>
        <w:pStyle w:val="ListParagraph"/>
        <w:numPr>
          <w:ilvl w:val="0"/>
          <w:numId w:val="9"/>
        </w:numPr>
        <w:spacing w:line="480" w:lineRule="auto"/>
        <w:rPr>
          <w:rFonts w:ascii="Arial" w:hAnsi="Arial" w:cs="Arial"/>
          <w:sz w:val="24"/>
          <w:szCs w:val="24"/>
        </w:rPr>
      </w:pPr>
      <w:r w:rsidRPr="009E116E">
        <w:rPr>
          <w:rFonts w:ascii="Arial" w:hAnsi="Arial" w:cs="Arial"/>
          <w:sz w:val="24"/>
          <w:szCs w:val="24"/>
        </w:rPr>
        <w:lastRenderedPageBreak/>
        <w:t>The PDP requests any additional attribute values from the context handler.</w:t>
      </w:r>
    </w:p>
    <w:p w14:paraId="105828A4" w14:textId="384822D9" w:rsidR="00FA3740" w:rsidRDefault="00FA3740"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context handler requests the attributes from the PIP. </w:t>
      </w:r>
    </w:p>
    <w:p w14:paraId="2145D3C5" w14:textId="3EA1D03D" w:rsidR="003C537B" w:rsidRDefault="003C537B"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PIP obtains the requested attributes. </w:t>
      </w:r>
    </w:p>
    <w:p w14:paraId="06582FE7" w14:textId="553CC79B" w:rsidR="00FA3740" w:rsidRDefault="00C57998"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context handler forwards the attributes to the PDP. </w:t>
      </w:r>
    </w:p>
    <w:p w14:paraId="17F11929" w14:textId="6CF1728B" w:rsidR="00C57998" w:rsidRDefault="00C57998"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PDP requests the PAP for policies matching the </w:t>
      </w:r>
      <w:r w:rsidR="003C537B">
        <w:rPr>
          <w:rFonts w:ascii="Arial" w:hAnsi="Arial" w:cs="Arial"/>
          <w:sz w:val="24"/>
          <w:szCs w:val="24"/>
        </w:rPr>
        <w:t xml:space="preserve">target from the request. </w:t>
      </w:r>
    </w:p>
    <w:p w14:paraId="51E02AA4" w14:textId="0CAFD55A" w:rsidR="003C537B" w:rsidRDefault="00CE54BC"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PAP returns the requested policy. </w:t>
      </w:r>
    </w:p>
    <w:p w14:paraId="05E10F5C" w14:textId="21B57047" w:rsidR="00CE54BC" w:rsidRDefault="00CE54BC"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PDP evaluates the policies and returns the decision for authorization </w:t>
      </w:r>
      <w:r w:rsidR="005B1D53">
        <w:rPr>
          <w:rFonts w:ascii="Arial" w:hAnsi="Arial" w:cs="Arial"/>
          <w:sz w:val="24"/>
          <w:szCs w:val="24"/>
        </w:rPr>
        <w:t xml:space="preserve">to the context handler. </w:t>
      </w:r>
    </w:p>
    <w:p w14:paraId="644D577D" w14:textId="4C61A649" w:rsidR="005B1D53" w:rsidRDefault="005B1D53" w:rsidP="00AE3C82">
      <w:pPr>
        <w:pStyle w:val="ListParagraph"/>
        <w:numPr>
          <w:ilvl w:val="0"/>
          <w:numId w:val="9"/>
        </w:numPr>
        <w:spacing w:line="480" w:lineRule="auto"/>
        <w:rPr>
          <w:rFonts w:ascii="Arial" w:hAnsi="Arial" w:cs="Arial"/>
          <w:sz w:val="24"/>
          <w:szCs w:val="24"/>
        </w:rPr>
      </w:pPr>
      <w:r>
        <w:rPr>
          <w:rFonts w:ascii="Arial" w:hAnsi="Arial" w:cs="Arial"/>
          <w:sz w:val="24"/>
          <w:szCs w:val="24"/>
        </w:rPr>
        <w:t xml:space="preserve">The context handler translates the response </w:t>
      </w:r>
      <w:r w:rsidR="00B76AD7">
        <w:rPr>
          <w:rFonts w:ascii="Arial" w:hAnsi="Arial" w:cs="Arial"/>
          <w:sz w:val="24"/>
          <w:szCs w:val="24"/>
        </w:rPr>
        <w:t xml:space="preserve">from XACML to the native format of the PEP and returns the response to the PEP. </w:t>
      </w:r>
    </w:p>
    <w:p w14:paraId="67AED3AA" w14:textId="589AAC35" w:rsidR="00B76AD7" w:rsidRDefault="00B76AD7" w:rsidP="00AE3C82">
      <w:pPr>
        <w:pStyle w:val="ListParagraph"/>
        <w:numPr>
          <w:ilvl w:val="0"/>
          <w:numId w:val="9"/>
        </w:numPr>
        <w:spacing w:line="480" w:lineRule="auto"/>
        <w:rPr>
          <w:rFonts w:ascii="Arial" w:hAnsi="Arial" w:cs="Arial"/>
          <w:sz w:val="24"/>
          <w:szCs w:val="24"/>
        </w:rPr>
      </w:pPr>
      <w:r>
        <w:rPr>
          <w:rFonts w:ascii="Arial" w:hAnsi="Arial" w:cs="Arial"/>
          <w:sz w:val="24"/>
          <w:szCs w:val="24"/>
        </w:rPr>
        <w:t>The PEP enforces the decision</w:t>
      </w:r>
      <w:r w:rsidR="00B75A7D">
        <w:rPr>
          <w:rFonts w:ascii="Arial" w:hAnsi="Arial" w:cs="Arial"/>
          <w:sz w:val="24"/>
          <w:szCs w:val="24"/>
        </w:rPr>
        <w:t xml:space="preserve"> of allow or deny. </w:t>
      </w:r>
      <w:sdt>
        <w:sdtPr>
          <w:rPr>
            <w:rFonts w:ascii="Arial" w:hAnsi="Arial" w:cs="Arial"/>
            <w:sz w:val="24"/>
            <w:szCs w:val="24"/>
          </w:rPr>
          <w:id w:val="-463887597"/>
          <w:citation/>
        </w:sdtPr>
        <w:sdtEndPr/>
        <w:sdtContent>
          <w:r w:rsidR="00D85676">
            <w:rPr>
              <w:rFonts w:ascii="Arial" w:hAnsi="Arial" w:cs="Arial"/>
              <w:sz w:val="24"/>
              <w:szCs w:val="24"/>
            </w:rPr>
            <w:fldChar w:fldCharType="begin"/>
          </w:r>
          <w:r w:rsidR="00D85676">
            <w:rPr>
              <w:rFonts w:ascii="Arial" w:hAnsi="Arial" w:cs="Arial"/>
              <w:sz w:val="24"/>
              <w:szCs w:val="24"/>
            </w:rPr>
            <w:instrText xml:space="preserve"> CITATION HuV18 \l 1033 </w:instrText>
          </w:r>
          <w:r w:rsidR="00D85676">
            <w:rPr>
              <w:rFonts w:ascii="Arial" w:hAnsi="Arial" w:cs="Arial"/>
              <w:sz w:val="24"/>
              <w:szCs w:val="24"/>
            </w:rPr>
            <w:fldChar w:fldCharType="separate"/>
          </w:r>
          <w:r w:rsidR="00D85676" w:rsidRPr="00D85676">
            <w:rPr>
              <w:rFonts w:ascii="Arial" w:hAnsi="Arial" w:cs="Arial"/>
              <w:noProof/>
              <w:sz w:val="24"/>
              <w:szCs w:val="24"/>
            </w:rPr>
            <w:t>(Hu, Ferraiolo, Chandramouli, &amp; Kuhn, 2018)</w:t>
          </w:r>
          <w:r w:rsidR="00D85676">
            <w:rPr>
              <w:rFonts w:ascii="Arial" w:hAnsi="Arial" w:cs="Arial"/>
              <w:sz w:val="24"/>
              <w:szCs w:val="24"/>
            </w:rPr>
            <w:fldChar w:fldCharType="end"/>
          </w:r>
        </w:sdtContent>
      </w:sdt>
    </w:p>
    <w:p w14:paraId="7DB2A574" w14:textId="69A2C87F" w:rsidR="00384519" w:rsidRDefault="00C35755" w:rsidP="00384519">
      <w:pPr>
        <w:spacing w:line="480" w:lineRule="auto"/>
        <w:ind w:firstLine="720"/>
        <w:rPr>
          <w:rFonts w:ascii="Arial" w:hAnsi="Arial" w:cs="Arial"/>
          <w:sz w:val="24"/>
          <w:szCs w:val="24"/>
        </w:rPr>
      </w:pPr>
      <w:r>
        <w:rPr>
          <w:rFonts w:ascii="Arial" w:hAnsi="Arial" w:cs="Arial"/>
          <w:sz w:val="24"/>
          <w:szCs w:val="24"/>
        </w:rPr>
        <w:t xml:space="preserve">The context handler acts as the central hub sending all information across the </w:t>
      </w:r>
      <w:r w:rsidR="00273DA3">
        <w:rPr>
          <w:rFonts w:ascii="Arial" w:hAnsi="Arial" w:cs="Arial"/>
          <w:sz w:val="24"/>
          <w:szCs w:val="24"/>
        </w:rPr>
        <w:t xml:space="preserve">data flow translating requests from XACML to </w:t>
      </w:r>
      <w:r w:rsidR="00743A41">
        <w:rPr>
          <w:rFonts w:ascii="Arial" w:hAnsi="Arial" w:cs="Arial"/>
          <w:sz w:val="24"/>
          <w:szCs w:val="24"/>
        </w:rPr>
        <w:t xml:space="preserve">the original language of the requests from the other policy </w:t>
      </w:r>
      <w:r w:rsidR="00BA2BF6">
        <w:rPr>
          <w:rFonts w:ascii="Arial" w:hAnsi="Arial" w:cs="Arial"/>
          <w:sz w:val="24"/>
          <w:szCs w:val="24"/>
        </w:rPr>
        <w:t xml:space="preserve">points. </w:t>
      </w:r>
    </w:p>
    <w:p w14:paraId="51B2A92E" w14:textId="0EDD5810" w:rsidR="000163CC" w:rsidRDefault="009A7007" w:rsidP="009A7007">
      <w:pPr>
        <w:spacing w:line="480" w:lineRule="auto"/>
        <w:ind w:firstLine="720"/>
        <w:jc w:val="center"/>
        <w:rPr>
          <w:rFonts w:ascii="Arial" w:hAnsi="Arial" w:cs="Arial"/>
          <w:b/>
          <w:bCs/>
          <w:sz w:val="24"/>
          <w:szCs w:val="24"/>
        </w:rPr>
      </w:pPr>
      <w:r>
        <w:rPr>
          <w:rFonts w:ascii="Arial" w:hAnsi="Arial" w:cs="Arial"/>
          <w:b/>
          <w:bCs/>
          <w:sz w:val="24"/>
          <w:szCs w:val="24"/>
        </w:rPr>
        <w:t>Timeline for implementation of attribute-based access control model</w:t>
      </w:r>
    </w:p>
    <w:p w14:paraId="6C428796" w14:textId="5777CF30" w:rsidR="009A7007" w:rsidRDefault="009A7007" w:rsidP="009A7007">
      <w:pPr>
        <w:spacing w:line="480" w:lineRule="auto"/>
        <w:rPr>
          <w:rFonts w:ascii="Arial" w:hAnsi="Arial" w:cs="Arial"/>
          <w:sz w:val="24"/>
          <w:szCs w:val="24"/>
        </w:rPr>
      </w:pPr>
      <w:r>
        <w:rPr>
          <w:rFonts w:ascii="Arial" w:hAnsi="Arial" w:cs="Arial"/>
          <w:sz w:val="24"/>
          <w:szCs w:val="24"/>
        </w:rPr>
        <w:tab/>
      </w:r>
      <w:r w:rsidR="00FA113A">
        <w:rPr>
          <w:rFonts w:ascii="Arial" w:hAnsi="Arial" w:cs="Arial"/>
          <w:sz w:val="24"/>
          <w:szCs w:val="24"/>
        </w:rPr>
        <w:t>To completely change models will require this to be done in stages with some testing a</w:t>
      </w:r>
      <w:r w:rsidR="00B47176">
        <w:rPr>
          <w:rFonts w:ascii="Arial" w:hAnsi="Arial" w:cs="Arial"/>
          <w:sz w:val="24"/>
          <w:szCs w:val="24"/>
        </w:rPr>
        <w:t xml:space="preserve">long the way to ensure that all criteria are being met in the security policy and that team members can access all the required information for their job. </w:t>
      </w:r>
    </w:p>
    <w:p w14:paraId="0082934C" w14:textId="647CB12A" w:rsidR="00615B34" w:rsidRDefault="00615B34" w:rsidP="009A7007">
      <w:pPr>
        <w:spacing w:line="480" w:lineRule="auto"/>
        <w:rPr>
          <w:rFonts w:ascii="Arial" w:hAnsi="Arial" w:cs="Arial"/>
          <w:sz w:val="24"/>
          <w:szCs w:val="24"/>
        </w:rPr>
      </w:pPr>
      <w:r>
        <w:rPr>
          <w:rFonts w:ascii="Arial" w:hAnsi="Arial" w:cs="Arial"/>
          <w:sz w:val="24"/>
          <w:szCs w:val="24"/>
        </w:rPr>
        <w:lastRenderedPageBreak/>
        <w:tab/>
        <w:t xml:space="preserve">Attributes will be assigned </w:t>
      </w:r>
      <w:r w:rsidR="00B751FD">
        <w:rPr>
          <w:rFonts w:ascii="Arial" w:hAnsi="Arial" w:cs="Arial"/>
          <w:sz w:val="24"/>
          <w:szCs w:val="24"/>
        </w:rPr>
        <w:t xml:space="preserve">based on current roles, </w:t>
      </w:r>
      <w:r w:rsidR="00D60B83">
        <w:rPr>
          <w:rFonts w:ascii="Arial" w:hAnsi="Arial" w:cs="Arial"/>
          <w:sz w:val="24"/>
          <w:szCs w:val="24"/>
        </w:rPr>
        <w:t>job site,</w:t>
      </w:r>
      <w:r w:rsidR="00A85AD3">
        <w:rPr>
          <w:rFonts w:ascii="Arial" w:hAnsi="Arial" w:cs="Arial"/>
          <w:sz w:val="24"/>
          <w:szCs w:val="24"/>
        </w:rPr>
        <w:t xml:space="preserve"> departmental interactions</w:t>
      </w:r>
      <w:r w:rsidR="00236E59">
        <w:rPr>
          <w:rFonts w:ascii="Arial" w:hAnsi="Arial" w:cs="Arial"/>
          <w:sz w:val="24"/>
          <w:szCs w:val="24"/>
        </w:rPr>
        <w:t xml:space="preserve">, and current projects. </w:t>
      </w:r>
      <w:r w:rsidR="00A250B3">
        <w:rPr>
          <w:rFonts w:ascii="Arial" w:hAnsi="Arial" w:cs="Arial"/>
          <w:sz w:val="24"/>
          <w:szCs w:val="24"/>
        </w:rPr>
        <w:t>Attributes for users who handle informatio</w:t>
      </w:r>
      <w:r w:rsidR="009B2A3C">
        <w:rPr>
          <w:rFonts w:ascii="Arial" w:hAnsi="Arial" w:cs="Arial"/>
          <w:sz w:val="24"/>
          <w:szCs w:val="24"/>
        </w:rPr>
        <w:t>n across departments</w:t>
      </w:r>
      <w:r w:rsidR="006D358D">
        <w:rPr>
          <w:rFonts w:ascii="Arial" w:hAnsi="Arial" w:cs="Arial"/>
          <w:sz w:val="24"/>
          <w:szCs w:val="24"/>
        </w:rPr>
        <w:t xml:space="preserve"> will be considered and implemented. </w:t>
      </w:r>
    </w:p>
    <w:p w14:paraId="0640BDF9" w14:textId="6BF1A6A4" w:rsidR="00443FF5" w:rsidRDefault="00443FF5" w:rsidP="009A7007">
      <w:pPr>
        <w:spacing w:line="480" w:lineRule="auto"/>
        <w:rPr>
          <w:rFonts w:ascii="Arial" w:hAnsi="Arial" w:cs="Arial"/>
          <w:sz w:val="24"/>
          <w:szCs w:val="24"/>
        </w:rPr>
      </w:pPr>
      <w:r>
        <w:rPr>
          <w:rFonts w:ascii="Arial" w:hAnsi="Arial" w:cs="Arial"/>
          <w:sz w:val="24"/>
          <w:szCs w:val="24"/>
        </w:rPr>
        <w:tab/>
      </w:r>
      <w:r w:rsidR="00A2062A">
        <w:rPr>
          <w:rFonts w:ascii="Arial" w:hAnsi="Arial" w:cs="Arial"/>
          <w:sz w:val="24"/>
          <w:szCs w:val="24"/>
        </w:rPr>
        <w:t xml:space="preserve">Attributes will be assigned to objects, </w:t>
      </w:r>
      <w:proofErr w:type="gramStart"/>
      <w:r w:rsidR="00A2062A">
        <w:rPr>
          <w:rFonts w:ascii="Arial" w:hAnsi="Arial" w:cs="Arial"/>
          <w:sz w:val="24"/>
          <w:szCs w:val="24"/>
        </w:rPr>
        <w:t>files</w:t>
      </w:r>
      <w:proofErr w:type="gramEnd"/>
      <w:r w:rsidR="00A2062A">
        <w:rPr>
          <w:rFonts w:ascii="Arial" w:hAnsi="Arial" w:cs="Arial"/>
          <w:sz w:val="24"/>
          <w:szCs w:val="24"/>
        </w:rPr>
        <w:t xml:space="preserve"> and directories, based on </w:t>
      </w:r>
      <w:r w:rsidR="00963F3A">
        <w:rPr>
          <w:rFonts w:ascii="Arial" w:hAnsi="Arial" w:cs="Arial"/>
          <w:sz w:val="24"/>
          <w:szCs w:val="24"/>
        </w:rPr>
        <w:t xml:space="preserve">the data the objects have, the department that </w:t>
      </w:r>
      <w:r w:rsidR="00EA292D">
        <w:rPr>
          <w:rFonts w:ascii="Arial" w:hAnsi="Arial" w:cs="Arial"/>
          <w:sz w:val="24"/>
          <w:szCs w:val="24"/>
        </w:rPr>
        <w:t xml:space="preserve">the object originated from. </w:t>
      </w:r>
    </w:p>
    <w:p w14:paraId="09E1B5F7" w14:textId="5F74B8A5" w:rsidR="00EA292D" w:rsidRDefault="00EA292D" w:rsidP="009A7007">
      <w:pPr>
        <w:spacing w:line="480" w:lineRule="auto"/>
        <w:rPr>
          <w:rFonts w:ascii="Arial" w:hAnsi="Arial" w:cs="Arial"/>
          <w:sz w:val="24"/>
          <w:szCs w:val="24"/>
        </w:rPr>
      </w:pPr>
      <w:r>
        <w:rPr>
          <w:rFonts w:ascii="Arial" w:hAnsi="Arial" w:cs="Arial"/>
          <w:sz w:val="24"/>
          <w:szCs w:val="24"/>
        </w:rPr>
        <w:tab/>
        <w:t xml:space="preserve">Environmental attributes will also be assigned based on criteria such as a project with a specific deadline that </w:t>
      </w:r>
      <w:r w:rsidR="005900B2">
        <w:rPr>
          <w:rFonts w:ascii="Arial" w:hAnsi="Arial" w:cs="Arial"/>
          <w:sz w:val="24"/>
          <w:szCs w:val="24"/>
        </w:rPr>
        <w:t xml:space="preserve">would contain work from multiple departments working together, team members who are taking on extra assignments to cover for others that are out for an extended period. </w:t>
      </w:r>
    </w:p>
    <w:p w14:paraId="073B2055" w14:textId="160D79D0" w:rsidR="00443FF5" w:rsidRDefault="00440229" w:rsidP="009A7007">
      <w:pPr>
        <w:spacing w:line="480" w:lineRule="auto"/>
        <w:rPr>
          <w:rFonts w:ascii="Arial" w:hAnsi="Arial" w:cs="Arial"/>
          <w:sz w:val="24"/>
          <w:szCs w:val="24"/>
        </w:rPr>
      </w:pPr>
      <w:r>
        <w:rPr>
          <w:rFonts w:ascii="Arial" w:hAnsi="Arial" w:cs="Arial"/>
          <w:sz w:val="24"/>
          <w:szCs w:val="24"/>
        </w:rPr>
        <w:tab/>
      </w:r>
      <w:r w:rsidR="005060C2">
        <w:rPr>
          <w:rFonts w:ascii="Arial" w:hAnsi="Arial" w:cs="Arial"/>
          <w:sz w:val="24"/>
          <w:szCs w:val="24"/>
        </w:rPr>
        <w:t xml:space="preserve">A single department that works across multiple sites will be the first to be tested on the new role to determine how well access has worked for the users as they test access for information related to their department, their position, </w:t>
      </w:r>
      <w:r w:rsidR="003168E1">
        <w:rPr>
          <w:rFonts w:ascii="Arial" w:hAnsi="Arial" w:cs="Arial"/>
          <w:sz w:val="24"/>
          <w:szCs w:val="24"/>
        </w:rPr>
        <w:t>and</w:t>
      </w:r>
      <w:r w:rsidR="005060C2">
        <w:rPr>
          <w:rFonts w:ascii="Arial" w:hAnsi="Arial" w:cs="Arial"/>
          <w:sz w:val="24"/>
          <w:szCs w:val="24"/>
        </w:rPr>
        <w:t xml:space="preserve"> for their specific location. </w:t>
      </w:r>
    </w:p>
    <w:p w14:paraId="4F7E1635" w14:textId="69CB2BE8" w:rsidR="00DF65CE" w:rsidRDefault="00DF65CE" w:rsidP="009A7007">
      <w:pPr>
        <w:spacing w:line="480" w:lineRule="auto"/>
        <w:rPr>
          <w:rFonts w:ascii="Arial" w:hAnsi="Arial" w:cs="Arial"/>
          <w:sz w:val="24"/>
          <w:szCs w:val="24"/>
        </w:rPr>
      </w:pPr>
      <w:r>
        <w:rPr>
          <w:rFonts w:ascii="Arial" w:hAnsi="Arial" w:cs="Arial"/>
          <w:sz w:val="24"/>
          <w:szCs w:val="24"/>
        </w:rPr>
        <w:tab/>
      </w:r>
      <w:r w:rsidR="005366AE">
        <w:rPr>
          <w:rFonts w:ascii="Arial" w:hAnsi="Arial" w:cs="Arial"/>
          <w:sz w:val="24"/>
          <w:szCs w:val="24"/>
        </w:rPr>
        <w:t xml:space="preserve">Testing will be done </w:t>
      </w:r>
      <w:r w:rsidR="00CC44A0">
        <w:rPr>
          <w:rFonts w:ascii="Arial" w:hAnsi="Arial" w:cs="Arial"/>
          <w:sz w:val="24"/>
          <w:szCs w:val="24"/>
        </w:rPr>
        <w:t xml:space="preserve">on a specified regular </w:t>
      </w:r>
      <w:r w:rsidR="005366AE">
        <w:rPr>
          <w:rFonts w:ascii="Arial" w:hAnsi="Arial" w:cs="Arial"/>
          <w:sz w:val="24"/>
          <w:szCs w:val="24"/>
        </w:rPr>
        <w:t>time</w:t>
      </w:r>
      <w:r w:rsidR="00CC44A0">
        <w:rPr>
          <w:rFonts w:ascii="Arial" w:hAnsi="Arial" w:cs="Arial"/>
          <w:sz w:val="24"/>
          <w:szCs w:val="24"/>
        </w:rPr>
        <w:t>line</w:t>
      </w:r>
      <w:r w:rsidR="005366AE">
        <w:rPr>
          <w:rFonts w:ascii="Arial" w:hAnsi="Arial" w:cs="Arial"/>
          <w:sz w:val="24"/>
          <w:szCs w:val="24"/>
        </w:rPr>
        <w:t xml:space="preserve"> to determine effectiveness and for vulnerabilities. </w:t>
      </w:r>
      <w:r>
        <w:rPr>
          <w:rFonts w:ascii="Arial" w:hAnsi="Arial" w:cs="Arial"/>
          <w:sz w:val="24"/>
          <w:szCs w:val="24"/>
        </w:rPr>
        <w:t xml:space="preserve"> </w:t>
      </w:r>
      <w:r w:rsidR="00147497">
        <w:rPr>
          <w:rFonts w:ascii="Arial" w:hAnsi="Arial" w:cs="Arial"/>
          <w:sz w:val="24"/>
          <w:szCs w:val="24"/>
        </w:rPr>
        <w:t xml:space="preserve">Team members of the test department will take an assessment to determine the effectiveness of the current iteration of </w:t>
      </w:r>
      <w:r w:rsidR="0063351B">
        <w:rPr>
          <w:rFonts w:ascii="Arial" w:hAnsi="Arial" w:cs="Arial"/>
          <w:sz w:val="24"/>
          <w:szCs w:val="24"/>
        </w:rPr>
        <w:t xml:space="preserve">the ABAC model. </w:t>
      </w:r>
    </w:p>
    <w:p w14:paraId="31DED6E2" w14:textId="707319F7" w:rsidR="0063351B" w:rsidRPr="009A7007" w:rsidRDefault="0063351B" w:rsidP="009A7007">
      <w:pPr>
        <w:spacing w:line="480" w:lineRule="auto"/>
        <w:rPr>
          <w:rFonts w:ascii="Arial" w:hAnsi="Arial" w:cs="Arial"/>
          <w:sz w:val="24"/>
          <w:szCs w:val="24"/>
        </w:rPr>
      </w:pPr>
      <w:r>
        <w:rPr>
          <w:rFonts w:ascii="Arial" w:hAnsi="Arial" w:cs="Arial"/>
          <w:sz w:val="24"/>
          <w:szCs w:val="24"/>
        </w:rPr>
        <w:tab/>
        <w:t xml:space="preserve">The model will be modified to any changes that are appropriate and </w:t>
      </w:r>
      <w:r w:rsidR="00D13423">
        <w:rPr>
          <w:rFonts w:ascii="Arial" w:hAnsi="Arial" w:cs="Arial"/>
          <w:sz w:val="24"/>
          <w:szCs w:val="24"/>
        </w:rPr>
        <w:t xml:space="preserve">the deployment to live environment will begin. </w:t>
      </w:r>
    </w:p>
    <w:p w14:paraId="204F28C1" w14:textId="6261981C" w:rsidR="00046400" w:rsidRPr="000159AA" w:rsidRDefault="00046400" w:rsidP="000159AA">
      <w:pPr>
        <w:spacing w:line="480" w:lineRule="auto"/>
        <w:ind w:left="720"/>
        <w:rPr>
          <w:rFonts w:ascii="Arial" w:hAnsi="Arial" w:cs="Arial"/>
          <w:sz w:val="24"/>
          <w:szCs w:val="24"/>
        </w:rPr>
      </w:pPr>
    </w:p>
    <w:p w14:paraId="125EF9DA" w14:textId="77777777" w:rsidR="00B75A7D" w:rsidRPr="00B75A7D" w:rsidRDefault="00B75A7D" w:rsidP="00B75A7D">
      <w:pPr>
        <w:spacing w:line="480" w:lineRule="auto"/>
        <w:ind w:left="720"/>
        <w:rPr>
          <w:rFonts w:ascii="Arial" w:hAnsi="Arial" w:cs="Arial"/>
          <w:sz w:val="24"/>
          <w:szCs w:val="24"/>
        </w:rPr>
      </w:pPr>
    </w:p>
    <w:p w14:paraId="779C632A" w14:textId="102C2D98" w:rsidR="004674A9" w:rsidRDefault="00B808A1" w:rsidP="00111109">
      <w:pPr>
        <w:spacing w:line="480" w:lineRule="auto"/>
        <w:rPr>
          <w:rFonts w:ascii="Arial" w:hAnsi="Arial" w:cs="Arial"/>
          <w:sz w:val="24"/>
          <w:szCs w:val="24"/>
        </w:rPr>
      </w:pPr>
      <w:r>
        <w:rPr>
          <w:rFonts w:ascii="Arial" w:hAnsi="Arial" w:cs="Arial"/>
          <w:sz w:val="24"/>
          <w:szCs w:val="24"/>
        </w:rPr>
        <w:t xml:space="preserve"> </w:t>
      </w:r>
    </w:p>
    <w:sdt>
      <w:sdtPr>
        <w:rPr>
          <w:rFonts w:asciiTheme="minorHAnsi" w:eastAsiaTheme="minorHAnsi" w:hAnsiTheme="minorHAnsi" w:cstheme="minorBidi"/>
          <w:color w:val="auto"/>
          <w:sz w:val="22"/>
          <w:szCs w:val="22"/>
        </w:rPr>
        <w:id w:val="755625759"/>
        <w:docPartObj>
          <w:docPartGallery w:val="Bibliographies"/>
          <w:docPartUnique/>
        </w:docPartObj>
      </w:sdtPr>
      <w:sdtEndPr/>
      <w:sdtContent>
        <w:p w14:paraId="07A92D6B" w14:textId="0C020835" w:rsidR="00A4026E" w:rsidRDefault="00A4026E">
          <w:pPr>
            <w:pStyle w:val="Heading1"/>
          </w:pPr>
          <w:r>
            <w:t>References</w:t>
          </w:r>
        </w:p>
        <w:sdt>
          <w:sdtPr>
            <w:id w:val="-573587230"/>
            <w:bibliography/>
          </w:sdtPr>
          <w:sdtEndPr/>
          <w:sdtContent>
            <w:p w14:paraId="140A3030" w14:textId="77777777" w:rsidR="007D4557" w:rsidRDefault="00A4026E" w:rsidP="007D4557">
              <w:pPr>
                <w:pStyle w:val="Bibliography"/>
                <w:ind w:left="720" w:hanging="720"/>
                <w:rPr>
                  <w:noProof/>
                  <w:sz w:val="24"/>
                  <w:szCs w:val="24"/>
                </w:rPr>
              </w:pPr>
              <w:r>
                <w:fldChar w:fldCharType="begin"/>
              </w:r>
              <w:r>
                <w:instrText xml:space="preserve"> BIBLIOGRAPHY </w:instrText>
              </w:r>
              <w:r>
                <w:fldChar w:fldCharType="separate"/>
              </w:r>
              <w:r w:rsidR="007D4557">
                <w:rPr>
                  <w:noProof/>
                </w:rPr>
                <w:t xml:space="preserve">Alohaly, M., Takabi, H., &amp; Blanco, E. (2019). Automated extraction of attributes from natural language attribute-based access control (ABAC) Policies. </w:t>
              </w:r>
              <w:r w:rsidR="007D4557">
                <w:rPr>
                  <w:i/>
                  <w:iCs/>
                  <w:noProof/>
                </w:rPr>
                <w:t>Cybersecurity vol. 2</w:t>
              </w:r>
              <w:r w:rsidR="007D4557">
                <w:rPr>
                  <w:noProof/>
                </w:rPr>
                <w:t>, 1-25. Retrieved from https://doi.org/10.1186/s42400-018-0019-2</w:t>
              </w:r>
            </w:p>
            <w:p w14:paraId="65E75583" w14:textId="77777777" w:rsidR="007D4557" w:rsidRDefault="007D4557" w:rsidP="007D4557">
              <w:pPr>
                <w:pStyle w:val="Bibliography"/>
                <w:ind w:left="720" w:hanging="720"/>
                <w:rPr>
                  <w:noProof/>
                </w:rPr>
              </w:pPr>
              <w:r>
                <w:rPr>
                  <w:noProof/>
                </w:rPr>
                <w:t xml:space="preserve">Bassett, G., Hylender, C. D., Langlois, P., Pinto, A., &amp; Widup, S. (2022). </w:t>
              </w:r>
              <w:r>
                <w:rPr>
                  <w:i/>
                  <w:iCs/>
                  <w:noProof/>
                </w:rPr>
                <w:t>Verizon Data Breach Investigations Report.</w:t>
              </w:r>
              <w:r>
                <w:rPr>
                  <w:noProof/>
                </w:rPr>
                <w:t xml:space="preserve"> Verizon.</w:t>
              </w:r>
            </w:p>
            <w:p w14:paraId="76C865A4" w14:textId="77777777" w:rsidR="007D4557" w:rsidRDefault="007D4557" w:rsidP="007D4557">
              <w:pPr>
                <w:pStyle w:val="Bibliography"/>
                <w:ind w:left="720" w:hanging="720"/>
                <w:rPr>
                  <w:noProof/>
                </w:rPr>
              </w:pPr>
              <w:r>
                <w:rPr>
                  <w:noProof/>
                </w:rPr>
                <w:t xml:space="preserve">Boyle, R. J., &amp; Panko, R. R. (2021). </w:t>
              </w:r>
              <w:r>
                <w:rPr>
                  <w:i/>
                  <w:iCs/>
                  <w:noProof/>
                </w:rPr>
                <w:t>Corporate Computer Security.</w:t>
              </w:r>
              <w:r>
                <w:rPr>
                  <w:noProof/>
                </w:rPr>
                <w:t xml:space="preserve"> Boston: Pearson.</w:t>
              </w:r>
            </w:p>
            <w:p w14:paraId="00F049BB" w14:textId="77777777" w:rsidR="007D4557" w:rsidRDefault="007D4557" w:rsidP="007D4557">
              <w:pPr>
                <w:pStyle w:val="Bibliography"/>
                <w:ind w:left="720" w:hanging="720"/>
                <w:rPr>
                  <w:noProof/>
                </w:rPr>
              </w:pPr>
              <w:r>
                <w:rPr>
                  <w:noProof/>
                </w:rPr>
                <w:t xml:space="preserve">Chapple, M. (2021). </w:t>
              </w:r>
              <w:r>
                <w:rPr>
                  <w:i/>
                  <w:iCs/>
                  <w:noProof/>
                </w:rPr>
                <w:t>Access Control and Identity Management.</w:t>
              </w:r>
              <w:r>
                <w:rPr>
                  <w:noProof/>
                </w:rPr>
                <w:t xml:space="preserve"> Burlington: Jones &amp; Bartlett Learning.</w:t>
              </w:r>
            </w:p>
            <w:p w14:paraId="1D4935DF" w14:textId="77777777" w:rsidR="007D4557" w:rsidRDefault="007D4557" w:rsidP="007D4557">
              <w:pPr>
                <w:pStyle w:val="Bibliography"/>
                <w:ind w:left="720" w:hanging="720"/>
                <w:rPr>
                  <w:noProof/>
                </w:rPr>
              </w:pPr>
              <w:r>
                <w:rPr>
                  <w:noProof/>
                </w:rPr>
                <w:t xml:space="preserve">Chapple, M., Ballad, B., Ballad, T., &amp; Banks, E. K. (2014). </w:t>
              </w:r>
              <w:r>
                <w:rPr>
                  <w:i/>
                  <w:iCs/>
                  <w:noProof/>
                </w:rPr>
                <w:t>Access Control, Authentication, and Public Key Infrastructure, Second Edition.</w:t>
              </w:r>
              <w:r>
                <w:rPr>
                  <w:noProof/>
                </w:rPr>
                <w:t xml:space="preserve"> Burlington: Jones and Bartlett Learning.</w:t>
              </w:r>
            </w:p>
            <w:p w14:paraId="1CA46290" w14:textId="77777777" w:rsidR="007D4557" w:rsidRDefault="007D4557" w:rsidP="007D4557">
              <w:pPr>
                <w:pStyle w:val="Bibliography"/>
                <w:ind w:left="720" w:hanging="720"/>
                <w:rPr>
                  <w:noProof/>
                </w:rPr>
              </w:pPr>
              <w:r>
                <w:rPr>
                  <w:noProof/>
                </w:rPr>
                <w:t xml:space="preserve">Hu, V. C., Ferraiolo, D. F., Chandramouli, R., &amp; Kuhn, D. R. (2018). </w:t>
              </w:r>
              <w:r>
                <w:rPr>
                  <w:i/>
                  <w:iCs/>
                  <w:noProof/>
                </w:rPr>
                <w:t>Attribute-Based Access Control.</w:t>
              </w:r>
              <w:r>
                <w:rPr>
                  <w:noProof/>
                </w:rPr>
                <w:t xml:space="preserve"> Boston: Artech House.</w:t>
              </w:r>
            </w:p>
            <w:p w14:paraId="6965F647" w14:textId="77777777" w:rsidR="007D4557" w:rsidRDefault="007D4557" w:rsidP="007D4557">
              <w:pPr>
                <w:pStyle w:val="Bibliography"/>
                <w:ind w:left="720" w:hanging="720"/>
                <w:rPr>
                  <w:noProof/>
                </w:rPr>
              </w:pPr>
              <w:r>
                <w:rPr>
                  <w:noProof/>
                </w:rPr>
                <w:t xml:space="preserve">OWASP. (2021). </w:t>
              </w:r>
              <w:r>
                <w:rPr>
                  <w:i/>
                  <w:iCs/>
                  <w:noProof/>
                </w:rPr>
                <w:t>A01:2021 Broken Access Control</w:t>
              </w:r>
              <w:r>
                <w:rPr>
                  <w:noProof/>
                </w:rPr>
                <w:t>. Retrieved from OWASP.org: https://owasp.org/Top10/A01_2021-Broken_Access_Control/</w:t>
              </w:r>
            </w:p>
            <w:p w14:paraId="004012C4" w14:textId="31184B00" w:rsidR="00A4026E" w:rsidRDefault="00A4026E" w:rsidP="007D4557">
              <w:r>
                <w:rPr>
                  <w:b/>
                  <w:bCs/>
                  <w:noProof/>
                </w:rPr>
                <w:fldChar w:fldCharType="end"/>
              </w:r>
            </w:p>
          </w:sdtContent>
        </w:sdt>
      </w:sdtContent>
    </w:sdt>
    <w:p w14:paraId="47F07937" w14:textId="2D8DE12F" w:rsidR="00111109" w:rsidRDefault="00111109" w:rsidP="009B72A6"/>
    <w:p w14:paraId="6F6713B6" w14:textId="2E632BA3" w:rsidR="00111109" w:rsidRDefault="00111109" w:rsidP="00111109"/>
    <w:p w14:paraId="606C1A10" w14:textId="77777777" w:rsidR="00111109" w:rsidRDefault="00111109" w:rsidP="00111109"/>
    <w:p w14:paraId="2E30B5D9" w14:textId="77777777" w:rsidR="00111109" w:rsidRDefault="00111109" w:rsidP="00111109">
      <w:pPr>
        <w:spacing w:line="480" w:lineRule="auto"/>
        <w:rPr>
          <w:rFonts w:ascii="Arial" w:hAnsi="Arial" w:cs="Arial"/>
          <w:sz w:val="24"/>
          <w:szCs w:val="24"/>
        </w:rPr>
      </w:pPr>
    </w:p>
    <w:p w14:paraId="4A400C93" w14:textId="77777777" w:rsidR="009F638D" w:rsidRDefault="005D0574"/>
    <w:sectPr w:rsidR="009F638D" w:rsidSect="00C72D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DDA5" w14:textId="77777777" w:rsidR="0027221E" w:rsidRDefault="0027221E" w:rsidP="007031D4">
      <w:pPr>
        <w:spacing w:after="0" w:line="240" w:lineRule="auto"/>
      </w:pPr>
      <w:r>
        <w:separator/>
      </w:r>
    </w:p>
  </w:endnote>
  <w:endnote w:type="continuationSeparator" w:id="0">
    <w:p w14:paraId="4E9E8182" w14:textId="77777777" w:rsidR="0027221E" w:rsidRDefault="0027221E" w:rsidP="0070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0B4E" w14:textId="77777777" w:rsidR="0027221E" w:rsidRDefault="0027221E" w:rsidP="007031D4">
      <w:pPr>
        <w:spacing w:after="0" w:line="240" w:lineRule="auto"/>
      </w:pPr>
      <w:r>
        <w:separator/>
      </w:r>
    </w:p>
  </w:footnote>
  <w:footnote w:type="continuationSeparator" w:id="0">
    <w:p w14:paraId="78987620" w14:textId="77777777" w:rsidR="0027221E" w:rsidRDefault="0027221E" w:rsidP="00703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569065"/>
      <w:docPartObj>
        <w:docPartGallery w:val="Page Numbers (Top of Page)"/>
        <w:docPartUnique/>
      </w:docPartObj>
    </w:sdtPr>
    <w:sdtEndPr>
      <w:rPr>
        <w:noProof/>
      </w:rPr>
    </w:sdtEndPr>
    <w:sdtContent>
      <w:p w14:paraId="7470B258" w14:textId="043C0119" w:rsidR="00C72D87" w:rsidRDefault="00C72D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F8FBF4" w14:textId="20465189" w:rsidR="007031D4" w:rsidRDefault="00C72D87">
    <w:pPr>
      <w:pStyle w:val="Header"/>
    </w:pPr>
    <w:r>
      <w:t xml:space="preserve">Attribute-based access control for security and scalability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414"/>
    <w:multiLevelType w:val="hybridMultilevel"/>
    <w:tmpl w:val="565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D23A3"/>
    <w:multiLevelType w:val="hybridMultilevel"/>
    <w:tmpl w:val="AEB2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E244B"/>
    <w:multiLevelType w:val="hybridMultilevel"/>
    <w:tmpl w:val="259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26CD2"/>
    <w:multiLevelType w:val="hybridMultilevel"/>
    <w:tmpl w:val="152CBA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6CE14E7"/>
    <w:multiLevelType w:val="hybridMultilevel"/>
    <w:tmpl w:val="F80CAB1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C00060"/>
    <w:multiLevelType w:val="hybridMultilevel"/>
    <w:tmpl w:val="13A4D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122187"/>
    <w:multiLevelType w:val="hybridMultilevel"/>
    <w:tmpl w:val="E9285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6B91A6F"/>
    <w:multiLevelType w:val="hybridMultilevel"/>
    <w:tmpl w:val="A34E6C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1DD7452"/>
    <w:multiLevelType w:val="hybridMultilevel"/>
    <w:tmpl w:val="597A132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num w:numId="1" w16cid:durableId="983510577">
    <w:abstractNumId w:val="8"/>
  </w:num>
  <w:num w:numId="2" w16cid:durableId="1311903275">
    <w:abstractNumId w:val="5"/>
  </w:num>
  <w:num w:numId="3" w16cid:durableId="1405179924">
    <w:abstractNumId w:val="2"/>
  </w:num>
  <w:num w:numId="4" w16cid:durableId="140780363">
    <w:abstractNumId w:val="1"/>
  </w:num>
  <w:num w:numId="5" w16cid:durableId="951860342">
    <w:abstractNumId w:val="6"/>
  </w:num>
  <w:num w:numId="6" w16cid:durableId="399795500">
    <w:abstractNumId w:val="0"/>
  </w:num>
  <w:num w:numId="7" w16cid:durableId="1368219289">
    <w:abstractNumId w:val="7"/>
  </w:num>
  <w:num w:numId="8" w16cid:durableId="655256712">
    <w:abstractNumId w:val="4"/>
  </w:num>
  <w:num w:numId="9" w16cid:durableId="828407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09"/>
    <w:rsid w:val="00013244"/>
    <w:rsid w:val="000159AA"/>
    <w:rsid w:val="000163CC"/>
    <w:rsid w:val="00024AAB"/>
    <w:rsid w:val="00031184"/>
    <w:rsid w:val="00033949"/>
    <w:rsid w:val="00046400"/>
    <w:rsid w:val="00065388"/>
    <w:rsid w:val="00072FB4"/>
    <w:rsid w:val="00085245"/>
    <w:rsid w:val="00085B3B"/>
    <w:rsid w:val="0009716F"/>
    <w:rsid w:val="000C1CC1"/>
    <w:rsid w:val="000E74FF"/>
    <w:rsid w:val="00105BAF"/>
    <w:rsid w:val="00111109"/>
    <w:rsid w:val="0011266B"/>
    <w:rsid w:val="00131DF8"/>
    <w:rsid w:val="001365A8"/>
    <w:rsid w:val="00147497"/>
    <w:rsid w:val="001729A1"/>
    <w:rsid w:val="00180D41"/>
    <w:rsid w:val="001853D8"/>
    <w:rsid w:val="001A077D"/>
    <w:rsid w:val="001B1F27"/>
    <w:rsid w:val="001B37EE"/>
    <w:rsid w:val="001D14ED"/>
    <w:rsid w:val="001D3657"/>
    <w:rsid w:val="001E23F2"/>
    <w:rsid w:val="00201EAE"/>
    <w:rsid w:val="00202592"/>
    <w:rsid w:val="00202E7E"/>
    <w:rsid w:val="00203E21"/>
    <w:rsid w:val="00211F55"/>
    <w:rsid w:val="0021495A"/>
    <w:rsid w:val="00214B1F"/>
    <w:rsid w:val="0022164E"/>
    <w:rsid w:val="00221D45"/>
    <w:rsid w:val="00236E59"/>
    <w:rsid w:val="00240558"/>
    <w:rsid w:val="002462BB"/>
    <w:rsid w:val="002474CF"/>
    <w:rsid w:val="0025780E"/>
    <w:rsid w:val="00270517"/>
    <w:rsid w:val="0027221E"/>
    <w:rsid w:val="00273DA3"/>
    <w:rsid w:val="002868C4"/>
    <w:rsid w:val="0029009F"/>
    <w:rsid w:val="00291A9C"/>
    <w:rsid w:val="002A5EFA"/>
    <w:rsid w:val="002C1387"/>
    <w:rsid w:val="002D437B"/>
    <w:rsid w:val="002D5A20"/>
    <w:rsid w:val="002E7756"/>
    <w:rsid w:val="003168E1"/>
    <w:rsid w:val="00320F28"/>
    <w:rsid w:val="003235FE"/>
    <w:rsid w:val="003377F8"/>
    <w:rsid w:val="00341D29"/>
    <w:rsid w:val="00342159"/>
    <w:rsid w:val="00343529"/>
    <w:rsid w:val="0035176C"/>
    <w:rsid w:val="00356AD4"/>
    <w:rsid w:val="003638B0"/>
    <w:rsid w:val="00371511"/>
    <w:rsid w:val="00371666"/>
    <w:rsid w:val="003761E3"/>
    <w:rsid w:val="00376CF5"/>
    <w:rsid w:val="00384519"/>
    <w:rsid w:val="003B2CCC"/>
    <w:rsid w:val="003C443E"/>
    <w:rsid w:val="003C49E5"/>
    <w:rsid w:val="003C537B"/>
    <w:rsid w:val="003D092B"/>
    <w:rsid w:val="003D1157"/>
    <w:rsid w:val="004043FA"/>
    <w:rsid w:val="00404F72"/>
    <w:rsid w:val="00413DEA"/>
    <w:rsid w:val="0042191F"/>
    <w:rsid w:val="00423FA6"/>
    <w:rsid w:val="00437CBA"/>
    <w:rsid w:val="00440229"/>
    <w:rsid w:val="00443FF5"/>
    <w:rsid w:val="004674A9"/>
    <w:rsid w:val="0048398A"/>
    <w:rsid w:val="004A22E5"/>
    <w:rsid w:val="004B215F"/>
    <w:rsid w:val="004B2DAD"/>
    <w:rsid w:val="004B6F62"/>
    <w:rsid w:val="004D6658"/>
    <w:rsid w:val="004D788C"/>
    <w:rsid w:val="004E6754"/>
    <w:rsid w:val="004E777E"/>
    <w:rsid w:val="004F4F86"/>
    <w:rsid w:val="005060C2"/>
    <w:rsid w:val="00510B4E"/>
    <w:rsid w:val="00514E20"/>
    <w:rsid w:val="00521056"/>
    <w:rsid w:val="00530305"/>
    <w:rsid w:val="005366AE"/>
    <w:rsid w:val="00551330"/>
    <w:rsid w:val="00562C61"/>
    <w:rsid w:val="0058013E"/>
    <w:rsid w:val="00580D0A"/>
    <w:rsid w:val="00585B6F"/>
    <w:rsid w:val="005900B2"/>
    <w:rsid w:val="005B1D53"/>
    <w:rsid w:val="005D0574"/>
    <w:rsid w:val="005D4191"/>
    <w:rsid w:val="005F04ED"/>
    <w:rsid w:val="005F63DE"/>
    <w:rsid w:val="005F7BF3"/>
    <w:rsid w:val="00610D18"/>
    <w:rsid w:val="00615B34"/>
    <w:rsid w:val="00622F6D"/>
    <w:rsid w:val="006279C7"/>
    <w:rsid w:val="0063351B"/>
    <w:rsid w:val="0063382F"/>
    <w:rsid w:val="00646CB1"/>
    <w:rsid w:val="006478D9"/>
    <w:rsid w:val="00661001"/>
    <w:rsid w:val="00672986"/>
    <w:rsid w:val="006A3CAD"/>
    <w:rsid w:val="006B609C"/>
    <w:rsid w:val="006C61BF"/>
    <w:rsid w:val="006D358D"/>
    <w:rsid w:val="006F6734"/>
    <w:rsid w:val="007031D4"/>
    <w:rsid w:val="00710A9B"/>
    <w:rsid w:val="00710B55"/>
    <w:rsid w:val="00714472"/>
    <w:rsid w:val="00715FE6"/>
    <w:rsid w:val="007204E4"/>
    <w:rsid w:val="00726B9F"/>
    <w:rsid w:val="00726FF6"/>
    <w:rsid w:val="0072758E"/>
    <w:rsid w:val="00743A41"/>
    <w:rsid w:val="0075172A"/>
    <w:rsid w:val="007775D7"/>
    <w:rsid w:val="00780F24"/>
    <w:rsid w:val="007819F9"/>
    <w:rsid w:val="007D4557"/>
    <w:rsid w:val="007D7462"/>
    <w:rsid w:val="007E4EF2"/>
    <w:rsid w:val="007E624D"/>
    <w:rsid w:val="00802FB3"/>
    <w:rsid w:val="00827B1D"/>
    <w:rsid w:val="0083100D"/>
    <w:rsid w:val="00842C6B"/>
    <w:rsid w:val="00845EA3"/>
    <w:rsid w:val="0085663D"/>
    <w:rsid w:val="008745C2"/>
    <w:rsid w:val="008902F6"/>
    <w:rsid w:val="008A2434"/>
    <w:rsid w:val="008A5DCB"/>
    <w:rsid w:val="008A6EBD"/>
    <w:rsid w:val="008C1679"/>
    <w:rsid w:val="008D5668"/>
    <w:rsid w:val="008E7050"/>
    <w:rsid w:val="00902F5B"/>
    <w:rsid w:val="009352D2"/>
    <w:rsid w:val="00940459"/>
    <w:rsid w:val="00941354"/>
    <w:rsid w:val="00943C07"/>
    <w:rsid w:val="00963F3A"/>
    <w:rsid w:val="009669C3"/>
    <w:rsid w:val="00974729"/>
    <w:rsid w:val="00982A0C"/>
    <w:rsid w:val="00985F10"/>
    <w:rsid w:val="009A7007"/>
    <w:rsid w:val="009B2A3C"/>
    <w:rsid w:val="009B6508"/>
    <w:rsid w:val="009B72A6"/>
    <w:rsid w:val="009C24D0"/>
    <w:rsid w:val="009C5847"/>
    <w:rsid w:val="009E116E"/>
    <w:rsid w:val="009E369C"/>
    <w:rsid w:val="009E523E"/>
    <w:rsid w:val="00A129CD"/>
    <w:rsid w:val="00A2062A"/>
    <w:rsid w:val="00A250B3"/>
    <w:rsid w:val="00A250E6"/>
    <w:rsid w:val="00A27BD6"/>
    <w:rsid w:val="00A30733"/>
    <w:rsid w:val="00A31493"/>
    <w:rsid w:val="00A3553B"/>
    <w:rsid w:val="00A4026E"/>
    <w:rsid w:val="00A525D0"/>
    <w:rsid w:val="00A604E1"/>
    <w:rsid w:val="00A7557F"/>
    <w:rsid w:val="00A760DA"/>
    <w:rsid w:val="00A81660"/>
    <w:rsid w:val="00A81E89"/>
    <w:rsid w:val="00A85AD3"/>
    <w:rsid w:val="00A93A11"/>
    <w:rsid w:val="00A948D0"/>
    <w:rsid w:val="00AA567B"/>
    <w:rsid w:val="00AC2B74"/>
    <w:rsid w:val="00AC5A01"/>
    <w:rsid w:val="00AD0A50"/>
    <w:rsid w:val="00AD7571"/>
    <w:rsid w:val="00AE3C82"/>
    <w:rsid w:val="00AF55C1"/>
    <w:rsid w:val="00B27319"/>
    <w:rsid w:val="00B32708"/>
    <w:rsid w:val="00B40570"/>
    <w:rsid w:val="00B44449"/>
    <w:rsid w:val="00B47176"/>
    <w:rsid w:val="00B4728B"/>
    <w:rsid w:val="00B572FE"/>
    <w:rsid w:val="00B659F1"/>
    <w:rsid w:val="00B72889"/>
    <w:rsid w:val="00B751FD"/>
    <w:rsid w:val="00B75A7D"/>
    <w:rsid w:val="00B76AD7"/>
    <w:rsid w:val="00B808A1"/>
    <w:rsid w:val="00B95CA7"/>
    <w:rsid w:val="00BA173A"/>
    <w:rsid w:val="00BA2BF6"/>
    <w:rsid w:val="00BD5C8A"/>
    <w:rsid w:val="00C0576D"/>
    <w:rsid w:val="00C24CAA"/>
    <w:rsid w:val="00C35755"/>
    <w:rsid w:val="00C519BF"/>
    <w:rsid w:val="00C57998"/>
    <w:rsid w:val="00C72D87"/>
    <w:rsid w:val="00C921B5"/>
    <w:rsid w:val="00C97A96"/>
    <w:rsid w:val="00CC168A"/>
    <w:rsid w:val="00CC44A0"/>
    <w:rsid w:val="00CD199C"/>
    <w:rsid w:val="00CE54BC"/>
    <w:rsid w:val="00CE6B62"/>
    <w:rsid w:val="00CE79E2"/>
    <w:rsid w:val="00D07833"/>
    <w:rsid w:val="00D13423"/>
    <w:rsid w:val="00D34DA0"/>
    <w:rsid w:val="00D46785"/>
    <w:rsid w:val="00D51251"/>
    <w:rsid w:val="00D54BAF"/>
    <w:rsid w:val="00D55B06"/>
    <w:rsid w:val="00D60B83"/>
    <w:rsid w:val="00D60EFA"/>
    <w:rsid w:val="00D74EB2"/>
    <w:rsid w:val="00D85676"/>
    <w:rsid w:val="00D928A9"/>
    <w:rsid w:val="00D9715C"/>
    <w:rsid w:val="00DA4B95"/>
    <w:rsid w:val="00DB14F7"/>
    <w:rsid w:val="00DB7A7A"/>
    <w:rsid w:val="00DC259B"/>
    <w:rsid w:val="00DC46F6"/>
    <w:rsid w:val="00DD07DB"/>
    <w:rsid w:val="00DE31FB"/>
    <w:rsid w:val="00DE418D"/>
    <w:rsid w:val="00DE6F6F"/>
    <w:rsid w:val="00DF3D56"/>
    <w:rsid w:val="00DF65CE"/>
    <w:rsid w:val="00E00EC9"/>
    <w:rsid w:val="00E03113"/>
    <w:rsid w:val="00E167FE"/>
    <w:rsid w:val="00E3014E"/>
    <w:rsid w:val="00E31F3F"/>
    <w:rsid w:val="00E439C1"/>
    <w:rsid w:val="00E64DC4"/>
    <w:rsid w:val="00E966C9"/>
    <w:rsid w:val="00EA292D"/>
    <w:rsid w:val="00EB10D0"/>
    <w:rsid w:val="00EB13AD"/>
    <w:rsid w:val="00EB26CA"/>
    <w:rsid w:val="00EB6B52"/>
    <w:rsid w:val="00ED20CC"/>
    <w:rsid w:val="00ED24DA"/>
    <w:rsid w:val="00ED7FBE"/>
    <w:rsid w:val="00EE2C96"/>
    <w:rsid w:val="00EE7AF4"/>
    <w:rsid w:val="00EF27D5"/>
    <w:rsid w:val="00F17291"/>
    <w:rsid w:val="00F178D6"/>
    <w:rsid w:val="00F2241B"/>
    <w:rsid w:val="00F44702"/>
    <w:rsid w:val="00F5027E"/>
    <w:rsid w:val="00F81698"/>
    <w:rsid w:val="00F95A50"/>
    <w:rsid w:val="00FA113A"/>
    <w:rsid w:val="00FA3740"/>
    <w:rsid w:val="00FA6777"/>
    <w:rsid w:val="00FB66C4"/>
    <w:rsid w:val="00FD0651"/>
    <w:rsid w:val="00FE5CF6"/>
    <w:rsid w:val="00FE6763"/>
    <w:rsid w:val="00FF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BFB92"/>
  <w15:chartTrackingRefBased/>
  <w15:docId w15:val="{91D1587B-375A-4602-87E0-39B0300C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09"/>
    <w:pPr>
      <w:spacing w:line="256" w:lineRule="auto"/>
    </w:pPr>
  </w:style>
  <w:style w:type="paragraph" w:styleId="Heading1">
    <w:name w:val="heading 1"/>
    <w:basedOn w:val="Normal"/>
    <w:next w:val="Normal"/>
    <w:link w:val="Heading1Char"/>
    <w:uiPriority w:val="9"/>
    <w:qFormat/>
    <w:rsid w:val="00111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1109"/>
    <w:pPr>
      <w:ind w:left="720"/>
      <w:contextualSpacing/>
    </w:pPr>
  </w:style>
  <w:style w:type="paragraph" w:styleId="Bibliography">
    <w:name w:val="Bibliography"/>
    <w:basedOn w:val="Normal"/>
    <w:next w:val="Normal"/>
    <w:uiPriority w:val="37"/>
    <w:unhideWhenUsed/>
    <w:rsid w:val="00111109"/>
  </w:style>
  <w:style w:type="table" w:styleId="TableGrid">
    <w:name w:val="Table Grid"/>
    <w:basedOn w:val="TableNormal"/>
    <w:uiPriority w:val="39"/>
    <w:rsid w:val="001111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3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D4"/>
  </w:style>
  <w:style w:type="paragraph" w:styleId="Footer">
    <w:name w:val="footer"/>
    <w:basedOn w:val="Normal"/>
    <w:link w:val="FooterChar"/>
    <w:uiPriority w:val="99"/>
    <w:unhideWhenUsed/>
    <w:rsid w:val="00703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D4"/>
  </w:style>
  <w:style w:type="paragraph" w:styleId="TOCHeading">
    <w:name w:val="TOC Heading"/>
    <w:basedOn w:val="Heading1"/>
    <w:next w:val="Normal"/>
    <w:uiPriority w:val="39"/>
    <w:unhideWhenUsed/>
    <w:qFormat/>
    <w:rsid w:val="00943C07"/>
    <w:pPr>
      <w:spacing w:line="259" w:lineRule="auto"/>
      <w:outlineLvl w:val="9"/>
    </w:pPr>
  </w:style>
  <w:style w:type="paragraph" w:styleId="TOC1">
    <w:name w:val="toc 1"/>
    <w:basedOn w:val="Normal"/>
    <w:next w:val="Normal"/>
    <w:autoRedefine/>
    <w:uiPriority w:val="39"/>
    <w:unhideWhenUsed/>
    <w:rsid w:val="00943C07"/>
    <w:pPr>
      <w:spacing w:after="100"/>
    </w:pPr>
  </w:style>
  <w:style w:type="character" w:styleId="Hyperlink">
    <w:name w:val="Hyperlink"/>
    <w:basedOn w:val="DefaultParagraphFont"/>
    <w:uiPriority w:val="99"/>
    <w:unhideWhenUsed/>
    <w:rsid w:val="00943C07"/>
    <w:rPr>
      <w:color w:val="0563C1" w:themeColor="hyperlink"/>
      <w:u w:val="single"/>
    </w:rPr>
  </w:style>
  <w:style w:type="paragraph" w:styleId="TOC2">
    <w:name w:val="toc 2"/>
    <w:basedOn w:val="Normal"/>
    <w:next w:val="Normal"/>
    <w:autoRedefine/>
    <w:uiPriority w:val="39"/>
    <w:unhideWhenUsed/>
    <w:rsid w:val="008745C2"/>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8745C2"/>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2230">
      <w:bodyDiv w:val="1"/>
      <w:marLeft w:val="0"/>
      <w:marRight w:val="0"/>
      <w:marTop w:val="0"/>
      <w:marBottom w:val="0"/>
      <w:divBdr>
        <w:top w:val="none" w:sz="0" w:space="0" w:color="auto"/>
        <w:left w:val="none" w:sz="0" w:space="0" w:color="auto"/>
        <w:bottom w:val="none" w:sz="0" w:space="0" w:color="auto"/>
        <w:right w:val="none" w:sz="0" w:space="0" w:color="auto"/>
      </w:divBdr>
    </w:div>
    <w:div w:id="309989111">
      <w:bodyDiv w:val="1"/>
      <w:marLeft w:val="0"/>
      <w:marRight w:val="0"/>
      <w:marTop w:val="0"/>
      <w:marBottom w:val="0"/>
      <w:divBdr>
        <w:top w:val="none" w:sz="0" w:space="0" w:color="auto"/>
        <w:left w:val="none" w:sz="0" w:space="0" w:color="auto"/>
        <w:bottom w:val="none" w:sz="0" w:space="0" w:color="auto"/>
        <w:right w:val="none" w:sz="0" w:space="0" w:color="auto"/>
      </w:divBdr>
    </w:div>
    <w:div w:id="393503251">
      <w:bodyDiv w:val="1"/>
      <w:marLeft w:val="0"/>
      <w:marRight w:val="0"/>
      <w:marTop w:val="0"/>
      <w:marBottom w:val="0"/>
      <w:divBdr>
        <w:top w:val="none" w:sz="0" w:space="0" w:color="auto"/>
        <w:left w:val="none" w:sz="0" w:space="0" w:color="auto"/>
        <w:bottom w:val="none" w:sz="0" w:space="0" w:color="auto"/>
        <w:right w:val="none" w:sz="0" w:space="0" w:color="auto"/>
      </w:divBdr>
    </w:div>
    <w:div w:id="395786773">
      <w:bodyDiv w:val="1"/>
      <w:marLeft w:val="0"/>
      <w:marRight w:val="0"/>
      <w:marTop w:val="0"/>
      <w:marBottom w:val="0"/>
      <w:divBdr>
        <w:top w:val="none" w:sz="0" w:space="0" w:color="auto"/>
        <w:left w:val="none" w:sz="0" w:space="0" w:color="auto"/>
        <w:bottom w:val="none" w:sz="0" w:space="0" w:color="auto"/>
        <w:right w:val="none" w:sz="0" w:space="0" w:color="auto"/>
      </w:divBdr>
    </w:div>
    <w:div w:id="460463327">
      <w:bodyDiv w:val="1"/>
      <w:marLeft w:val="0"/>
      <w:marRight w:val="0"/>
      <w:marTop w:val="0"/>
      <w:marBottom w:val="0"/>
      <w:divBdr>
        <w:top w:val="none" w:sz="0" w:space="0" w:color="auto"/>
        <w:left w:val="none" w:sz="0" w:space="0" w:color="auto"/>
        <w:bottom w:val="none" w:sz="0" w:space="0" w:color="auto"/>
        <w:right w:val="none" w:sz="0" w:space="0" w:color="auto"/>
      </w:divBdr>
    </w:div>
    <w:div w:id="571236743">
      <w:bodyDiv w:val="1"/>
      <w:marLeft w:val="0"/>
      <w:marRight w:val="0"/>
      <w:marTop w:val="0"/>
      <w:marBottom w:val="0"/>
      <w:divBdr>
        <w:top w:val="none" w:sz="0" w:space="0" w:color="auto"/>
        <w:left w:val="none" w:sz="0" w:space="0" w:color="auto"/>
        <w:bottom w:val="none" w:sz="0" w:space="0" w:color="auto"/>
        <w:right w:val="none" w:sz="0" w:space="0" w:color="auto"/>
      </w:divBdr>
    </w:div>
    <w:div w:id="618683648">
      <w:bodyDiv w:val="1"/>
      <w:marLeft w:val="0"/>
      <w:marRight w:val="0"/>
      <w:marTop w:val="0"/>
      <w:marBottom w:val="0"/>
      <w:divBdr>
        <w:top w:val="none" w:sz="0" w:space="0" w:color="auto"/>
        <w:left w:val="none" w:sz="0" w:space="0" w:color="auto"/>
        <w:bottom w:val="none" w:sz="0" w:space="0" w:color="auto"/>
        <w:right w:val="none" w:sz="0" w:space="0" w:color="auto"/>
      </w:divBdr>
    </w:div>
    <w:div w:id="702630492">
      <w:bodyDiv w:val="1"/>
      <w:marLeft w:val="0"/>
      <w:marRight w:val="0"/>
      <w:marTop w:val="0"/>
      <w:marBottom w:val="0"/>
      <w:divBdr>
        <w:top w:val="none" w:sz="0" w:space="0" w:color="auto"/>
        <w:left w:val="none" w:sz="0" w:space="0" w:color="auto"/>
        <w:bottom w:val="none" w:sz="0" w:space="0" w:color="auto"/>
        <w:right w:val="none" w:sz="0" w:space="0" w:color="auto"/>
      </w:divBdr>
    </w:div>
    <w:div w:id="727345637">
      <w:bodyDiv w:val="1"/>
      <w:marLeft w:val="0"/>
      <w:marRight w:val="0"/>
      <w:marTop w:val="0"/>
      <w:marBottom w:val="0"/>
      <w:divBdr>
        <w:top w:val="none" w:sz="0" w:space="0" w:color="auto"/>
        <w:left w:val="none" w:sz="0" w:space="0" w:color="auto"/>
        <w:bottom w:val="none" w:sz="0" w:space="0" w:color="auto"/>
        <w:right w:val="none" w:sz="0" w:space="0" w:color="auto"/>
      </w:divBdr>
    </w:div>
    <w:div w:id="801969152">
      <w:bodyDiv w:val="1"/>
      <w:marLeft w:val="0"/>
      <w:marRight w:val="0"/>
      <w:marTop w:val="0"/>
      <w:marBottom w:val="0"/>
      <w:divBdr>
        <w:top w:val="none" w:sz="0" w:space="0" w:color="auto"/>
        <w:left w:val="none" w:sz="0" w:space="0" w:color="auto"/>
        <w:bottom w:val="none" w:sz="0" w:space="0" w:color="auto"/>
        <w:right w:val="none" w:sz="0" w:space="0" w:color="auto"/>
      </w:divBdr>
    </w:div>
    <w:div w:id="841897483">
      <w:bodyDiv w:val="1"/>
      <w:marLeft w:val="0"/>
      <w:marRight w:val="0"/>
      <w:marTop w:val="0"/>
      <w:marBottom w:val="0"/>
      <w:divBdr>
        <w:top w:val="none" w:sz="0" w:space="0" w:color="auto"/>
        <w:left w:val="none" w:sz="0" w:space="0" w:color="auto"/>
        <w:bottom w:val="none" w:sz="0" w:space="0" w:color="auto"/>
        <w:right w:val="none" w:sz="0" w:space="0" w:color="auto"/>
      </w:divBdr>
    </w:div>
    <w:div w:id="1086654029">
      <w:bodyDiv w:val="1"/>
      <w:marLeft w:val="0"/>
      <w:marRight w:val="0"/>
      <w:marTop w:val="0"/>
      <w:marBottom w:val="0"/>
      <w:divBdr>
        <w:top w:val="none" w:sz="0" w:space="0" w:color="auto"/>
        <w:left w:val="none" w:sz="0" w:space="0" w:color="auto"/>
        <w:bottom w:val="none" w:sz="0" w:space="0" w:color="auto"/>
        <w:right w:val="none" w:sz="0" w:space="0" w:color="auto"/>
      </w:divBdr>
    </w:div>
    <w:div w:id="1153333817">
      <w:bodyDiv w:val="1"/>
      <w:marLeft w:val="0"/>
      <w:marRight w:val="0"/>
      <w:marTop w:val="0"/>
      <w:marBottom w:val="0"/>
      <w:divBdr>
        <w:top w:val="none" w:sz="0" w:space="0" w:color="auto"/>
        <w:left w:val="none" w:sz="0" w:space="0" w:color="auto"/>
        <w:bottom w:val="none" w:sz="0" w:space="0" w:color="auto"/>
        <w:right w:val="none" w:sz="0" w:space="0" w:color="auto"/>
      </w:divBdr>
    </w:div>
    <w:div w:id="1230119834">
      <w:bodyDiv w:val="1"/>
      <w:marLeft w:val="0"/>
      <w:marRight w:val="0"/>
      <w:marTop w:val="0"/>
      <w:marBottom w:val="0"/>
      <w:divBdr>
        <w:top w:val="none" w:sz="0" w:space="0" w:color="auto"/>
        <w:left w:val="none" w:sz="0" w:space="0" w:color="auto"/>
        <w:bottom w:val="none" w:sz="0" w:space="0" w:color="auto"/>
        <w:right w:val="none" w:sz="0" w:space="0" w:color="auto"/>
      </w:divBdr>
    </w:div>
    <w:div w:id="1245189992">
      <w:bodyDiv w:val="1"/>
      <w:marLeft w:val="0"/>
      <w:marRight w:val="0"/>
      <w:marTop w:val="0"/>
      <w:marBottom w:val="0"/>
      <w:divBdr>
        <w:top w:val="none" w:sz="0" w:space="0" w:color="auto"/>
        <w:left w:val="none" w:sz="0" w:space="0" w:color="auto"/>
        <w:bottom w:val="none" w:sz="0" w:space="0" w:color="auto"/>
        <w:right w:val="none" w:sz="0" w:space="0" w:color="auto"/>
      </w:divBdr>
    </w:div>
    <w:div w:id="1374160423">
      <w:bodyDiv w:val="1"/>
      <w:marLeft w:val="0"/>
      <w:marRight w:val="0"/>
      <w:marTop w:val="0"/>
      <w:marBottom w:val="0"/>
      <w:divBdr>
        <w:top w:val="none" w:sz="0" w:space="0" w:color="auto"/>
        <w:left w:val="none" w:sz="0" w:space="0" w:color="auto"/>
        <w:bottom w:val="none" w:sz="0" w:space="0" w:color="auto"/>
        <w:right w:val="none" w:sz="0" w:space="0" w:color="auto"/>
      </w:divBdr>
    </w:div>
    <w:div w:id="1394504629">
      <w:bodyDiv w:val="1"/>
      <w:marLeft w:val="0"/>
      <w:marRight w:val="0"/>
      <w:marTop w:val="0"/>
      <w:marBottom w:val="0"/>
      <w:divBdr>
        <w:top w:val="none" w:sz="0" w:space="0" w:color="auto"/>
        <w:left w:val="none" w:sz="0" w:space="0" w:color="auto"/>
        <w:bottom w:val="none" w:sz="0" w:space="0" w:color="auto"/>
        <w:right w:val="none" w:sz="0" w:space="0" w:color="auto"/>
      </w:divBdr>
    </w:div>
    <w:div w:id="1404445804">
      <w:bodyDiv w:val="1"/>
      <w:marLeft w:val="0"/>
      <w:marRight w:val="0"/>
      <w:marTop w:val="0"/>
      <w:marBottom w:val="0"/>
      <w:divBdr>
        <w:top w:val="none" w:sz="0" w:space="0" w:color="auto"/>
        <w:left w:val="none" w:sz="0" w:space="0" w:color="auto"/>
        <w:bottom w:val="none" w:sz="0" w:space="0" w:color="auto"/>
        <w:right w:val="none" w:sz="0" w:space="0" w:color="auto"/>
      </w:divBdr>
    </w:div>
    <w:div w:id="1421491420">
      <w:bodyDiv w:val="1"/>
      <w:marLeft w:val="0"/>
      <w:marRight w:val="0"/>
      <w:marTop w:val="0"/>
      <w:marBottom w:val="0"/>
      <w:divBdr>
        <w:top w:val="none" w:sz="0" w:space="0" w:color="auto"/>
        <w:left w:val="none" w:sz="0" w:space="0" w:color="auto"/>
        <w:bottom w:val="none" w:sz="0" w:space="0" w:color="auto"/>
        <w:right w:val="none" w:sz="0" w:space="0" w:color="auto"/>
      </w:divBdr>
    </w:div>
    <w:div w:id="1615821696">
      <w:bodyDiv w:val="1"/>
      <w:marLeft w:val="0"/>
      <w:marRight w:val="0"/>
      <w:marTop w:val="0"/>
      <w:marBottom w:val="0"/>
      <w:divBdr>
        <w:top w:val="none" w:sz="0" w:space="0" w:color="auto"/>
        <w:left w:val="none" w:sz="0" w:space="0" w:color="auto"/>
        <w:bottom w:val="none" w:sz="0" w:space="0" w:color="auto"/>
        <w:right w:val="none" w:sz="0" w:space="0" w:color="auto"/>
      </w:divBdr>
    </w:div>
    <w:div w:id="1658026841">
      <w:bodyDiv w:val="1"/>
      <w:marLeft w:val="0"/>
      <w:marRight w:val="0"/>
      <w:marTop w:val="0"/>
      <w:marBottom w:val="0"/>
      <w:divBdr>
        <w:top w:val="none" w:sz="0" w:space="0" w:color="auto"/>
        <w:left w:val="none" w:sz="0" w:space="0" w:color="auto"/>
        <w:bottom w:val="none" w:sz="0" w:space="0" w:color="auto"/>
        <w:right w:val="none" w:sz="0" w:space="0" w:color="auto"/>
      </w:divBdr>
    </w:div>
    <w:div w:id="1728140375">
      <w:bodyDiv w:val="1"/>
      <w:marLeft w:val="0"/>
      <w:marRight w:val="0"/>
      <w:marTop w:val="0"/>
      <w:marBottom w:val="0"/>
      <w:divBdr>
        <w:top w:val="none" w:sz="0" w:space="0" w:color="auto"/>
        <w:left w:val="none" w:sz="0" w:space="0" w:color="auto"/>
        <w:bottom w:val="none" w:sz="0" w:space="0" w:color="auto"/>
        <w:right w:val="none" w:sz="0" w:space="0" w:color="auto"/>
      </w:divBdr>
    </w:div>
    <w:div w:id="1797138810">
      <w:bodyDiv w:val="1"/>
      <w:marLeft w:val="0"/>
      <w:marRight w:val="0"/>
      <w:marTop w:val="0"/>
      <w:marBottom w:val="0"/>
      <w:divBdr>
        <w:top w:val="none" w:sz="0" w:space="0" w:color="auto"/>
        <w:left w:val="none" w:sz="0" w:space="0" w:color="auto"/>
        <w:bottom w:val="none" w:sz="0" w:space="0" w:color="auto"/>
        <w:right w:val="none" w:sz="0" w:space="0" w:color="auto"/>
      </w:divBdr>
    </w:div>
    <w:div w:id="1863393716">
      <w:bodyDiv w:val="1"/>
      <w:marLeft w:val="0"/>
      <w:marRight w:val="0"/>
      <w:marTop w:val="0"/>
      <w:marBottom w:val="0"/>
      <w:divBdr>
        <w:top w:val="none" w:sz="0" w:space="0" w:color="auto"/>
        <w:left w:val="none" w:sz="0" w:space="0" w:color="auto"/>
        <w:bottom w:val="none" w:sz="0" w:space="0" w:color="auto"/>
        <w:right w:val="none" w:sz="0" w:space="0" w:color="auto"/>
      </w:divBdr>
    </w:div>
    <w:div w:id="1957061132">
      <w:bodyDiv w:val="1"/>
      <w:marLeft w:val="0"/>
      <w:marRight w:val="0"/>
      <w:marTop w:val="0"/>
      <w:marBottom w:val="0"/>
      <w:divBdr>
        <w:top w:val="none" w:sz="0" w:space="0" w:color="auto"/>
        <w:left w:val="none" w:sz="0" w:space="0" w:color="auto"/>
        <w:bottom w:val="none" w:sz="0" w:space="0" w:color="auto"/>
        <w:right w:val="none" w:sz="0" w:space="0" w:color="auto"/>
      </w:divBdr>
    </w:div>
    <w:div w:id="201445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HuV18</b:Tag>
    <b:SourceType>Book</b:SourceType>
    <b:Guid>{8524D689-6BF5-40A4-AA35-1DBD0CCAF70C}</b:Guid>
    <b:Title>Attribute-Based Access Control</b:Title>
    <b:Year>2018</b:Year>
    <b:Author>
      <b:Author>
        <b:NameList>
          <b:Person>
            <b:Last>Hu</b:Last>
            <b:First>Vincent</b:First>
            <b:Middle>C.</b:Middle>
          </b:Person>
          <b:Person>
            <b:Last>Ferraiolo</b:Last>
            <b:First>David</b:First>
            <b:Middle>F.</b:Middle>
          </b:Person>
          <b:Person>
            <b:Last>Chandramouli</b:Last>
            <b:First>Ramaswamy</b:First>
          </b:Person>
          <b:Person>
            <b:Last>Kuhn</b:Last>
            <b:First>D.</b:First>
            <b:Middle>Richard</b:Middle>
          </b:Person>
        </b:NameList>
      </b:Author>
    </b:Author>
    <b:City>Boston</b:City>
    <b:Publisher>Artech House</b:Publisher>
    <b:RefOrder>6</b:RefOrder>
  </b:Source>
  <b:Source>
    <b:Tag>Mik21</b:Tag>
    <b:SourceType>Book</b:SourceType>
    <b:Guid>{E566F164-3D11-46FB-8824-FDBE2AF55714}</b:Guid>
    <b:Title>Access Control and Identity Management</b:Title>
    <b:Year>2021</b:Year>
    <b:Author>
      <b:Author>
        <b:NameList>
          <b:Person>
            <b:Last>Chapple</b:Last>
            <b:First>Mike</b:First>
          </b:Person>
        </b:NameList>
      </b:Author>
    </b:Author>
    <b:City>Burlington</b:City>
    <b:Publisher>Jones &amp; Bartlett Learning</b:Publisher>
    <b:RefOrder>4</b:RefOrder>
  </b:Source>
  <b:Source>
    <b:Tag>Cha14</b:Tag>
    <b:SourceType>Book</b:SourceType>
    <b:Guid>{FD3946E7-E07E-4773-BD89-AA4EC99F097E}</b:Guid>
    <b:Author>
      <b:Author>
        <b:NameList>
          <b:Person>
            <b:Last>Chapple</b:Last>
            <b:First>Mike</b:First>
          </b:Person>
          <b:Person>
            <b:Last>Ballad</b:Last>
            <b:First>Bill</b:First>
          </b:Person>
          <b:Person>
            <b:Last>Ballad</b:Last>
            <b:First>Tricia</b:First>
          </b:Person>
          <b:Person>
            <b:Last>Banks</b:Last>
            <b:First>Erin</b:First>
            <b:Middle>K.</b:Middle>
          </b:Person>
        </b:NameList>
      </b:Author>
    </b:Author>
    <b:Title>Access Control, Authentication, and Public Key Infrastructure, Second Edition</b:Title>
    <b:Year>2014</b:Year>
    <b:City>Burlington</b:City>
    <b:Publisher>Jones and Bartlett Learning</b:Publisher>
    <b:RefOrder>5</b:RefOrder>
  </b:Source>
  <b:Source>
    <b:Tag>Alo19</b:Tag>
    <b:SourceType>JournalArticle</b:SourceType>
    <b:Guid>{1829CF32-2AEE-440C-B1A8-BD5BB7F7A97D}</b:Guid>
    <b:Author>
      <b:Author>
        <b:NameList>
          <b:Person>
            <b:Last>Alohaly</b:Last>
            <b:First>Manar</b:First>
          </b:Person>
          <b:Person>
            <b:Last>Takabi</b:Last>
            <b:First>Hassan</b:First>
          </b:Person>
          <b:Person>
            <b:Last>Blanco</b:Last>
            <b:First>Eduardo</b:First>
          </b:Person>
        </b:NameList>
      </b:Author>
    </b:Author>
    <b:Title>Automated extraction of attributes from natural language attribute-based access control (ABAC) Policies.</b:Title>
    <b:Year>2019</b:Year>
    <b:URL>https://doi.org/10.1186/s42400-018-0019-2</b:URL>
    <b:JournalName>Cybersecurity vol. 2</b:JournalName>
    <b:Pages>1-25</b:Pages>
    <b:RefOrder>3</b:RefOrder>
  </b:Source>
  <b:Source>
    <b:Tag>Boy21</b:Tag>
    <b:SourceType>Book</b:SourceType>
    <b:Guid>{FEFF922C-0365-4A76-863D-37BE2647D013}</b:Guid>
    <b:Title>Corporate Computer Security</b:Title>
    <b:Year>2021</b:Year>
    <b:Author>
      <b:Author>
        <b:NameList>
          <b:Person>
            <b:Last>Boyle</b:Last>
            <b:First>Randall</b:First>
            <b:Middle>J.</b:Middle>
          </b:Person>
          <b:Person>
            <b:Last>Panko</b:Last>
            <b:First>Raymond</b:First>
            <b:Middle>R.</b:Middle>
          </b:Person>
        </b:NameList>
      </b:Author>
    </b:Author>
    <b:City>Boston</b:City>
    <b:Publisher>Pearson</b:Publisher>
    <b:RefOrder>7</b:RefOrder>
  </b:Source>
  <b:Source>
    <b:Tag>Ver21</b:Tag>
    <b:SourceType>Report</b:SourceType>
    <b:Guid>{1D3D662D-7071-4F76-99B9-6F1D22F74F16}</b:Guid>
    <b:Author>
      <b:Author>
        <b:NameList>
          <b:Person>
            <b:Last>Bassett</b:Last>
            <b:First>Gabriel</b:First>
          </b:Person>
          <b:Person>
            <b:Last>Hylender</b:Last>
            <b:First>C.</b:First>
            <b:Middle>David</b:Middle>
          </b:Person>
          <b:Person>
            <b:Last>Langlois</b:Last>
            <b:First>Philippe</b:First>
          </b:Person>
          <b:Person>
            <b:Last>Pinto</b:Last>
            <b:First>Alex</b:First>
          </b:Person>
          <b:Person>
            <b:Last>Widup</b:Last>
            <b:First>Suzanne</b:First>
          </b:Person>
        </b:NameList>
      </b:Author>
    </b:Author>
    <b:Title>Verizon Data Breach Investigations Report</b:Title>
    <b:Year>2022</b:Year>
    <b:Publisher>Verizon</b:Publisher>
    <b:RefOrder>2</b:RefOrder>
  </b:Source>
  <b:Source>
    <b:Tag>OWA21</b:Tag>
    <b:SourceType>InternetSite</b:SourceType>
    <b:Guid>{722A2A8A-45DD-4E94-97D7-9A4EF9638463}</b:Guid>
    <b:Author>
      <b:Author>
        <b:Corporate>OWASP</b:Corporate>
      </b:Author>
    </b:Author>
    <b:Title>A01:2021 Broken Access Control</b:Title>
    <b:InternetSiteTitle>OWASP.org</b:InternetSiteTitle>
    <b:Year>2021</b:Year>
    <b:URL>https://owasp.org/Top10/A01_2021-Broken_Access_Control/</b:URL>
    <b:RefOrder>1</b:RefOrder>
  </b:Source>
</b:Sources>
</file>

<file path=customXml/itemProps1.xml><?xml version="1.0" encoding="utf-8"?>
<ds:datastoreItem xmlns:ds="http://schemas.openxmlformats.org/officeDocument/2006/customXml" ds:itemID="{C608EE0A-6A36-46F9-B911-C4675EB0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12</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Gardiner</dc:creator>
  <cp:keywords/>
  <dc:description/>
  <cp:lastModifiedBy>Chip Gardiner</cp:lastModifiedBy>
  <cp:revision>283</cp:revision>
  <dcterms:created xsi:type="dcterms:W3CDTF">2022-10-28T14:14:00Z</dcterms:created>
  <dcterms:modified xsi:type="dcterms:W3CDTF">2022-11-14T02:41:00Z</dcterms:modified>
</cp:coreProperties>
</file>