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SUB: Acculturation and Assimilation of smaller demographics/groups into larger demographics.</w:t>
      </w:r>
    </w:p>
    <w:p>
      <w:pPr>
        <w:pStyle w:val="Normal"/>
        <w:rPr/>
      </w:pPr>
      <w:r>
        <w:rPr/>
        <w:t>Thu, Feb 09 2023, San Jose, CA, USA</w:t>
      </w:r>
    </w:p>
    <w:p>
      <w:pPr>
        <w:pStyle w:val="Normal"/>
        <w:rPr/>
      </w:pPr>
      <w:r>
        <w:rPr/>
        <w:t>To</w:t>
      </w:r>
    </w:p>
    <w:p>
      <w:pPr>
        <w:pStyle w:val="Normal"/>
        <w:rPr/>
      </w:pPr>
      <w:r>
        <w:rPr/>
        <w:t xml:space="preserve">    </w:t>
      </w:r>
      <w:r>
        <w:rPr/>
        <w:t>1. Hon’ble PM of India,</w:t>
      </w:r>
    </w:p>
    <w:p>
      <w:pPr>
        <w:pStyle w:val="Normal"/>
        <w:rPr/>
      </w:pPr>
      <w:r>
        <w:rPr/>
        <w:t xml:space="preserve">    </w:t>
      </w:r>
      <w:r>
        <w:rPr/>
        <w:t>2. Ministry of Home Affairs,</w:t>
      </w:r>
    </w:p>
    <w:p>
      <w:pPr>
        <w:pStyle w:val="Normal"/>
        <w:rPr/>
      </w:pPr>
      <w:r>
        <w:rPr/>
        <w:t xml:space="preserve">    </w:t>
      </w:r>
      <w:r>
        <w:rPr/>
        <w:t>3. Ministry of Law and Justice,</w:t>
      </w:r>
    </w:p>
    <w:p>
      <w:pPr>
        <w:pStyle w:val="Normal"/>
        <w:rPr/>
      </w:pPr>
      <w:r>
        <w:rPr/>
        <w:t xml:space="preserve">    </w:t>
      </w:r>
      <w:r>
        <w:rPr/>
        <w:t>4. Ministry of Defense,</w:t>
      </w:r>
    </w:p>
    <w:p>
      <w:pPr>
        <w:pStyle w:val="Normal"/>
        <w:rPr/>
      </w:pPr>
      <w:r>
        <w:rPr/>
        <w:t xml:space="preserve">    </w:t>
      </w:r>
      <w:r>
        <w:rPr/>
        <w:t>5. Ministry of Education, Skill Development and Entrepreneurship,</w:t>
      </w:r>
    </w:p>
    <w:p>
      <w:pPr>
        <w:pStyle w:val="Normal"/>
        <w:rPr/>
      </w:pPr>
      <w:r>
        <w:rPr/>
        <w:t xml:space="preserve">    </w:t>
      </w:r>
      <w:r>
        <w:rPr/>
        <w:t>6. Ministry of Information and Broadcasting,</w:t>
      </w:r>
    </w:p>
    <w:p>
      <w:pPr>
        <w:pStyle w:val="Normal"/>
        <w:rPr/>
      </w:pPr>
      <w:r>
        <w:rPr/>
        <w:t xml:space="preserve">    </w:t>
      </w:r>
      <w:r>
        <w:rPr/>
        <w:t>7. Ministry of External Affairs,</w:t>
      </w:r>
    </w:p>
    <w:p>
      <w:pPr>
        <w:pStyle w:val="Normal"/>
        <w:rPr/>
      </w:pPr>
      <w:r>
        <w:rPr/>
        <w:t xml:space="preserve">    </w:t>
      </w:r>
      <w:r>
        <w:rPr/>
        <w:t>8. Ministry of Women and Child Development, Minority Affairs,</w:t>
      </w:r>
    </w:p>
    <w:p>
      <w:pPr>
        <w:pStyle w:val="Normal"/>
        <w:rPr/>
      </w:pPr>
      <w:r>
        <w:rPr/>
        <w:t xml:space="preserve">    </w:t>
      </w:r>
      <w:r>
        <w:rPr/>
        <w:t>9. Ministry of Tribal Affairs,</w:t>
      </w:r>
    </w:p>
    <w:p>
      <w:pPr>
        <w:pStyle w:val="Normal"/>
        <w:rPr/>
      </w:pPr>
      <w:r>
        <w:rPr/>
        <w:t xml:space="preserve">    </w:t>
      </w:r>
      <w:r>
        <w:rPr/>
        <w:t>10. Ministry of Culture and Tourism,</w:t>
      </w:r>
    </w:p>
    <w:p>
      <w:pPr>
        <w:pStyle w:val="Normal"/>
        <w:rPr/>
      </w:pPr>
      <w:r>
        <w:rPr/>
        <w:t xml:space="preserve">    </w:t>
      </w:r>
      <w:r>
        <w:rPr/>
        <w:t>11. Ministry of Social Justice and Empowerment,</w:t>
      </w:r>
    </w:p>
    <w:p>
      <w:pPr>
        <w:pStyle w:val="Normal"/>
        <w:rPr/>
      </w:pPr>
      <w:r>
        <w:rPr/>
        <w:t xml:space="preserve">    </w:t>
      </w:r>
      <w:r>
        <w:rPr/>
        <w:t>12. Ministry of Statistics and Programme implementation,</w:t>
      </w:r>
    </w:p>
    <w:p>
      <w:pPr>
        <w:pStyle w:val="Normal"/>
        <w:rPr/>
      </w:pPr>
      <w:r>
        <w:rPr/>
        <w:t xml:space="preserve">    </w:t>
      </w:r>
      <w:r>
        <w:rPr/>
        <w:t>13. To whoever else it may concern,</w:t>
      </w:r>
    </w:p>
    <w:p>
      <w:pPr>
        <w:pStyle w:val="Normal"/>
        <w:rPr/>
      </w:pPr>
      <w:r>
        <w:rPr/>
      </w:r>
    </w:p>
    <w:p>
      <w:pPr>
        <w:pStyle w:val="Normal"/>
        <w:rPr/>
      </w:pPr>
      <w:r>
        <w:rPr/>
        <w:t>Dear Respected Sir/Madam,</w:t>
      </w:r>
    </w:p>
    <w:p>
      <w:pPr>
        <w:pStyle w:val="Normal"/>
        <w:rPr/>
      </w:pPr>
      <w:r>
        <w:rPr/>
      </w:r>
    </w:p>
    <w:p>
      <w:pPr>
        <w:pStyle w:val="Normal"/>
        <w:rPr/>
      </w:pPr>
      <w:r>
        <w:rPr/>
        <w:t>Namasthe. My sincere thanks to your Central government for striving to develop India on par with developed countries. I admire the audacious dream of raising the Indian living standards with a number of policy reforms like National Education Policy, Startup India, Skill India, Agnipath, Gati-Shakthi, Gift City, Mission Karmayogi, GEM, JAM Trinity, Semiconductor PLI and other such Digital India manufacturing policies etc.</w:t>
      </w:r>
    </w:p>
    <w:p>
      <w:pPr>
        <w:pStyle w:val="Normal"/>
        <w:rPr/>
      </w:pPr>
      <w:r>
        <w:rPr/>
      </w:r>
    </w:p>
    <w:p>
      <w:pPr>
        <w:pStyle w:val="Normal"/>
        <w:rPr/>
      </w:pPr>
      <w:r>
        <w:rPr/>
        <w:t>Until now, the major focus of your policies is on the improvement of standard of living for all. However your governance must also take into account strengthening of the political and religious fringe elements socially and media wise. Many fringe groups/minorities in India are so bolstered now with the gained prosperity and internet media access that they are making documentaries on the kamiya (short-falls) of your governance like one obvious BBC documentary released recently. Empathizing with you, whatever the majority political discourse in India may be, the ground reality in India is that, since last 75 years or so, the divisiveness among Indians has been nurtured foolishly by celebrating it as diversity and worse secularism. How is appeasing those fringe groups following foreign religions and foreign ideologies aimed at dividing India secular? Totally ridiculous! There is also revival of archaic minority groups amidst larger demographics by what is known as reactionism thus slowing those majority demographics also from progressing into the 21st century on par with the developed countries. This is true especially related to the politics of Jammu and Kashmir and North East India where some fringe elements are disturbing the peace of the moderate majority of all religions who are only concerned only about their daily guzara.</w:t>
      </w:r>
    </w:p>
    <w:p>
      <w:pPr>
        <w:pStyle w:val="Normal"/>
        <w:rPr/>
      </w:pPr>
      <w:r>
        <w:rPr/>
        <w:t>In this regard, I propose PhDs at the esteemed universities of India’s social and political sciences to come up with methodologies for acculturation, adaptation, assimilation and integration of fringe groups into mainstream Indianness as described by Late PM Atal Behari Vajpayee in the context of Jammu and Kashmir as Insaniyat, Jamhuriyat, Kashmiriyat. Such methodologies may be applied step-wise manner in periodical sequences towards Uniform Civil Code in other parts of India also like North East India, West Bengal and South West India.</w:t>
      </w:r>
    </w:p>
    <w:p>
      <w:pPr>
        <w:pStyle w:val="Normal"/>
        <w:rPr/>
      </w:pPr>
      <w:r>
        <w:rPr/>
        <w:t>What I wrote is from/related to my own research and experiences. I humbly present this matter for your Government’s review keeping in mind the ever changing politics &amp; economies around the world and also the breaking-India forces in the neighborhood of India and also around the world. Please kindly forgive me if I said or asked for anything inconvenient, incorrect &amp; wrong. Due to time constraints, please kindly forgive my English mistakes too. Since it is in my own personal interest if not anyone else’s grievance that all Indians are aligned towards improving standard-of-living for all, I am submitting this humble grievance/request/suggestion attached as a PDF document.</w:t>
      </w:r>
    </w:p>
    <w:p>
      <w:pPr>
        <w:pStyle w:val="Normal"/>
        <w:rPr/>
      </w:pPr>
      <w:r>
        <w:rPr/>
      </w:r>
    </w:p>
    <w:p>
      <w:pPr>
        <w:pStyle w:val="Normal"/>
        <w:rPr/>
      </w:pPr>
      <w:r>
        <w:rPr/>
        <w:t>Satyameva Jayathe,</w:t>
      </w:r>
    </w:p>
    <w:p>
      <w:pPr>
        <w:pStyle w:val="Normal"/>
        <w:rPr/>
      </w:pPr>
      <w:r>
        <w:rPr/>
        <w:t>Kal Gandikota</w:t>
      </w:r>
    </w:p>
    <w:p>
      <w:pPr>
        <w:pStyle w:val="Normal"/>
        <w:rPr/>
      </w:pPr>
      <w:r>
        <w:rPr/>
      </w:r>
    </w:p>
    <w:p>
      <w:pPr>
        <w:pStyle w:val="Normal"/>
        <w:spacing w:before="0" w:after="200"/>
        <w:rPr/>
      </w:pPr>
      <w:r>
        <w:rPr/>
        <w:t>I am not affiliated with any political party, religion, caste, tribe, language, region, gender, NGO, Government etc. I am an Ordinary Overseas Citizen of India. Copy to whoever else it may concern.</w:t>
      </w:r>
    </w:p>
    <w:sectPr>
      <w:footerReference w:type="default" r:id="rId2"/>
      <w:type w:val="nextPage"/>
      <w:pgSz w:w="12240" w:h="15840"/>
      <w:pgMar w:left="1530" w:right="1440" w:gutter="0" w:header="0" w:top="1980" w:footer="720" w:bottom="16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196824410"/>
    </w:sdtPr>
    <w:sdtContent>
      <w:p>
        <w:pPr>
          <w:pStyle w:val="Footer"/>
          <w:jc w:val="center"/>
          <w:rPr>
            <w:sz w:val="28"/>
            <w:szCs w:val="28"/>
          </w:rPr>
        </w:pPr>
        <w:r>
          <w:rPr>
            <w:sz w:val="28"/>
            <w:szCs w:val="28"/>
          </w:rPr>
          <w:t xml:space="preserve">Page </w:t>
        </w:r>
        <w:r>
          <w:rPr>
            <w:b/>
            <w:bCs/>
            <w:sz w:val="28"/>
            <w:szCs w:val="28"/>
          </w:rPr>
          <w:fldChar w:fldCharType="begin"/>
        </w:r>
        <w:r>
          <w:rPr>
            <w:sz w:val="28"/>
            <w:b/>
            <w:szCs w:val="28"/>
            <w:bCs/>
          </w:rPr>
          <w:instrText xml:space="preserve"> PAGE </w:instrText>
        </w:r>
        <w:r>
          <w:rPr>
            <w:sz w:val="28"/>
            <w:b/>
            <w:szCs w:val="28"/>
            <w:bCs/>
          </w:rPr>
          <w:fldChar w:fldCharType="separate"/>
        </w:r>
        <w:r>
          <w:rPr>
            <w:sz w:val="28"/>
            <w:b/>
            <w:szCs w:val="28"/>
            <w:bCs/>
          </w:rPr>
          <w:t>2</w:t>
        </w:r>
        <w:r>
          <w:rPr>
            <w:sz w:val="28"/>
            <w:b/>
            <w:szCs w:val="28"/>
            <w:bCs/>
          </w:rPr>
          <w:fldChar w:fldCharType="end"/>
        </w:r>
        <w:r>
          <w:rPr>
            <w:sz w:val="28"/>
            <w:szCs w:val="28"/>
          </w:rPr>
          <w:t xml:space="preserve"> of </w:t>
        </w:r>
        <w:r>
          <w:rPr>
            <w:b/>
            <w:bCs/>
            <w:sz w:val="28"/>
            <w:szCs w:val="28"/>
          </w:rPr>
          <w:fldChar w:fldCharType="begin"/>
        </w:r>
        <w:r>
          <w:rPr>
            <w:sz w:val="28"/>
            <w:b/>
            <w:szCs w:val="28"/>
            <w:bCs/>
          </w:rPr>
          <w:instrText xml:space="preserve"> NUMPAGES </w:instrText>
        </w:r>
        <w:r>
          <w:rPr>
            <w:sz w:val="28"/>
            <w:b/>
            <w:szCs w:val="28"/>
            <w:bCs/>
          </w:rPr>
          <w:fldChar w:fldCharType="separate"/>
        </w:r>
        <w:r>
          <w:rPr>
            <w:sz w:val="28"/>
            <w:b/>
            <w:szCs w:val="28"/>
            <w:bCs/>
          </w:rPr>
          <w:t>2</w:t>
        </w:r>
        <w:r>
          <w:rPr>
            <w:sz w:val="28"/>
            <w:b/>
            <w:szCs w:val="28"/>
            <w:bCs/>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b68f0"/>
    <w:rPr/>
  </w:style>
  <w:style w:type="character" w:styleId="FooterChar" w:customStyle="1">
    <w:name w:val="Footer Char"/>
    <w:basedOn w:val="DefaultParagraphFont"/>
    <w:link w:val="Footer"/>
    <w:uiPriority w:val="99"/>
    <w:qFormat/>
    <w:rsid w:val="008b68f0"/>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d0c28"/>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b68f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b68f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LibreOffice/7.5.0.3$Windows_X86_64 LibreOffice_project/c21113d003cd3efa8c53188764377a8272d9d6de</Application>
  <AppVersion>15.0000</AppVersion>
  <Pages>2</Pages>
  <Words>602</Words>
  <Characters>3318</Characters>
  <CharactersWithSpaces>3947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2022-07-31T03:04:00Z</dcterms:created>
  <dc:creator>Windows User</dc:creator>
  <dc:description/>
  <dc:language>en-US</dc:language>
  <cp:lastModifiedBy/>
  <cp:lastPrinted>2022-07-31T03:00:00Z</cp:lastPrinted>
  <dcterms:modified xsi:type="dcterms:W3CDTF">2023-02-09T19:05:49Z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file>