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877" w:rsidRDefault="00FA6636">
      <w:r>
        <w:t>Caractérisations de la diffusion de la peau</w:t>
      </w:r>
    </w:p>
    <w:p w:rsidR="007B173E" w:rsidRDefault="007B173E">
      <w:pPr>
        <w:rPr>
          <w:lang w:val="en-US"/>
        </w:rPr>
      </w:pPr>
      <w:r w:rsidRPr="007B173E">
        <w:rPr>
          <w:lang w:val="en-US"/>
        </w:rPr>
        <w:t>Ourkiya</w:t>
      </w:r>
      <w:r>
        <w:rPr>
          <w:lang w:val="en-US"/>
        </w:rPr>
        <w:t xml:space="preserve"> </w:t>
      </w:r>
      <w:r w:rsidRPr="007B173E">
        <w:rPr>
          <w:lang w:val="en-US"/>
        </w:rPr>
        <w:t>Maison</w:t>
      </w:r>
      <w:r w:rsidRPr="007B173E">
        <w:rPr>
          <w:lang w:val="en-US"/>
        </w:rPr>
        <w:t xml:space="preserve"> </w:t>
      </w:r>
      <w:r w:rsidRPr="007B173E">
        <w:rPr>
          <w:lang w:val="en-US"/>
        </w:rPr>
        <w:t xml:space="preserve">Loukkas Lindor Krimech </w:t>
      </w:r>
      <w:r w:rsidRPr="007B173E">
        <w:rPr>
          <w:lang w:val="en-US"/>
        </w:rPr>
        <w:t xml:space="preserve">Chan </w:t>
      </w:r>
    </w:p>
    <w:p w:rsidR="0012291A" w:rsidRPr="007B173E" w:rsidRDefault="0012291A">
      <w:pPr>
        <w:rPr>
          <w:lang w:val="en-US"/>
        </w:rPr>
      </w:pPr>
    </w:p>
    <w:p w:rsidR="00FA6636" w:rsidRDefault="00AE5856">
      <w:r>
        <w:t>Résumé</w:t>
      </w:r>
      <w:bookmarkStart w:id="0" w:name="_GoBack"/>
      <w:bookmarkEnd w:id="0"/>
    </w:p>
    <w:p w:rsidR="00FA6636" w:rsidRDefault="00F329AC" w:rsidP="002F7B09">
      <w:r>
        <w:t>Ce papier</w:t>
      </w:r>
      <w:r w:rsidR="00FA6636">
        <w:t xml:space="preserve"> présent</w:t>
      </w:r>
      <w:r>
        <w:t xml:space="preserve">e </w:t>
      </w:r>
      <w:r w:rsidR="00FA6636">
        <w:t xml:space="preserve">une technique d’analyse de la diffusion de la peau, </w:t>
      </w:r>
      <w:r w:rsidR="007B173E">
        <w:t>consistant</w:t>
      </w:r>
      <w:r w:rsidR="00FA6636">
        <w:t xml:space="preserve"> à utiliser un faisceau lumineux et capter la diffusion de celle-ci sur la </w:t>
      </w:r>
      <w:r w:rsidR="000D4AFE">
        <w:t xml:space="preserve">peau. </w:t>
      </w:r>
      <w:r>
        <w:t>La peau humaine est un organe suffisamment complexe pour caractériser un individu, et l’épithélium est le siège de développement de la majorité des tumeurs malignes.</w:t>
      </w:r>
      <w:r w:rsidR="002F7B09">
        <w:t xml:space="preserve"> On propose un système permettant d’évaluer la diffusion de la peau,</w:t>
      </w:r>
      <w:r w:rsidR="000D4AFE">
        <w:t xml:space="preserve"> captée pa</w:t>
      </w:r>
      <w:r w:rsidR="00FA6636">
        <w:t xml:space="preserve">r une </w:t>
      </w:r>
      <w:r w:rsidR="007B173E">
        <w:t>photodiode</w:t>
      </w:r>
      <w:r w:rsidR="00FA6636">
        <w:t xml:space="preserve"> montée sur un bras motorisé</w:t>
      </w:r>
      <w:r w:rsidR="000D4AFE">
        <w:t>, dont le signal utile est converti en tension et envoyé dans un système de traitement de données</w:t>
      </w:r>
      <w:r w:rsidR="00FA6636">
        <w:t xml:space="preserve">. Nous avons extrait des caractéristiques de la peau pour 7 sujets, et l’on présente un système de traitement permettant la reconnaissance à </w:t>
      </w:r>
      <w:r w:rsidR="00291F68">
        <w:t>NC</w:t>
      </w:r>
      <w:r w:rsidR="00FA6636">
        <w:t>% de</w:t>
      </w:r>
      <w:r w:rsidR="00390E93">
        <w:t xml:space="preserve">s sujets </w:t>
      </w:r>
      <w:r w:rsidR="00FA6636">
        <w:t>sur l’échantillon de test, via les données</w:t>
      </w:r>
      <w:r w:rsidR="007B173E">
        <w:t xml:space="preserve"> de diffusion, mais également de</w:t>
      </w:r>
      <w:r w:rsidR="00FA6636">
        <w:t xml:space="preserve"> </w:t>
      </w:r>
      <w:r w:rsidR="003D3C4B">
        <w:t xml:space="preserve">spectrophotométrie </w:t>
      </w:r>
      <w:r w:rsidR="00FA6636">
        <w:t>couplé</w:t>
      </w:r>
      <w:r w:rsidR="00390E93">
        <w:t>e</w:t>
      </w:r>
      <w:r w:rsidR="00C9483F">
        <w:t>s au</w:t>
      </w:r>
      <w:r w:rsidR="000D4AFE">
        <w:t>x</w:t>
      </w:r>
      <w:r w:rsidR="00C9483F">
        <w:t xml:space="preserve"> données du capteur</w:t>
      </w:r>
      <w:r w:rsidR="00FA6636">
        <w:t>.</w:t>
      </w:r>
    </w:p>
    <w:p w:rsidR="00FA6636" w:rsidRDefault="00FA6636"/>
    <w:p w:rsidR="00FA6636" w:rsidRDefault="007B173E">
      <w:r>
        <w:t>Introduction</w:t>
      </w:r>
    </w:p>
    <w:p w:rsidR="00FA6636" w:rsidRDefault="00B649B1" w:rsidP="0012291A">
      <w:pPr>
        <w:pStyle w:val="Paragraphedeliste"/>
        <w:numPr>
          <w:ilvl w:val="0"/>
          <w:numId w:val="1"/>
        </w:numPr>
      </w:pPr>
      <w:r>
        <w:t>Motivation : Pourvoir détecter des zones fortement vascularisés, cancer dans les tissus épithéliaux</w:t>
      </w:r>
      <w:r w:rsidR="00B92576">
        <w:t> ; Pouvoir identifier des personnes via la présentation de leur peau</w:t>
      </w:r>
    </w:p>
    <w:p w:rsidR="0012291A" w:rsidRDefault="0012291A" w:rsidP="0012291A">
      <w:pPr>
        <w:pStyle w:val="Paragraphedeliste"/>
        <w:numPr>
          <w:ilvl w:val="0"/>
          <w:numId w:val="1"/>
        </w:numPr>
      </w:pPr>
      <w:r>
        <w:t>La peau diffuse d’une certaine manière</w:t>
      </w:r>
    </w:p>
    <w:p w:rsidR="0012291A" w:rsidRDefault="0012291A" w:rsidP="0012291A">
      <w:pPr>
        <w:pStyle w:val="Paragraphedeliste"/>
        <w:numPr>
          <w:ilvl w:val="0"/>
          <w:numId w:val="1"/>
        </w:numPr>
      </w:pPr>
      <w:r>
        <w:t xml:space="preserve">Photodiode -&gt; Intégration sur le spectre total </w:t>
      </w:r>
      <w:r w:rsidR="002F7B09">
        <w:t>(émission*diffusion*reception)</w:t>
      </w:r>
    </w:p>
    <w:p w:rsidR="0012291A" w:rsidRDefault="0012291A" w:rsidP="0012291A">
      <w:pPr>
        <w:pStyle w:val="Paragraphedeliste"/>
        <w:numPr>
          <w:ilvl w:val="0"/>
          <w:numId w:val="1"/>
        </w:numPr>
      </w:pPr>
      <w:r>
        <w:t>Diagramme angulaire de diffusions -&gt; information sur l’hydratation de la peau par système optique</w:t>
      </w:r>
    </w:p>
    <w:p w:rsidR="0012291A" w:rsidRDefault="0012291A" w:rsidP="0012291A">
      <w:pPr>
        <w:pStyle w:val="Paragraphedeliste"/>
        <w:numPr>
          <w:ilvl w:val="0"/>
          <w:numId w:val="1"/>
        </w:numPr>
      </w:pPr>
      <w:r>
        <w:t>Spectrophotométrie </w:t>
      </w:r>
      <w:r>
        <w:t xml:space="preserve">-&gt; </w:t>
      </w:r>
      <w:r w:rsidR="00906713">
        <w:t>Spectre dans le visible, de réfléxion de la peau</w:t>
      </w:r>
    </w:p>
    <w:p w:rsidR="0012291A" w:rsidRDefault="0012291A" w:rsidP="0012291A">
      <w:pPr>
        <w:pStyle w:val="Paragraphedeliste"/>
        <w:numPr>
          <w:ilvl w:val="0"/>
          <w:numId w:val="1"/>
        </w:numPr>
      </w:pPr>
      <w:r>
        <w:t>Capte</w:t>
      </w:r>
      <w:r w:rsidR="00E237FD">
        <w:t xml:space="preserve">ur CCD -&gt; Agencement spatial </w:t>
      </w:r>
      <w:r>
        <w:t>de la peau -&gt; Veines, biométrie</w:t>
      </w:r>
      <w:r w:rsidR="00E237FD">
        <w:t>, données de forte caractéristique</w:t>
      </w:r>
    </w:p>
    <w:p w:rsidR="00FA6636" w:rsidRDefault="00FA6636"/>
    <w:p w:rsidR="00C9483F" w:rsidRDefault="002F7B09">
      <w:r>
        <w:t>Evaluation de la diffusion de la peau</w:t>
      </w:r>
    </w:p>
    <w:p w:rsidR="002F7B09" w:rsidRDefault="002F7B09" w:rsidP="00254400">
      <w:pPr>
        <w:pStyle w:val="Paragraphedeliste"/>
        <w:numPr>
          <w:ilvl w:val="0"/>
          <w:numId w:val="1"/>
        </w:numPr>
      </w:pPr>
      <w:r>
        <w:t>Photodiode</w:t>
      </w:r>
      <w:r>
        <w:t>, équation mathématique, corrélation des taux de mélanine, oxyhémoglobine, eau</w:t>
      </w:r>
    </w:p>
    <w:p w:rsidR="00892188" w:rsidRDefault="00892188" w:rsidP="00892188">
      <w:pPr>
        <w:pStyle w:val="Paragraphedeliste"/>
        <w:numPr>
          <w:ilvl w:val="0"/>
          <w:numId w:val="1"/>
        </w:numPr>
      </w:pPr>
      <w:r>
        <w:t>Système optique, etc</w:t>
      </w:r>
    </w:p>
    <w:p w:rsidR="00892188" w:rsidRDefault="00892188" w:rsidP="00892188"/>
    <w:p w:rsidR="00892188" w:rsidRDefault="00892188" w:rsidP="00892188">
      <w:r>
        <w:t>Description du modèle</w:t>
      </w:r>
    </w:p>
    <w:p w:rsidR="00892188" w:rsidRDefault="00AE5856" w:rsidP="00892188">
      <w:pPr>
        <w:pStyle w:val="Paragraphedeliste"/>
        <w:numPr>
          <w:ilvl w:val="0"/>
          <w:numId w:val="1"/>
        </w:numPr>
      </w:pPr>
      <w:r>
        <w:t>Montage, etc</w:t>
      </w:r>
    </w:p>
    <w:p w:rsidR="00AE5856" w:rsidRDefault="00AE5856" w:rsidP="00AE5856">
      <w:r>
        <w:br/>
        <w:t>Protocole d’expérimentation, Analyse et tests</w:t>
      </w:r>
    </w:p>
    <w:p w:rsidR="00AE5856" w:rsidRDefault="00AE5856" w:rsidP="00AE5856"/>
    <w:p w:rsidR="00AE5856" w:rsidRDefault="00AE5856" w:rsidP="00AE5856">
      <w:r>
        <w:t>Discussion</w:t>
      </w:r>
    </w:p>
    <w:p w:rsidR="00AE5856" w:rsidRDefault="00AE5856" w:rsidP="00AE5856"/>
    <w:p w:rsidR="00AE5856" w:rsidRDefault="00AE5856" w:rsidP="00AE5856">
      <w:r>
        <w:lastRenderedPageBreak/>
        <w:t>Conclusion</w:t>
      </w:r>
    </w:p>
    <w:p w:rsidR="00AE5856" w:rsidRDefault="00AE5856" w:rsidP="00AE5856">
      <w:r>
        <w:t>Remerciements</w:t>
      </w:r>
    </w:p>
    <w:p w:rsidR="00AE5856" w:rsidRDefault="00AE5856" w:rsidP="00AE5856">
      <w:r>
        <w:t>Références</w:t>
      </w:r>
    </w:p>
    <w:p w:rsidR="00AE5856" w:rsidRDefault="00AE5856" w:rsidP="00AE5856"/>
    <w:sectPr w:rsidR="00AE5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37E"/>
    <w:multiLevelType w:val="hybridMultilevel"/>
    <w:tmpl w:val="372038F4"/>
    <w:lvl w:ilvl="0" w:tplc="2FB2185E">
      <w:numFmt w:val="bullet"/>
      <w:lvlText w:val="-"/>
      <w:lvlJc w:val="left"/>
      <w:pPr>
        <w:ind w:left="720" w:hanging="360"/>
      </w:pPr>
      <w:rPr>
        <w:rFonts w:ascii="Calibri" w:eastAsia="TimesNewRoman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EC"/>
    <w:rsid w:val="000D4AFE"/>
    <w:rsid w:val="0012291A"/>
    <w:rsid w:val="00291F68"/>
    <w:rsid w:val="002F7B09"/>
    <w:rsid w:val="00390E93"/>
    <w:rsid w:val="003D3C4B"/>
    <w:rsid w:val="006E60EC"/>
    <w:rsid w:val="007B173E"/>
    <w:rsid w:val="00892188"/>
    <w:rsid w:val="00906713"/>
    <w:rsid w:val="00AE5856"/>
    <w:rsid w:val="00B649B1"/>
    <w:rsid w:val="00B92576"/>
    <w:rsid w:val="00C9483F"/>
    <w:rsid w:val="00E237FD"/>
    <w:rsid w:val="00EA3877"/>
    <w:rsid w:val="00F329AC"/>
    <w:rsid w:val="00FA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85CA"/>
  <w15:chartTrackingRefBased/>
  <w15:docId w15:val="{1DB2A092-8AAA-4249-A23F-8C46CF7B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6D23F-46EC-40A4-B1F2-EA295BCC4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Maison</dc:creator>
  <cp:keywords/>
  <dc:description/>
  <cp:lastModifiedBy>Vincent Maison</cp:lastModifiedBy>
  <cp:revision>16</cp:revision>
  <dcterms:created xsi:type="dcterms:W3CDTF">2017-01-17T08:30:00Z</dcterms:created>
  <dcterms:modified xsi:type="dcterms:W3CDTF">2017-01-17T09:58:00Z</dcterms:modified>
</cp:coreProperties>
</file>