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647" w:rsidRDefault="00054647" w:rsidP="00D026D8">
      <w:pPr>
        <w:pStyle w:val="Titre1"/>
      </w:pPr>
      <w:r>
        <w:t>Projet intégratif : Appareil pour la peau</w:t>
      </w:r>
    </w:p>
    <w:p w:rsidR="00570143" w:rsidRDefault="00570143" w:rsidP="00D026D8">
      <w:bookmarkStart w:id="0" w:name="_GoBack"/>
      <w:bookmarkEnd w:id="0"/>
    </w:p>
    <w:p w:rsidR="00570143" w:rsidRDefault="00570143" w:rsidP="00D026D8">
      <w:r>
        <w:t xml:space="preserve">Ben </w:t>
      </w:r>
      <w:proofErr w:type="spellStart"/>
      <w:r>
        <w:t>chouika</w:t>
      </w:r>
      <w:proofErr w:type="spellEnd"/>
      <w:r>
        <w:t>, 9 janvier 2017</w:t>
      </w:r>
    </w:p>
    <w:p w:rsidR="00570143" w:rsidRDefault="002D4D48" w:rsidP="00D026D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38.95pt">
            <v:imagedata r:id="rId4" o:title="IMG_0085"/>
          </v:shape>
        </w:pict>
      </w:r>
    </w:p>
    <w:p w:rsidR="00570143" w:rsidRDefault="00570143" w:rsidP="00570143">
      <w:pPr>
        <w:tabs>
          <w:tab w:val="left" w:pos="4021"/>
        </w:tabs>
      </w:pPr>
    </w:p>
    <w:p w:rsidR="00570143" w:rsidRDefault="00570143" w:rsidP="00570143">
      <w:pPr>
        <w:tabs>
          <w:tab w:val="left" w:pos="4021"/>
        </w:tabs>
      </w:pPr>
      <w:r>
        <w:t xml:space="preserve">Sur le système actuel de LED/Photodiode, on envoie une lumière blanche c’est-à-dire toutes les ondes du </w:t>
      </w:r>
      <w:proofErr w:type="spellStart"/>
      <w:r>
        <w:t>sperctre</w:t>
      </w:r>
      <w:proofErr w:type="spellEnd"/>
      <w:r>
        <w:t xml:space="preserve"> électromagnétique visible. Lorsqu’on regarde avec la photodiode, on fait donc une intégration de l’ensemble du spectre.</w:t>
      </w:r>
    </w:p>
    <w:p w:rsidR="00570143" w:rsidRDefault="00570143" w:rsidP="00570143">
      <w:pPr>
        <w:tabs>
          <w:tab w:val="left" w:pos="4021"/>
        </w:tabs>
      </w:pPr>
      <w:r>
        <w:t xml:space="preserve">Il faut regarder a 45 </w:t>
      </w:r>
      <w:proofErr w:type="spellStart"/>
      <w:r>
        <w:t>degrès</w:t>
      </w:r>
      <w:proofErr w:type="spellEnd"/>
      <w:r>
        <w:t xml:space="preserve"> car c’est l’angle de diffusion sur un miroir/corps noir.</w:t>
      </w:r>
    </w:p>
    <w:p w:rsidR="00570143" w:rsidRDefault="00570143" w:rsidP="00570143">
      <w:pPr>
        <w:tabs>
          <w:tab w:val="left" w:pos="4021"/>
        </w:tabs>
      </w:pPr>
      <w:r>
        <w:t>Les ondes électromagnétiques se diffusent et c’est pour ça que l’on peut constater une diffusion lorsqu’on éclaire la peau, notamment en voyant une diffusion en rouge.</w:t>
      </w:r>
    </w:p>
    <w:p w:rsidR="00570143" w:rsidRDefault="00570143" w:rsidP="00570143">
      <w:pPr>
        <w:tabs>
          <w:tab w:val="left" w:pos="4021"/>
        </w:tabs>
      </w:pPr>
      <w:r>
        <w:t xml:space="preserve">Ensuite on a un </w:t>
      </w:r>
      <w:proofErr w:type="spellStart"/>
      <w:r>
        <w:t>spectro-photomètre</w:t>
      </w:r>
      <w:proofErr w:type="spellEnd"/>
      <w:r>
        <w:t xml:space="preserve">, qui va être un système qui va mesurer un spectre d’absorption et donc déduire une couleur, il d’un blanc de référence. Il possède un système de dispersion (réseau, prismes, </w:t>
      </w:r>
      <w:proofErr w:type="spellStart"/>
      <w:r>
        <w:t>etc</w:t>
      </w:r>
      <w:proofErr w:type="spellEnd"/>
      <w:r>
        <w:t>).  Il y a aussi un système de détection qui va donc m</w:t>
      </w:r>
      <w:r w:rsidR="00206FB9">
        <w:t xml:space="preserve">esure le spectre sur un certain intervalle, entre 480 et 740 nanomètres </w:t>
      </w:r>
      <w:proofErr w:type="spellStart"/>
      <w:r w:rsidR="00206FB9">
        <w:t>quelquechose</w:t>
      </w:r>
      <w:proofErr w:type="spellEnd"/>
      <w:r w:rsidR="00206FB9">
        <w:t xml:space="preserve"> comme </w:t>
      </w:r>
      <w:r w:rsidR="00902FA9">
        <w:t>ça</w:t>
      </w:r>
      <w:r w:rsidR="00206FB9">
        <w:t xml:space="preserve">.  Il faudrait aussi prendre le spectre de la LED et </w:t>
      </w:r>
      <w:proofErr w:type="spellStart"/>
      <w:r w:rsidR="00206FB9">
        <w:t>connaire</w:t>
      </w:r>
      <w:proofErr w:type="spellEnd"/>
      <w:r w:rsidR="00206FB9">
        <w:t xml:space="preserve"> les capacités d’absorption de la photodiode afin d’évaluer précisément sa réponse.</w:t>
      </w:r>
    </w:p>
    <w:p w:rsidR="0025601A" w:rsidRDefault="00206FB9" w:rsidP="00570143">
      <w:pPr>
        <w:tabs>
          <w:tab w:val="left" w:pos="4021"/>
        </w:tabs>
      </w:pPr>
      <w:r>
        <w:t xml:space="preserve">Enfin, il faut utiliser les calculs de </w:t>
      </w:r>
      <w:proofErr w:type="spellStart"/>
      <w:r>
        <w:t>réfractance</w:t>
      </w:r>
      <w:proofErr w:type="spellEnd"/>
      <w:r>
        <w:t xml:space="preserve">, c’est-à-dire béta(lambda) = spectre observé/référence </w:t>
      </w:r>
      <w:proofErr w:type="spellStart"/>
      <w:r>
        <w:t>etc</w:t>
      </w:r>
      <w:proofErr w:type="spellEnd"/>
      <w:r>
        <w:t xml:space="preserve"> etc. Il nous </w:t>
      </w:r>
      <w:r w:rsidR="00902FA9">
        <w:t>a</w:t>
      </w:r>
      <w:r>
        <w:t xml:space="preserve"> dit de multiplier le spectre de référence avec le spectre de l’</w:t>
      </w:r>
      <w:r w:rsidR="0025601A">
        <w:t xml:space="preserve">objet, et ensuite intégrer pour comparer au montage à 45 </w:t>
      </w:r>
      <w:proofErr w:type="spellStart"/>
      <w:r w:rsidR="0025601A">
        <w:t>degrès</w:t>
      </w:r>
      <w:proofErr w:type="spellEnd"/>
      <w:r w:rsidR="0025601A">
        <w:t>.</w:t>
      </w:r>
    </w:p>
    <w:p w:rsidR="0025601A" w:rsidRDefault="0025601A" w:rsidP="00570143">
      <w:pPr>
        <w:tabs>
          <w:tab w:val="left" w:pos="4021"/>
        </w:tabs>
      </w:pPr>
      <w:r>
        <w:lastRenderedPageBreak/>
        <w:t>IL a aussi expliqué pourquoi on aurait besoin d’un champ proche/champ lointain, on a besoin d’un champ proche pour la photodiode afin d’évaluer correctement ce qui se passe près de la peau etc.</w:t>
      </w:r>
    </w:p>
    <w:p w:rsidR="0025601A" w:rsidRDefault="0025601A" w:rsidP="00570143">
      <w:pPr>
        <w:tabs>
          <w:tab w:val="left" w:pos="4021"/>
        </w:tabs>
      </w:pPr>
      <w:r>
        <w:t xml:space="preserve">IL nous invite aussi </w:t>
      </w:r>
      <w:r w:rsidR="00902FA9">
        <w:t>à</w:t>
      </w:r>
      <w:r>
        <w:t xml:space="preserve"> faire plusieurs mesures et faire les graphes qui représentent les différents spectres, la couleur, la tension en sortie du système, </w:t>
      </w:r>
      <w:proofErr w:type="spellStart"/>
      <w:r>
        <w:t>etc</w:t>
      </w:r>
      <w:proofErr w:type="spellEnd"/>
      <w:r>
        <w:t>, etc.</w:t>
      </w:r>
    </w:p>
    <w:p w:rsidR="00902FA9" w:rsidRDefault="00902FA9" w:rsidP="00570143">
      <w:pPr>
        <w:tabs>
          <w:tab w:val="left" w:pos="4021"/>
        </w:tabs>
      </w:pPr>
      <w:r>
        <w:t xml:space="preserve">C’est </w:t>
      </w:r>
      <w:proofErr w:type="spellStart"/>
      <w:proofErr w:type="gramStart"/>
      <w:r>
        <w:t>a</w:t>
      </w:r>
      <w:proofErr w:type="spellEnd"/>
      <w:proofErr w:type="gramEnd"/>
      <w:r>
        <w:t xml:space="preserve"> rapprocher avec les différents </w:t>
      </w:r>
      <w:proofErr w:type="spellStart"/>
      <w:r>
        <w:t>papirs</w:t>
      </w:r>
      <w:proofErr w:type="spellEnd"/>
      <w:r>
        <w:t xml:space="preserve"> qu’a étudié </w:t>
      </w:r>
      <w:proofErr w:type="spellStart"/>
      <w:r>
        <w:t>gizem</w:t>
      </w:r>
      <w:proofErr w:type="spellEnd"/>
      <w:r>
        <w:t xml:space="preserve"> sur le sujet.</w:t>
      </w:r>
    </w:p>
    <w:p w:rsidR="00570143" w:rsidRPr="00D026D8" w:rsidRDefault="00570143" w:rsidP="00570143">
      <w:pPr>
        <w:tabs>
          <w:tab w:val="left" w:pos="4021"/>
        </w:tabs>
      </w:pPr>
    </w:p>
    <w:sectPr w:rsidR="00570143" w:rsidRPr="00D026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B3E"/>
    <w:rsid w:val="00054647"/>
    <w:rsid w:val="00206FB9"/>
    <w:rsid w:val="0025601A"/>
    <w:rsid w:val="002D4D48"/>
    <w:rsid w:val="004D0201"/>
    <w:rsid w:val="00570143"/>
    <w:rsid w:val="00580B3E"/>
    <w:rsid w:val="00902FA9"/>
    <w:rsid w:val="00BA211A"/>
    <w:rsid w:val="00C80515"/>
    <w:rsid w:val="00D026D8"/>
    <w:rsid w:val="00D0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5DF53"/>
  <w15:chartTrackingRefBased/>
  <w15:docId w15:val="{EB0F0E8B-05D3-4E8E-9E1F-187D33DE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02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026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Maison</dc:creator>
  <cp:keywords/>
  <dc:description/>
  <cp:lastModifiedBy>Vincent Maison</cp:lastModifiedBy>
  <cp:revision>3</cp:revision>
  <dcterms:created xsi:type="dcterms:W3CDTF">2017-01-10T08:20:00Z</dcterms:created>
  <dcterms:modified xsi:type="dcterms:W3CDTF">2017-01-10T08:20:00Z</dcterms:modified>
</cp:coreProperties>
</file>