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HNKS26CNTT2_NMCNTT_SESSION08_BTVN05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i w:val="1"/>
          <w:iCs w:val="1"/>
          <w:color w:val="000000"/>
          <w:sz w:val="42"/>
          <w:szCs w:val="42"/>
        </w:rPr>
      </w:pPr>
      <w:bookmarkStart w:colFirst="0" w:colLast="0" w:name="_jchirvbfy16n" w:id="0"/>
      <w:bookmarkEnd w:id="0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sz w:val="42"/>
          <w:szCs w:val="42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Header block: Tên script, tác giả và ngày tạo bằng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Biến cấu hình: Dùng biến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$duong_dan_log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lưu đường dẫn tệp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Thông báo tiến trình: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Write-Host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báo trạng thái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Logic xử lý: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Get-Content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đọc log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Select-String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lọc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404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 → ghi kết quả vào file báo cáo bằng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&gt;&gt;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i w:val="1"/>
          <w:iCs w:val="1"/>
          <w:color w:val="000000"/>
          <w:sz w:val="42"/>
          <w:szCs w:val="42"/>
        </w:rPr>
      </w:pPr>
      <w:bookmarkStart w:colFirst="0" w:colLast="0" w:name="_4wrb6mqtv403" w:id="1"/>
      <w:bookmarkEnd w:id="1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sz w:val="42"/>
          <w:szCs w:val="42"/>
          <w:rtl w:val="0"/>
        </w:rPr>
        <w:t xml:space="preserve">Phần 2: Sản phẩm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Roboto" w:cs="Roboto" w:eastAsia="Roboto" w:hAnsi="Roboto"/>
        </w:rPr>
      </w:pPr>
      <w:bookmarkStart w:colFirst="0" w:colLast="0" w:name="_9atlrkj1gsl5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#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1. HEADER BLOCK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Roboto" w:cs="Roboto" w:eastAsia="Roboto" w:hAnsi="Roboto"/>
        </w:rPr>
      </w:pPr>
      <w:bookmarkStart w:colFirst="0" w:colLast="0" w:name="_a1ml231glyvm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# Tên script: auto_report.ps1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Tac gia: Nguyen Quynh Chi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Ngay tao: 14/10/2026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2. Biến cấu hình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$duong_dan_log = ".\server.log"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3. Thông báo tiến trình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Write-Host "Dang loc log loi 404"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4. Tạo tiêu đề mới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"=== HE THONG TU DONG LOC LOG ==="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# 5. Logic xử lý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Get-Content $duong_dan_log | Select-String "404" |  &gt;&gt;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urier New" w:cs="Courier New" w:eastAsia="Courier New" w:hAnsi="Courier New"/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