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09</w:t>
      </w:r>
    </w:p>
    <w:p>
      <w:pPr>
        <w:pStyle w:val="Title"/>
      </w:pPr>
      <w:r>
        <w:t>Business Finance and Performance</w:t>
      </w:r>
    </w:p>
    <w:p>
      <w:r>
        <w:t>Student case study and worksheet pack</w:t>
      </w:r>
    </w:p>
    <w:p>
      <w:r>
        <w:rPr>
          <w:b/>
        </w:rPr>
        <w:t xml:space="preserve">Student ID  </w:t>
      </w:r>
      <w:r>
        <w:t>____________________   Cohort ____________________   Date ______________</w:t>
      </w:r>
    </w:p>
    <w:p>
      <w:r>
        <w:rPr>
          <w:b/>
        </w:rPr>
        <w:t xml:space="preserve">Session outcome  </w:t>
      </w:r>
      <w:r>
        <w:t>Calculate growth and margins; interpret costs and receivables; distinguish facts from assumptions.</w:t>
      </w:r>
    </w:p>
    <w:p>
      <w:r>
        <w:rPr>
          <w:b/>
        </w:rPr>
        <w:t xml:space="preserve">Submit  </w:t>
      </w:r>
      <w:r>
        <w:t>Financial analysis and management findings. Keep your individual working file and any source or formula evidence.</w:t>
      </w:r>
    </w:p>
    <w:p>
      <w:pPr>
        <w:pStyle w:val="Heading2"/>
      </w:pPr>
      <w:r>
        <w:t>Case study</w:t>
      </w:r>
    </w:p>
    <w:p>
      <w:r>
        <w:t>Use Case D three-month MIS. Revenue grows each month, but direct-cost intensity and receivables also rise. The owner says sales growth proves the business is healthier.</w:t>
      </w:r>
    </w:p>
    <w:p>
      <w:pPr>
        <w:pStyle w:val="Heading2"/>
      </w:pPr>
      <w:r>
        <w:t>Concept briefing</w:t>
      </w:r>
    </w:p>
    <w:p>
      <w:r>
        <w:t>Gross margin measures revenue after direct costs. Operating margin also deducts operating overhead. Percentage-point change differs from percentage growth. Receivables are a balance at a date, not automatically an expense or cash loss.</w:t>
      </w:r>
    </w:p>
    <w:p>
      <w:r>
        <w:rPr>
          <w:b/>
        </w:rPr>
        <w:t xml:space="preserve">Small worked example  </w:t>
      </w:r>
      <w:r>
        <w:t>If revenue is 80,000 and direct cost 32,000, gross profit is 48,000 and gross margin 60%. A fall from 60% to 55% is 5 percentage points.</w:t>
      </w:r>
    </w:p>
    <w:p>
      <w:pPr>
        <w:pStyle w:val="Heading2"/>
      </w:pPr>
      <w:r>
        <w:t>Your assignment</w:t>
      </w:r>
    </w:p>
    <w:p>
      <w:r>
        <w:t>Calculate gross profit, operating profit, both margins for all months and September versus August revenue and profit growth. Write three findings, one uncertainty and one investigation.</w:t>
      </w:r>
    </w:p>
    <w:p>
      <w:r>
        <w:t>Scheduled session: 135 minutes. Use INR for case amounts. All business records are fictional and separate case releases must not be combined unless instructed.</w:t>
      </w:r>
    </w:p>
    <w:p>
      <w:r>
        <w:br w:type="page"/>
      </w:r>
    </w:p>
    <w:p>
      <w:pPr>
        <w:pStyle w:val="Subtitle"/>
      </w:pPr>
      <w:r>
        <w:t>SOURCE RECORDS</w:t>
      </w:r>
    </w:p>
    <w:p>
      <w:pPr>
        <w:pStyle w:val="Heading1"/>
      </w:pPr>
      <w:r>
        <w:t>Case D Three month MIS release</w:t>
      </w:r>
    </w:p>
    <w:p>
      <w:r>
        <w:t>Use in Sessions 9, 10, 13 and 14. These monthly management snapshots are a separate teaching release from Case A and must not be combined with its ledger. All figures INR, net of tax. Direct costs and overheads are recognised expenses; receivables are closing balances. Collection dates and causes of cost changes are not supplied.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July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August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September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Revenue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120000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150000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Direct delivery cost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40000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54000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75000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Operating overhead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35000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39000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45000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Closing receivables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30000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45000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70000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9</w:t>
      </w:r>
    </w:p>
    <w:p>
      <w:pPr>
        <w:pStyle w:val="Heading1"/>
      </w:pPr>
      <w:r>
        <w:t>Your working sheets</w:t>
      </w:r>
    </w:p>
    <w:p>
      <w:pPr>
        <w:pStyle w:val="Heading3"/>
      </w:pPr>
      <w:r>
        <w:t>Working schedule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July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August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September</w:t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Gross profit INR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Operating profit INR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Gross margin %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Operating margin %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Closing AR INR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Revenue and operating profit growth calculations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Three findings with evidence and a limitation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9</w:t>
      </w:r>
    </w:p>
    <w:p>
      <w:pPr>
        <w:pStyle w:val="Heading1"/>
      </w:pPr>
      <w:r>
        <w:t>Team review and AI record</w:t>
      </w:r>
    </w:p>
    <w:p>
      <w:pPr>
        <w:pStyle w:val="Heading2"/>
      </w:pPr>
      <w:r>
        <w:t>Squad activity</w:t>
      </w:r>
    </w:p>
    <w:p>
      <w:r>
        <w:t>Finance defends the diagnosis to sales. Separate observed cost intensity from an unproven claim that discounting caused it.</w:t>
      </w:r>
    </w:p>
    <w:p>
      <w:r>
        <w:rPr>
          <w:b/>
        </w:rPr>
        <w:t xml:space="preserve">Review roles  </w:t>
      </w:r>
      <w:r>
        <w:t>Name the preparer, reviewer and decision owner. Each learner explains one calculation or decision without relying on the squad lead.</w:t>
      </w:r>
    </w:p>
    <w:p>
      <w:pPr>
        <w:pStyle w:val="Heading3"/>
      </w:pPr>
      <w:r>
        <w:t>My contribution and one correction from peer review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Optional AI practice after your first attempt</w:t>
      </w:r>
    </w:p>
    <w:p>
      <w:r>
        <w:t>Using Case D only, calculate gross and operating profit and margins for each month. Separate observed changes from possible causes. State missing evidence before explaining causality. Keep units and percentage-point changes explicit.</w:t>
      </w:r>
    </w:p>
    <w:p>
      <w:r>
        <w:t>Use only the supplied fictional inputs and a college-approved tool. Check every material figure against source records. Keep original and revised work. No AI during the baseline, exit test or individual defence.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record field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Your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 AI used OR tool and date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Approved input references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Exact prompt or saved prompt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Output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Checks and corrections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Human reviewer and final version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One judgement I must make myself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9</w:t>
      </w:r>
    </w:p>
    <w:p>
      <w:pPr>
        <w:pStyle w:val="Heading1"/>
      </w:pPr>
      <w:r>
        <w:t>Submission and assessment</w:t>
      </w:r>
    </w:p>
    <w:p>
      <w:r>
        <w:t>Name your files StudentID_S09_v01. Submit your working file and this response pack through the channel specified by faculty. For spreadsheet tasks, include live formulas; a screenshot alone is insufficient.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72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 and accurate required output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Explain your method, source and limitation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Clear work that another person can trace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process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Source/version record and agreed deadline or timely escalation</w:t>
            </w:r>
          </w:p>
        </w:tc>
      </w:tr>
    </w:tbl>
    <w:p>
      <w:pPr>
        <w:spacing w:after="0"/>
      </w:pPr>
    </w:p>
    <w:p>
      <w:pPr>
        <w:pStyle w:val="Heading2"/>
      </w:pPr>
      <w:r>
        <w:t>Before submission</w:t>
      </w:r>
    </w:p>
    <w:p>
      <w:r>
        <w:t>[  ] I retained the source records and identified my file version.</w:t>
      </w:r>
    </w:p>
    <w:p>
      <w:r>
        <w:t>[  ] I completed my own calculations or response.</w:t>
      </w:r>
    </w:p>
    <w:p>
      <w:r>
        <w:t>[  ] I checked totals, assumptions and unresolved items.</w:t>
      </w:r>
    </w:p>
    <w:p>
      <w:r>
        <w:t>[  ] I recorded any AI use and the checks I performed.</w:t>
      </w:r>
    </w:p>
    <w:p>
      <w:r>
        <w:t>[  ] I included evidence links or filenames and my individual contribution.</w:t>
      </w:r>
    </w:p>
    <w:p>
      <w:r>
        <w:rPr>
          <w:b/>
        </w:rPr>
        <w:t xml:space="preserve">Evidence references  </w:t>
      </w:r>
      <w:r>
        <w:t>________________________________________________________________</w:t>
      </w:r>
    </w:p>
    <w:p>
      <w:r>
        <w:rPr>
          <w:b/>
        </w:rPr>
        <w:t xml:space="preserve">Submission channel and deadline  </w:t>
      </w:r>
      <w:r>
        <w:t>__________________________________________________</w:t>
      </w:r>
    </w:p>
    <w:p>
      <w:pPr>
        <w:pStyle w:val="Heading3"/>
      </w:pPr>
      <w:r>
        <w:t>What I can now do and what I still need to practise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Faculty only  </w:t>
      </w:r>
      <w:r>
        <w:t>Score ____ /10   Status: Accepted / Revision required / Not submitted</w:t>
      </w:r>
    </w:p>
    <w:p>
      <w:pPr>
        <w:pStyle w:val="Heading3"/>
      </w:pPr>
      <w:r>
        <w:t>Faculty feedback and agreed revision date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STUDENT EDITION 3.0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VAYENTRA  |  VCEP COMMERCE  |  SESSION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09 Business Finance and Performance Student Pack</dc:title>
  <dc:subject/>
  <dc:creator>Vayentra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