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7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97"/>
        <w:gridCol w:w="358"/>
        <w:gridCol w:w="1689"/>
        <w:gridCol w:w="160"/>
        <w:gridCol w:w="845"/>
        <w:gridCol w:w="160"/>
        <w:gridCol w:w="844"/>
        <w:gridCol w:w="2086"/>
        <w:gridCol w:w="2456"/>
      </w:tblGrid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9795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SVKM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S NMIMS</w:t>
            </w:r>
          </w:p>
        </w:tc>
      </w:tr>
      <w:tr>
        <w:tblPrEx>
          <w:shd w:val="clear" w:color="auto" w:fill="d0ddef"/>
        </w:tblPrEx>
        <w:trPr>
          <w:trHeight w:val="329" w:hRule="atLeast"/>
        </w:trPr>
        <w:tc>
          <w:tcPr>
            <w:tcW w:type="dxa" w:w="9795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Mukesh Patel school of Technology Management &amp; Engineering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55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Programme:</w:t>
            </w:r>
          </w:p>
        </w:tc>
        <w:tc>
          <w:tcPr>
            <w:tcW w:type="dxa" w:w="184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B TECH CE</w:t>
            </w:r>
          </w:p>
        </w:tc>
        <w:tc>
          <w:tcPr>
            <w:tcW w:type="dxa" w:w="10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Year:</w:t>
            </w:r>
          </w:p>
        </w:tc>
        <w:tc>
          <w:tcPr>
            <w:tcW w:type="dxa" w:w="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III</w:t>
            </w:r>
          </w:p>
        </w:tc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Semester:</w:t>
            </w:r>
          </w:p>
        </w:tc>
        <w:tc>
          <w:tcPr>
            <w:tcW w:type="dxa" w:w="2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9795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Academic Year : 2024-25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MMT-2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Subject:</w:t>
            </w:r>
          </w:p>
        </w:tc>
        <w:tc>
          <w:tcPr>
            <w:tcW w:type="dxa" w:w="4056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Mobile Application Development</w:t>
            </w:r>
          </w:p>
        </w:tc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Marks:</w:t>
            </w:r>
          </w:p>
        </w:tc>
        <w:tc>
          <w:tcPr>
            <w:tcW w:type="dxa" w:w="2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4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Time:</w:t>
            </w:r>
          </w:p>
        </w:tc>
        <w:tc>
          <w:tcPr>
            <w:tcW w:type="dxa" w:w="2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45 Min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204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20/10/2024</w:t>
            </w:r>
          </w:p>
        </w:tc>
        <w:tc>
          <w:tcPr>
            <w:tcW w:type="dxa" w:w="100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Duration:</w:t>
            </w:r>
          </w:p>
        </w:tc>
        <w:tc>
          <w:tcPr>
            <w:tcW w:type="dxa" w:w="24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8:25 to 9.10AM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Name: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Chirag Vijayvergiya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Roll No: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B215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SAP ID-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70022200211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Note 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Assume necessary data if required.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21"/>
        <w:gridCol w:w="4621"/>
      </w:tblGrid>
      <w:tr>
        <w:tblPrEx>
          <w:shd w:val="clear" w:color="auto" w:fill="d0ddef"/>
        </w:tblPrEx>
        <w:trPr>
          <w:trHeight w:val="687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019300" cy="4321020"/>
                  <wp:effectExtent l="0" t="0" r="0" b="0"/>
                  <wp:docPr id="1073741825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68602" t="12526" r="12386" b="15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3210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Fig 1: Design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Fig2: Form feeling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Fig 3: Output screen</w:t>
            </w:r>
          </w:p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jc w:val="center"/>
      </w:pPr>
      <w:r>
        <w:rPr>
          <w:rtl w:val="0"/>
          <w:lang w:val="en-US"/>
        </w:rPr>
        <w:t xml:space="preserve"> 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Desing the activity as per the Figure 1,2, 3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 Click of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Register User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button Doner record should be inserted in SQLite Databse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 click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Fetch the Doner Record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button all the record should be fetched and displayed in textbox.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 click of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Delete Doner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button all the record with blood group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should be deleted from databse.</w:t>
      </w:r>
    </w:p>
    <w:p>
      <w:pPr>
        <w:pStyle w:val="List Paragraph"/>
        <w:ind w:left="180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7"/>
        <w:gridCol w:w="2116"/>
        <w:gridCol w:w="5989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Question Number</w:t>
            </w:r>
          </w:p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Code &amp; Output</w:t>
            </w:r>
          </w:p>
        </w:tc>
      </w:tr>
      <w:tr>
        <w:tblPrEx>
          <w:shd w:val="clear" w:color="auto" w:fill="d0ddef"/>
        </w:tblPrEx>
        <w:trPr>
          <w:trHeight w:val="138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Q1</w:t>
            </w:r>
          </w:p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MainActivity.Java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package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com.example.b215;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android.os.Bundle;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android.view.View;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android.widget.Button;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android.widget.EditText;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android.widget.Spinner;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android.widget.TextView;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android.widget.Toast;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androidx.activity.EdgeToEdge;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androidx.appcompat.app.AppCompatActivity;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androidx.core.graphics.Insets;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androidx.core.view.ViewCompat;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androidx.core.view.WindowInsetsCompat;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class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MainActivity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extends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AppCompatActivity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EditText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mn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Spinner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sp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Button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rd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sd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dd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TextView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tv1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DBHelper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dbhelper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3ad60"/>
                <w:sz w:val="26"/>
                <w:szCs w:val="26"/>
                <w:shd w:val="clear" w:color="auto" w:fill="1e1e22"/>
                <w14:textFill>
                  <w14:solidFill>
                    <w14:srgbClr w14:val="B3AE60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3AE60"/>
                  </w14:solidFill>
                </w14:textFill>
              </w:rPr>
              <w:t>@Override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3AE60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protected void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56A8F5"/>
                  </w14:solidFill>
                </w14:textFill>
              </w:rPr>
              <w:t>onCreate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(Bundle savedInstanceState)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super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.onCreate(savedInstanceState);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EdgeToEdge.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enable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setContentView(R.layout.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activity_main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 xml:space="preserve">id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</w: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instrText xml:space="preserve"> HYPERLINK "http://R.id.id"</w:instrTex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:rtl w:val="0"/>
                <w14:textFill>
                  <w14:solidFill>
                    <w14:srgbClr w14:val="0563C1"/>
                  </w14:solidFill>
                </w14:textFill>
              </w:rPr>
              <w:t>R.id.id</w:t>
            </w:r>
            <w:r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  <w:fldChar w:fldCharType="end" w:fldLock="0"/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 xml:space="preserve">name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C77DBB"/>
                  </w14:solidFill>
                </w14:textFill>
              </w:rPr>
              <w:t xml:space="preserve">mn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mn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 xml:space="preserve">dd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dd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 xml:space="preserve">rd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rd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 xml:space="preserve">sd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sd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C77DBB"/>
                  </w14:solidFill>
                </w14:textFill>
              </w:rPr>
              <w:t xml:space="preserve">sp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sp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 xml:space="preserve">tv1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= 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tv1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 xml:space="preserve">dbhelper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new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DBHelper(getApplicationContext());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i w:val="0"/>
                <w:iCs w:val="0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i w:val="0"/>
                <w:iCs w:val="0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ViewCompat.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setOnApplyWindowInsetsListener</w:t>
            </w:r>
            <w:r>
              <w:rPr>
                <w:rFonts w:ascii="Courier" w:hAnsi="Courier"/>
                <w:i w:val="0"/>
                <w:iCs w:val="0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(findViewById(R.id.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main</w:t>
            </w:r>
            <w:r>
              <w:rPr>
                <w:rFonts w:ascii="Courier" w:hAnsi="Courier"/>
                <w:i w:val="0"/>
                <w:iCs w:val="0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), (v, insets) -&gt;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    Insets systemBars = insets.getInsets(WindowInsetsCompat.Type.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systemBars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v.setPadding(systemBars.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left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systemBars.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top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systemBars.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right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systemBars.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77DBB"/>
                  </w14:solidFill>
                </w14:textFill>
              </w:rPr>
              <w:t>bottom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return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insets;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void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56A8F5"/>
                  </w14:solidFill>
                </w14:textFill>
              </w:rPr>
              <w:t>registerDoner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(View view)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id = Integer.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parseInt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.getText().toString());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String name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.getText().toString();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mn = Integer.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parseInt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mn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.getText().toString());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String sp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.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sp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.getSelectedItem().toString();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CF8E6D"/>
                  </w14:solidFill>
                </w14:textFill>
              </w:rPr>
              <w:t xml:space="preserve">boolean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b =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dbhelper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.registerDoner(id,name,mn,sp);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>if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(b){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Toast.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makeText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"Donar Registered Successfully"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Toast.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C77DBB"/>
                  </w14:solidFill>
                </w14:textFill>
              </w:rPr>
              <w:t>LENGTH_SHORT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).show();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da-DK"/>
                <w14:textFill>
                  <w14:solidFill>
                    <w14:srgbClr w14:val="CF8E6D"/>
                  </w14:solidFill>
                </w14:textFill>
              </w:rPr>
              <w:t>else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Toast.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makeText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"Something went wrong"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Toast.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C77DBB"/>
                  </w14:solidFill>
                </w14:textFill>
              </w:rPr>
              <w:t>LENGTH_SHORT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).show();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void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56A8F5"/>
                  </w14:solidFill>
                </w14:textFill>
              </w:rPr>
              <w:t>fetchDoner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(View view)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String s1 =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dbhelper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>.getDataHelper();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77DBB"/>
                  </w14:solidFill>
                </w14:textFill>
              </w:rPr>
              <w:t>tv1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.setText(s1);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void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56A8F5"/>
                  </w14:solidFill>
                </w14:textFill>
              </w:rPr>
              <w:t>deleteDoner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(View view)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7a7e85"/>
                <w:sz w:val="26"/>
                <w:szCs w:val="26"/>
                <w:shd w:val="clear" w:color="auto" w:fill="1e1e22"/>
                <w14:textFill>
                  <w14:solidFill>
                    <w14:srgbClr w14:val="7A7E85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7a7e85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7A7E85"/>
                  </w14:solidFill>
                </w14:textFill>
              </w:rPr>
              <w:t>// delete Doner with blood group A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7a7e85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7A7E85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rowsDeleted =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dbhelper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.deleteUser();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if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(rowsDeleted &gt; </w:t>
            </w:r>
            <w:r>
              <w:rPr>
                <w:rFonts w:ascii="Courier" w:hAnsi="Courier"/>
                <w:outline w:val="0"/>
                <w:color w:val="29abb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2AACB8"/>
                  </w14:solidFill>
                </w14:textFill>
              </w:rPr>
              <w:t>0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Toast.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makeText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 xml:space="preserve">(getApplicationContext(),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"User deleted successfully"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Toast.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C77DBB"/>
                  </w14:solidFill>
                </w14:textFill>
              </w:rPr>
              <w:t>LENGTH_SHORT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).show();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da-DK"/>
                <w14:textFill>
                  <w14:solidFill>
                    <w14:srgbClr w14:val="CF8E6D"/>
                  </w14:solidFill>
                </w14:textFill>
              </w:rPr>
              <w:t xml:space="preserve">else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Toast.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makeText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 xml:space="preserve">(getApplicationContext(),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"Error in deleting user"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 Toast.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C77DBB"/>
                  </w14:solidFill>
                </w14:textFill>
              </w:rPr>
              <w:t>LENGTH_SHORT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).show();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38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Helper class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package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com.example.b215;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android.content.ContentValues;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android.content.Context;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android.database.Cursor;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android.database.sqlite.SQLiteDatabase;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android.database.sqlite.SQLiteOpenHelper;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import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androidx.annotation.</w:t>
            </w: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3AE60"/>
                  </w14:solidFill>
                </w14:textFill>
              </w:rPr>
              <w:t>Nullable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class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DBHelper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extends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SQLiteOpenHelper 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private  static final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String 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 xml:space="preserve">DATABASE_NAME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=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"DB"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private  static final int 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 xml:space="preserve">DATABASE_VERSION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= </w:t>
            </w:r>
            <w:r>
              <w:rPr>
                <w:rFonts w:ascii="Courier" w:hAnsi="Courier"/>
                <w:outline w:val="0"/>
                <w:color w:val="29abb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2AACB8"/>
                  </w14:solidFill>
                </w14:textFill>
              </w:rPr>
              <w:t>1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56A8F5"/>
                  </w14:solidFill>
                </w14:textFill>
              </w:rPr>
              <w:t>DBHelper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3AE60"/>
                  </w14:solidFill>
                </w14:textFill>
              </w:rPr>
              <w:t xml:space="preserve">@Nullable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Context context)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super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 xml:space="preserve">(context, 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DATABASE_NAME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null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i w:val="1"/>
                <w:iCs w:val="1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DATABASE_VERSION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3ad60"/>
                <w:sz w:val="26"/>
                <w:szCs w:val="26"/>
                <w:shd w:val="clear" w:color="auto" w:fill="1e1e22"/>
                <w14:textFill>
                  <w14:solidFill>
                    <w14:srgbClr w14:val="B3AE60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3AE60"/>
                  </w14:solidFill>
                </w14:textFill>
              </w:rPr>
              <w:t>@Override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3AE60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void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56A8F5"/>
                  </w14:solidFill>
                </w14:textFill>
              </w:rPr>
              <w:t>onCreate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(SQLiteDatabase sqLiteDatabase)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String CREATE_TABLE_QUERY=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283c40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CREATE TABLE Donar(id INTEGER PRIMARY KEY,name TEXT,Mn INTEGER,BloodGroup TEXT)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sqLiteDatabase.execSQL(CREATE_TABLE_QUERY);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3ad60"/>
                <w:sz w:val="26"/>
                <w:szCs w:val="26"/>
                <w:shd w:val="clear" w:color="auto" w:fill="1e1e22"/>
                <w14:textFill>
                  <w14:solidFill>
                    <w14:srgbClr w14:val="B3AE60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3AE60"/>
                  </w14:solidFill>
                </w14:textFill>
              </w:rPr>
              <w:t>@Override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3ad60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3AE60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void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56A8F5"/>
                  </w14:solidFill>
                </w14:textFill>
              </w:rPr>
              <w:t>onUpgrade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 xml:space="preserve">(SQLiteDatabase sqLiteDatabase,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i,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i1)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String DROP_TABLE_QUERY =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283c40"/>
                <w:rtl w:val="0"/>
                <w14:textFill>
                  <w14:solidFill>
                    <w14:srgbClr w14:val="6AAB73"/>
                  </w14:solidFill>
                </w14:textFill>
              </w:rPr>
              <w:t>DROP TABLE IF EXISTS Donar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sqLiteDatabase.execSQL(DROP_TABLE_QUERY);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onCreate(sqLiteDatabase);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boolean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56A8F5"/>
                  </w14:solidFill>
                </w14:textFill>
              </w:rPr>
              <w:t>registerDoner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BCBEC4"/>
                  </w14:solidFill>
                </w14:textFill>
              </w:rPr>
              <w:t xml:space="preserve">id, String name,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mn, String sp)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SQLiteDatabase db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.getWritableDatabase();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ContentValues values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new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ContentValues();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values.put(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"id"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BCBEC4"/>
                  </w14:solidFill>
                </w14:textFill>
              </w:rPr>
              <w:t>,id);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values.put(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"name"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,name);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values.put(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"Mn"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BCBEC4"/>
                  </w14:solidFill>
                </w14:textFill>
              </w:rPr>
              <w:t>,mn);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values.put(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"BloodGroup"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,sp);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long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b = db.insert(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"Donar"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null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,values);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db.close();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>if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(b &gt; </w:t>
            </w:r>
            <w:r>
              <w:rPr>
                <w:rFonts w:ascii="Courier" w:hAnsi="Courier"/>
                <w:outline w:val="0"/>
                <w:color w:val="29abb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2AACB8"/>
                  </w14:solidFill>
                </w14:textFill>
              </w:rPr>
              <w:t>0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return true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da-DK"/>
                <w14:textFill>
                  <w14:solidFill>
                    <w14:srgbClr w14:val="CF8E6D"/>
                  </w14:solidFill>
                </w14:textFill>
              </w:rPr>
              <w:t>else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return false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String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:lang w:val="nl-NL"/>
                <w14:textFill>
                  <w14:solidFill>
                    <w14:srgbClr w14:val="56A8F5"/>
                  </w14:solidFill>
                </w14:textFill>
              </w:rPr>
              <w:t>getDataHelper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SQLiteDatabase db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.getReadableDatabase();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String[] colnames = {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"id"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"name"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"Mn"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,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"BloodGroup"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};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String selection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null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String[] selectionArgs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null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Cursor cursor = db.query(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"Donar"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, colnames, selection, selectionArgs,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null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>null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CF8E6D"/>
                  </w14:solidFill>
                </w14:textFill>
              </w:rPr>
              <w:t xml:space="preserve">null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StringBuffer buffer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new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StringBuffer();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cursor.moveToFirst();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while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(cursor.moveToNext()){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eid = cursor.getInt(cursor.getColumnIndexOrThrow(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"id"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    String name = cursor.getString(cursor.getColumnIndexOrThrow(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"name"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 xml:space="preserve">int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mno = cursor.getInt(cursor.getColumnIndexOrThrow(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"Mn"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            String bloodGroup = cursor.getString(cursor.getColumnIndexOrThrow(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"BloodGroup"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    buffer.append(eid+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"Id"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+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>\t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+name+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 xml:space="preserve">"Donar Name"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+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>\t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 xml:space="preserve">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+  mno +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 xml:space="preserve">"Mobile Number"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 xml:space="preserve">+ bloodGroup +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 xml:space="preserve">"BloodGroup"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+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CF8E6D"/>
                  </w14:solidFill>
                </w14:textFill>
              </w:rPr>
              <w:t>\n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cursor.close();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return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buffer.toString();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public int </w:t>
            </w:r>
            <w:r>
              <w:rPr>
                <w:rFonts w:ascii="Courier" w:hAnsi="Courier"/>
                <w:outline w:val="0"/>
                <w:color w:val="56a8f4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56A8F5"/>
                  </w14:solidFill>
                </w14:textFill>
              </w:rPr>
              <w:t>deleteUser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() {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 xml:space="preserve">        SQLiteDatabase db =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>this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.getWritableDatabase();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return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db.delete(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"Donar"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"BloodGroup = ?"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, </w:t>
            </w:r>
            <w:r>
              <w:rPr>
                <w:rFonts w:ascii="Courier" w:hAnsi="Courier"/>
                <w:outline w:val="0"/>
                <w:color w:val="cf8e6c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F8E6D"/>
                  </w14:solidFill>
                </w14:textFill>
              </w:rPr>
              <w:t xml:space="preserve">new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String[]{String.</w:t>
            </w:r>
            <w:r>
              <w:rPr>
                <w:rFonts w:ascii="Courier" w:hAnsi="Courier"/>
                <w:i w:val="1"/>
                <w:iCs w:val="1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valueOf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(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"A"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)}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    );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 xml:space="preserve">    }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}</w:t>
            </w:r>
          </w:p>
          <w:p>
            <w:pPr>
              <w:pStyle w:val="Default"/>
            </w:pPr>
            <w:r>
              <w:rPr>
                <w:rFonts w:ascii="Courier" w:cs="Courier" w:hAnsi="Courier" w:eastAsia="Courier"/>
                <w:outline w:val="0"/>
                <w:color w:val="bbbdc3"/>
                <w:sz w:val="26"/>
                <w:szCs w:val="26"/>
                <w:shd w:val="clear" w:color="auto" w:fill="1e1e22"/>
                <w14:textFill>
                  <w14:solidFill>
                    <w14:srgbClr w14:val="BCBEC4"/>
                  </w14:solidFill>
                </w14:textFill>
              </w:rPr>
            </w:r>
          </w:p>
        </w:tc>
      </w:tr>
      <w:tr>
        <w:tblPrEx>
          <w:shd w:val="clear" w:color="auto" w:fill="d0ddef"/>
        </w:tblPrEx>
        <w:trPr>
          <w:trHeight w:val="138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Activity_main.xml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zh-TW" w:eastAsia="zh-TW"/>
                <w14:textFill>
                  <w14:solidFill>
                    <w14:srgbClr w14:val="D5B778"/>
                  </w14:solidFill>
                </w14:textFill>
              </w:rPr>
              <w:t>&lt;?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xml version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 xml:space="preserve">="1.0"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encoding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="utf-8"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zh-TW" w:eastAsia="zh-TW"/>
                <w14:textFill>
                  <w14:solidFill>
                    <w14:srgbClr w14:val="D5B778"/>
                  </w14:solidFill>
                </w14:textFill>
              </w:rPr>
              <w:t>?&gt;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&lt;LinearLayout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xmlns: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="</w: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instrText xml:space="preserve"> HYPERLINK "http://schemas.android.com/apk/res/android"</w:instrTex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http://schemas.android.com/apk/res/android</w:t>
            </w:r>
            <w:r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  <w:fldChar w:fldCharType="end" w:fldLock="0"/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xmlns: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app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="</w: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instrText xml:space="preserve"> HYPERLINK "http://schemas.android.com/apk/res-auto"</w:instrTex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:rtl w:val="0"/>
                <w:lang w:val="fr-FR"/>
                <w14:textFill>
                  <w14:solidFill>
                    <w14:srgbClr w14:val="0563C1"/>
                  </w14:solidFill>
                </w14:textFill>
              </w:rPr>
              <w:t>http://schemas.android.com/apk/res-auto</w:t>
            </w:r>
            <w:r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  <w:fldChar w:fldCharType="end" w:fldLock="0"/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xmlns: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tools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="</w: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instrText xml:space="preserve"> HYPERLINK "http://schemas.android.com/tools"</w:instrTex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http://schemas.android.com/tools</w:t>
            </w:r>
            <w:r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  <w:fldChar w:fldCharType="end" w:fldLock="0"/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="@+id/main"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="match_parent"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="match_parent"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:gravity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6AAB73"/>
                  </w14:solidFill>
                </w14:textFill>
              </w:rPr>
              <w:t>="center"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>:orientation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6AAB73"/>
                  </w14:solidFill>
                </w14:textFill>
              </w:rPr>
              <w:t>="vertical"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tools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>:context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=".MainActivity"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D5B778"/>
                  </w14:solidFill>
                </w14:textFill>
              </w:rPr>
              <w:t xml:space="preserve">    &lt;TextView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="Blood Doner App"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:textColor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="@color/red"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BCBEC4"/>
                  </w14:solidFill>
                </w14:textFill>
              </w:rPr>
              <w:t>:textSize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="34sp"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:layout_marginBottom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a-DK"/>
                <w14:textFill>
                  <w14:solidFill>
                    <w14:srgbClr w14:val="6AAB73"/>
                  </w14:solidFill>
                </w14:textFill>
              </w:rPr>
              <w:t>="48dp"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app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:layout_constraintBottom_toBottomOf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="parent"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app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:layout_constraintEnd_toEndOf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="parent"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app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:layout_constraintStart_toStartOf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="parent"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C77DBB"/>
                  </w14:solidFill>
                </w14:textFill>
              </w:rPr>
              <w:t>app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:layout_constraintTop_toTopOf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 xml:space="preserve">="parent"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    &lt;LinearLayout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="match_parent"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>:orientation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6AAB73"/>
                  </w14:solidFill>
                </w14:textFill>
              </w:rPr>
              <w:t>="vertical"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:gravity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6AAB73"/>
                  </w14:solidFill>
                </w14:textFill>
              </w:rPr>
              <w:t>="center"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:background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="@drawable/layout"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&lt;EditText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="@+id/id"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:hint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s-ES_tradnl"/>
                <w14:textFill>
                  <w14:solidFill>
                    <w14:srgbClr w14:val="6AAB73"/>
                  </w14:solidFill>
                </w14:textFill>
              </w:rPr>
              <w:t>="Enter Donar Id"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&lt;EditText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="@+id/name"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:hint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="Enter Name"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&lt;EditText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="@+id/mn"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BCBEC4"/>
                  </w14:solidFill>
                </w14:textFill>
              </w:rPr>
              <w:t>:hint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="Enter Mobile Number"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        &lt;LinearLayout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BCBEC4"/>
                  </w14:solidFill>
                </w14:textFill>
              </w:rPr>
              <w:t>:orientation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pt-PT"/>
                <w14:textFill>
                  <w14:solidFill>
                    <w14:srgbClr w14:val="6AAB73"/>
                  </w14:solidFill>
                </w14:textFill>
              </w:rPr>
              <w:t>="horizontal"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:gravity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6AAB73"/>
                  </w14:solidFill>
                </w14:textFill>
              </w:rPr>
              <w:t>="center"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D5B778"/>
                  </w14:solidFill>
                </w14:textFill>
              </w:rPr>
              <w:t xml:space="preserve">    &lt;TextView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="Select the Blood Group"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="@+id/bg"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&lt;Spinner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="@+id/sp"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:entries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="@array/ram"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            &lt;/LinearLayout&gt;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    &lt;/LinearLayout&gt;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D5B778"/>
                  </w14:solidFill>
                </w14:textFill>
              </w:rPr>
              <w:t xml:space="preserve">    &lt;Button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="match_parent"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="Register Doner"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:onClick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="registerDoner"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="@+id/rd"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D5B778"/>
                  </w14:solidFill>
                </w14:textFill>
              </w:rPr>
              <w:t xml:space="preserve">    &lt;Button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="Fetch the Doner Records"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:onClick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="fetchDoner"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="@+id/sd"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D5B778"/>
                  </w14:solidFill>
                </w14:textFill>
              </w:rPr>
              <w:t xml:space="preserve">    &lt;TextView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="Doner Records"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="@+id/tv1"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D5B778"/>
                  </w14:solidFill>
                </w14:textFill>
              </w:rPr>
              <w:t xml:space="preserve">    &lt;TextView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="Delete Doner with Blood Group A"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="@+id/sdfsdf"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D5B778"/>
                  </w14:solidFill>
                </w14:textFill>
              </w:rPr>
              <w:t xml:space="preserve">    &lt;Button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:layout_width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:layout_height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="wrap_content"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sv-SE"/>
                <w14:textFill>
                  <w14:solidFill>
                    <w14:srgbClr w14:val="BCBEC4"/>
                  </w14:solidFill>
                </w14:textFill>
              </w:rPr>
              <w:t>:text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="click to Delete Doner"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:onClick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="deleteDoner"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:id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="@+id/dd"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 xml:space="preserve">        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/&gt;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&lt;/LinearLayout&gt;</w:t>
            </w:r>
          </w:p>
        </w:tc>
      </w:tr>
      <w:tr>
        <w:tblPrEx>
          <w:shd w:val="clear" w:color="auto" w:fill="d0ddef"/>
        </w:tblPrEx>
        <w:trPr>
          <w:trHeight w:val="561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String.xml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&lt;resources&gt;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&lt;string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e-DE"/>
                <w14:textFill>
                  <w14:solidFill>
                    <w14:srgbClr w14:val="6AAB73"/>
                  </w14:solidFill>
                </w14:textFill>
              </w:rPr>
              <w:t>="app_name"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B215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&lt;/string&gt;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    &lt;string-array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="ram"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&lt;item&gt;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&lt;/item&gt;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&lt;item&gt;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B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&lt;/item&gt;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&lt;item&gt;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AB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&lt;/item&gt;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&lt;item&gt;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O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&lt;/item&gt;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 xml:space="preserve">    &lt;/string-array&gt;</w:t>
            </w:r>
          </w:p>
          <w:p>
            <w:pPr>
              <w:pStyle w:val="Default"/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&lt;/resources&gt;</w:t>
            </w:r>
          </w:p>
        </w:tc>
      </w:tr>
      <w:tr>
        <w:tblPrEx>
          <w:shd w:val="clear" w:color="auto" w:fill="d0ddef"/>
        </w:tblPrEx>
        <w:trPr>
          <w:trHeight w:val="4746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Color.xml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zh-TW" w:eastAsia="zh-TW"/>
                <w14:textFill>
                  <w14:solidFill>
                    <w14:srgbClr w14:val="D5B778"/>
                  </w14:solidFill>
                </w14:textFill>
              </w:rPr>
              <w:t>&lt;?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xml version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 xml:space="preserve">="1.0"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encoding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="utf-8"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zh-TW" w:eastAsia="zh-TW"/>
                <w14:textFill>
                  <w14:solidFill>
                    <w14:srgbClr w14:val="D5B778"/>
                  </w14:solidFill>
                </w14:textFill>
              </w:rPr>
              <w:t>?&gt;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&lt;resources&gt;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&lt;color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="black"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BCBEC4"/>
                  </w14:solidFill>
                </w14:textFill>
              </w:rPr>
              <w:t>#FF000000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&lt;/color&gt;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&lt;color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="white"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#FFFFFFFF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&lt;/color&gt;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&lt;color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name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="red"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#E03131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&lt;/color&gt;</w:t>
            </w:r>
          </w:p>
          <w:p>
            <w:pPr>
              <w:pStyle w:val="Default"/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&lt;/resources&gt;</w:t>
            </w:r>
          </w:p>
        </w:tc>
      </w:tr>
      <w:tr>
        <w:tblPrEx>
          <w:shd w:val="clear" w:color="auto" w:fill="d0ddef"/>
        </w:tblPrEx>
        <w:trPr>
          <w:trHeight w:val="7306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Layout.xml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zh-TW" w:eastAsia="zh-TW"/>
                <w14:textFill>
                  <w14:solidFill>
                    <w14:srgbClr w14:val="D5B778"/>
                  </w14:solidFill>
                </w14:textFill>
              </w:rPr>
              <w:t>&lt;?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xml version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 xml:space="preserve">="1.0"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encoding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6AAB73"/>
                  </w14:solidFill>
                </w14:textFill>
              </w:rPr>
              <w:t>="utf-8"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zh-TW" w:eastAsia="zh-TW"/>
                <w14:textFill>
                  <w14:solidFill>
                    <w14:srgbClr w14:val="D5B778"/>
                  </w14:solidFill>
                </w14:textFill>
              </w:rPr>
              <w:t>?&gt;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&lt;selector 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BCBEC4"/>
                  </w14:solidFill>
                </w14:textFill>
              </w:rPr>
              <w:t>xmlns: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="</w: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instrText xml:space="preserve"> HYPERLINK "http://schemas.android.com/apk/res/android"</w:instrText>
            </w:r>
            <w:r>
              <w:rPr>
                <w:rStyle w:val="Hyperlink.0"/>
                <w:rFonts w:ascii="Courier" w:cs="Courier" w:hAnsi="Courier" w:eastAsia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ourier" w:hAnsi="Courier"/>
                <w:outline w:val="0"/>
                <w:color w:val="0563c1"/>
                <w:sz w:val="26"/>
                <w:szCs w:val="26"/>
                <w:u w:val="single" w:color="0563c1"/>
                <w:shd w:val="clear" w:color="auto" w:fill="1e1e22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http://schemas.android.com/apk/res/android</w:t>
            </w:r>
            <w:r>
              <w:rPr>
                <w:rFonts w:ascii="Courier" w:cs="Courier" w:hAnsi="Courier" w:eastAsia="Courier"/>
                <w:outline w:val="0"/>
                <w:color w:val="69ab73"/>
                <w:sz w:val="26"/>
                <w:szCs w:val="26"/>
                <w:shd w:val="clear" w:color="auto" w:fill="1e1e22"/>
                <w14:textFill>
                  <w14:solidFill>
                    <w14:srgbClr w14:val="6AAB73"/>
                  </w14:solidFill>
                </w14:textFill>
              </w:rPr>
              <w:fldChar w:fldCharType="end" w:fldLock="0"/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ru-RU"/>
                <w14:textFill>
                  <w14:solidFill>
                    <w14:srgbClr w14:val="6AAB73"/>
                  </w14:solidFill>
                </w14:textFill>
              </w:rPr>
              <w:t>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&lt;item&gt;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&lt;shape&gt;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    &lt;corners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:radius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:lang w:val="da-DK"/>
                <w14:textFill>
                  <w14:solidFill>
                    <w14:srgbClr w14:val="6AAB73"/>
                  </w14:solidFill>
                </w14:textFill>
              </w:rPr>
              <w:t>="10dp"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:lang w:val="en-US"/>
                <w14:textFill>
                  <w14:solidFill>
                    <w14:srgbClr w14:val="D5B778"/>
                  </w14:solidFill>
                </w14:textFill>
              </w:rPr>
              <w:t>&gt;&lt;/corners&gt;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    &lt;solid </w:t>
            </w:r>
            <w:r>
              <w:rPr>
                <w:rFonts w:ascii="Courier" w:hAnsi="Courier"/>
                <w:outline w:val="0"/>
                <w:color w:val="c67dbb"/>
                <w:sz w:val="26"/>
                <w:szCs w:val="26"/>
                <w:shd w:val="clear" w:color="auto" w:fill="1e1e22"/>
                <w:rtl w:val="0"/>
                <w:lang w:val="fr-FR"/>
                <w14:textFill>
                  <w14:solidFill>
                    <w14:srgbClr w14:val="C77DBB"/>
                  </w14:solidFill>
                </w14:textFill>
              </w:rPr>
              <w:t>android</w:t>
            </w:r>
            <w:r>
              <w:rPr>
                <w:rFonts w:ascii="Courier" w:hAnsi="Courier"/>
                <w:outline w:val="0"/>
                <w:color w:val="bbbdc3"/>
                <w:sz w:val="26"/>
                <w:szCs w:val="26"/>
                <w:shd w:val="clear" w:color="auto" w:fill="1e1e22"/>
                <w:rtl w:val="0"/>
                <w:lang w:val="it-IT"/>
                <w14:textFill>
                  <w14:solidFill>
                    <w14:srgbClr w14:val="BCBEC4"/>
                  </w14:solidFill>
                </w14:textFill>
              </w:rPr>
              <w:t>:color</w:t>
            </w:r>
            <w:r>
              <w:rPr>
                <w:rFonts w:ascii="Courier" w:hAnsi="Courier"/>
                <w:outline w:val="0"/>
                <w:color w:val="69ab73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6AAB73"/>
                  </w14:solidFill>
                </w14:textFill>
              </w:rPr>
              <w:t>="#D0C353"</w:t>
            </w: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&gt;&lt;/solid&gt;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    &lt;/shape&gt;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 xml:space="preserve">    &lt;/item&gt;</w:t>
            </w:r>
          </w:p>
          <w:p>
            <w:pPr>
              <w:pStyle w:val="Default"/>
              <w:rPr>
                <w:rFonts w:ascii="Courier" w:cs="Courier" w:hAnsi="Courier" w:eastAsia="Courier"/>
                <w:outline w:val="0"/>
                <w:color w:val="d5b777"/>
                <w:sz w:val="26"/>
                <w:szCs w:val="26"/>
                <w:shd w:val="clear" w:color="auto" w:fill="1e1e22"/>
                <w14:textFill>
                  <w14:solidFill>
                    <w14:srgbClr w14:val="D5B778"/>
                  </w14:solidFill>
                </w14:textFill>
              </w:rPr>
            </w:pPr>
          </w:p>
          <w:p>
            <w:pPr>
              <w:pStyle w:val="Default"/>
            </w:pPr>
            <w:r>
              <w:rPr>
                <w:rFonts w:ascii="Courier" w:hAnsi="Courier"/>
                <w:outline w:val="0"/>
                <w:color w:val="d5b777"/>
                <w:sz w:val="26"/>
                <w:szCs w:val="26"/>
                <w:shd w:val="clear" w:color="auto" w:fill="1e1e22"/>
                <w:rtl w:val="0"/>
                <w14:textFill>
                  <w14:solidFill>
                    <w14:srgbClr w14:val="D5B778"/>
                  </w14:solidFill>
                </w14:textFill>
              </w:rPr>
              <w:t>&lt;/selector&gt;</w:t>
            </w:r>
          </w:p>
        </w:tc>
      </w:tr>
      <w:tr>
        <w:tblPrEx>
          <w:shd w:val="clear" w:color="auto" w:fill="d0ddef"/>
        </w:tblPrEx>
        <w:trPr>
          <w:trHeight w:val="9345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O/P 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Before Registering Data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756527" cy="5727700"/>
                  <wp:effectExtent l="0" t="0" r="0" b="0"/>
                  <wp:docPr id="1073741826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527" cy="5727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9345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O/P 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After Registering Data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717275" cy="5727700"/>
                  <wp:effectExtent l="0" t="0" r="0" b="0"/>
                  <wp:docPr id="1073741827" name="officeArt object" descr="Screenshot 2024-10-20 at 9.46.41 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shot 2024-10-20 at 9.46.41 AM.png" descr="Screenshot 2024-10-20 at 9.46.41 A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75" cy="5727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9345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O/P 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After Deleting Donar Fetched Data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745229" cy="5727700"/>
                  <wp:effectExtent l="0" t="0" r="0" b="0"/>
                  <wp:docPr id="1073741828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229" cy="5727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O/P 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O/P</w:t>
            </w:r>
          </w:p>
        </w:tc>
        <w:tc>
          <w:tcPr>
            <w:tcW w:type="dxa" w:w="5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/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