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color w:val="C00000"/>
          <w:u w:val="single"/>
        </w:rPr>
      </w:pPr>
      <w:r>
        <w:rPr>
          <w:b/>
          <w:color w:val="C00000"/>
          <w:sz w:val="40"/>
          <w:szCs w:val="40"/>
          <w:u w:val="single"/>
        </w:rPr>
        <w:t xml:space="preserve">Use Case Project-1 </w:t>
      </w:r>
    </w:p>
    <w:p>
      <w:pPr>
        <w:pStyle w:val="Normal"/>
        <w:rPr>
          <w:b/>
          <w:b/>
          <w:color w:val="C00000"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</w:r>
    </w:p>
    <w:p>
      <w:pPr>
        <w:pStyle w:val="Normal"/>
        <w:rPr>
          <w:b/>
          <w:b/>
          <w:color w:val="C00000"/>
          <w:sz w:val="28"/>
          <w:szCs w:val="28"/>
        </w:rPr>
      </w:pPr>
      <w:r>
        <w:rPr>
          <w:b/>
          <w:color w:val="C00000"/>
          <w:sz w:val="32"/>
          <w:szCs w:val="32"/>
        </w:rPr>
        <w:t xml:space="preserve">Domain: </w:t>
      </w:r>
      <w:r>
        <w:rPr>
          <w:sz w:val="28"/>
          <w:szCs w:val="28"/>
        </w:rPr>
        <w:t>Public Safety</w:t>
      </w:r>
      <w:r>
        <w:rPr>
          <w:b/>
          <w:color w:val="C00000"/>
          <w:sz w:val="28"/>
          <w:szCs w:val="28"/>
        </w:rPr>
        <w:t xml:space="preserve"> </w:t>
      </w:r>
      <w:r>
        <w:rPr>
          <w:b w:val="false"/>
          <w:bCs w:val="false"/>
          <w:color w:val="000000"/>
          <w:sz w:val="28"/>
          <w:szCs w:val="28"/>
        </w:rPr>
        <w:t>and Prevention of Crimes</w:t>
      </w:r>
    </w:p>
    <w:p>
      <w:pPr>
        <w:pStyle w:val="Normal"/>
        <w:rPr>
          <w:sz w:val="28"/>
          <w:szCs w:val="28"/>
        </w:rPr>
      </w:pPr>
      <w:r>
        <w:rPr>
          <w:b/>
          <w:color w:val="C00000"/>
          <w:sz w:val="32"/>
          <w:szCs w:val="32"/>
        </w:rPr>
        <w:t>Context:</w:t>
      </w: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 xml:space="preserve">AI cameras in cities can create a powerful system for detecting and predicting crimes using data science and AI. </w:t>
      </w:r>
    </w:p>
    <w:p>
      <w:pPr>
        <w:pStyle w:val="Normal"/>
        <w:rPr>
          <w:sz w:val="24"/>
          <w:szCs w:val="24"/>
        </w:rPr>
      </w:pPr>
      <w:r>
        <w:rPr>
          <w:sz w:val="28"/>
          <w:szCs w:val="28"/>
        </w:rPr>
        <w:t>This integrated approach can provide valuable insights to law enforcement agencies for crime prevention and public safety.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 xml:space="preserve">Objective: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To predict, detect and prevent the crimes which may happen by analysing the crime records, case studies and personal details/ history regarding criminals with help of data science and AI cameras in cities.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color w:val="C00000"/>
          <w:sz w:val="32"/>
          <w:szCs w:val="32"/>
          <w:u w:val="single"/>
        </w:rPr>
        <w:t xml:space="preserve">Data: </w:t>
      </w:r>
    </w:p>
    <w:p>
      <w:pPr>
        <w:pStyle w:val="Normal"/>
        <w:rPr>
          <w:sz w:val="24"/>
          <w:szCs w:val="24"/>
        </w:rPr>
      </w:pPr>
      <w:r>
        <w:rPr/>
        <w:t xml:space="preserve">• </w:t>
      </w:r>
      <w:r>
        <w:rPr>
          <w:sz w:val="24"/>
          <w:szCs w:val="24"/>
        </w:rPr>
        <w:t>Historical crime records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Case studies of past criminal incidents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Detailed personal information (with appropriate privacy measures) about known criminals.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Integrated data, such as time and location of past crimes, criminal profiles, demographic data, socioeconomic factors and events.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Video footage and images from AI camera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 xml:space="preserve">Methods: </w:t>
      </w:r>
    </w:p>
    <w:p>
      <w:pPr>
        <w:pStyle w:val="Normal"/>
        <w:rPr>
          <w:b/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</w:r>
    </w:p>
    <w:p>
      <w:pPr>
        <w:pStyle w:val="Normal"/>
        <w:rPr>
          <w:b/>
          <w:b/>
          <w:color w:val="C00000"/>
          <w:sz w:val="28"/>
          <w:szCs w:val="28"/>
          <w:u w:val="single"/>
        </w:rPr>
      </w:pPr>
      <w:r>
        <w:rPr>
          <w:b/>
          <w:color w:val="C00000"/>
          <w:sz w:val="28"/>
          <w:szCs w:val="28"/>
          <w:u w:val="single"/>
        </w:rPr>
        <w:t>1.  Data Collection and Integration: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Gather historical crime records, case studies of past criminal incidents, and detailed personal information (with appropriate privacy measures) about known criminals.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Combine this data with real-time information from AI-enabled surveillance cameras placed strategically throughout the city.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color w:val="C00000"/>
          <w:sz w:val="28"/>
          <w:szCs w:val="28"/>
          <w:u w:val="single"/>
        </w:rPr>
        <w:t>2.  Data Pre-processing: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Clean and pre-process the collected data, including crime records, case studies, personal details, and AI camera footage.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Standardize formats, handle missing values, and anonymize sensitive information.</w:t>
      </w:r>
    </w:p>
    <w:p>
      <w:pPr>
        <w:pStyle w:val="Normal"/>
        <w:rPr>
          <w:b/>
          <w:b/>
          <w:color w:val="C00000"/>
          <w:sz w:val="28"/>
          <w:szCs w:val="28"/>
          <w:u w:val="single"/>
        </w:rPr>
      </w:pPr>
      <w:r>
        <w:rPr>
          <w:b/>
          <w:color w:val="C00000"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color w:val="C00000"/>
          <w:sz w:val="28"/>
          <w:szCs w:val="28"/>
          <w:u w:val="single"/>
        </w:rPr>
        <w:t>3.  Feature Engineering: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Extract features from the integrated data, such as time and location of past crimes, criminal profiles, demographic data, socioeconomic factors, weather conditions, and events.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These features contribute to building a comprehensive understanding of crime dynamics.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color w:val="C00000"/>
          <w:sz w:val="28"/>
          <w:szCs w:val="28"/>
          <w:u w:val="single"/>
        </w:rPr>
        <w:t>4.  Real-time Surveillance and Data Generation</w:t>
      </w:r>
      <w:r>
        <w:rPr>
          <w:b/>
          <w:color w:val="C00000"/>
          <w:sz w:val="28"/>
          <w:szCs w:val="28"/>
        </w:rPr>
        <w:t>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AI cameras continuously monitor various areas of the city, capturing video footage and images. </w:t>
      </w:r>
    </w:p>
    <w:p>
      <w:pPr>
        <w:pStyle w:val="Normal"/>
        <w:rPr>
          <w:b/>
          <w:b/>
          <w:color w:val="C00000"/>
          <w:sz w:val="28"/>
          <w:szCs w:val="28"/>
          <w:u w:val="single"/>
        </w:rPr>
      </w:pPr>
      <w:r>
        <w:rPr>
          <w:sz w:val="24"/>
          <w:szCs w:val="24"/>
        </w:rPr>
        <w:t>These data streams are analysed in real time using computer vision techniques to detect anomalies, recognize faces, identify vehicles, and track movements.</w:t>
      </w:r>
    </w:p>
    <w:p>
      <w:pPr>
        <w:pStyle w:val="Normal"/>
        <w:rPr>
          <w:b/>
          <w:b/>
          <w:color w:val="C00000"/>
          <w:sz w:val="28"/>
          <w:szCs w:val="28"/>
          <w:u w:val="single"/>
        </w:rPr>
      </w:pPr>
      <w:r>
        <w:rPr>
          <w:b/>
          <w:color w:val="C00000"/>
          <w:sz w:val="28"/>
          <w:szCs w:val="28"/>
          <w:u w:val="single"/>
        </w:rPr>
      </w:r>
    </w:p>
    <w:p>
      <w:pPr>
        <w:pStyle w:val="Normal"/>
        <w:rPr>
          <w:b/>
          <w:b/>
          <w:color w:val="C00000"/>
          <w:sz w:val="28"/>
          <w:szCs w:val="28"/>
          <w:u w:val="single"/>
        </w:rPr>
      </w:pPr>
      <w:r>
        <w:rPr>
          <w:b/>
          <w:color w:val="C00000"/>
          <w:sz w:val="28"/>
          <w:szCs w:val="28"/>
          <w:u w:val="single"/>
        </w:rPr>
        <w:t>5. Predictive Modelling: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Utilize machine learning models to predict potential crime hotspots, times, and types based on historical crime patterns, environmental factors, and real-time surveillance data.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These models can include time-series analysis, spatial clustering, and predictive analytics.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color w:val="C00000"/>
          <w:sz w:val="28"/>
          <w:szCs w:val="28"/>
          <w:u w:val="single"/>
        </w:rPr>
        <w:t>6. Event Detection and Anomaly Identification: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Implement AI algorithms to analyse the camera data for unusual patterns, behaviours, or activities. </w:t>
      </w:r>
    </w:p>
    <w:p>
      <w:pPr>
        <w:pStyle w:val="Normal"/>
        <w:rPr/>
      </w:pPr>
      <w:r>
        <w:rPr>
          <w:sz w:val="24"/>
          <w:szCs w:val="24"/>
        </w:rPr>
        <w:t>This could include loitering, aggressive behaviour, sudden crowd formations, or abandoned objects. Detected anomalies trigger alerts for further investigation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C00000"/>
          <w:u w:val="single"/>
        </w:rPr>
      </w:pPr>
      <w:r>
        <w:rPr>
          <w:b/>
          <w:color w:val="C00000"/>
          <w:sz w:val="28"/>
          <w:szCs w:val="28"/>
          <w:u w:val="single"/>
        </w:rPr>
        <w:t>7. Risk Scoring and Prioritization: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Assign risk scores to different areas or individuals based on predictive models.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High-risk areas can be prioritized for increased police presence, community engagement, or preventive measures.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 xml:space="preserve">Challenges: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The predictions may not be 100% accurate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Need to ensure any privacy laws and regulations when handling personal data are not breached.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Regularly assess and mitigate any biases introduced by the AI models or camera surveillance, especially with regard to race, gender, or socioeconomic factors.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Need to provide explanations for model predictions and surveillance activities to build public trust and address concerns.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Conclusion: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By combining historical data, real-time surveillance, predictive analytics, and community engagement, this approach empowers cities to proactively address and prevent crime while respecting privacy and ethical considerations.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LibreOffice/7.3.7.2$Linux_X86_64 LibreOffice_project/30$Build-2</Application>
  <AppVersion>15.0000</AppVersion>
  <Pages>3</Pages>
  <Words>484</Words>
  <Characters>3040</Characters>
  <CharactersWithSpaces>3500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2023-08-04T19:20:00Z</dcterms:created>
  <dc:creator>Microsoft account</dc:creator>
  <dc:description/>
  <dc:language>en-IN</dc:language>
  <cp:lastModifiedBy/>
  <dcterms:modified xsi:type="dcterms:W3CDTF">2023-08-06T11:45:53Z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