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71580" w14:textId="77777777" w:rsidR="002F2F48" w:rsidRDefault="002F2F48">
      <w:pPr>
        <w:rPr>
          <w:b/>
          <w:bCs/>
          <w:i/>
          <w:iCs/>
          <w:sz w:val="44"/>
          <w:szCs w:val="44"/>
          <w:u w:val="double"/>
        </w:rPr>
      </w:pPr>
    </w:p>
    <w:p w14:paraId="4D8407F2" w14:textId="3702D4B6" w:rsidR="002F2F48" w:rsidRPr="002F2F48" w:rsidRDefault="002F2F48">
      <w:pPr>
        <w:rPr>
          <w:b/>
          <w:bCs/>
          <w:i/>
          <w:iCs/>
          <w:sz w:val="44"/>
          <w:szCs w:val="44"/>
          <w:u w:val="double"/>
        </w:rPr>
      </w:pPr>
      <w:r w:rsidRPr="002F2F48">
        <w:rPr>
          <w:b/>
          <w:bCs/>
          <w:i/>
          <w:iCs/>
          <w:sz w:val="44"/>
          <w:szCs w:val="44"/>
          <w:u w:val="double"/>
        </w:rPr>
        <w:t xml:space="preserve">VOTING MANAGEMENT SYSTEM – DATA FLOW </w:t>
      </w:r>
      <w:proofErr w:type="gramStart"/>
      <w:r w:rsidRPr="002F2F48">
        <w:rPr>
          <w:b/>
          <w:bCs/>
          <w:i/>
          <w:iCs/>
          <w:sz w:val="44"/>
          <w:szCs w:val="44"/>
          <w:u w:val="double"/>
        </w:rPr>
        <w:t>DIAGRAM !</w:t>
      </w:r>
      <w:proofErr w:type="gramEnd"/>
    </w:p>
    <w:p w14:paraId="2BBF810E" w14:textId="77777777" w:rsidR="002F2F48" w:rsidRDefault="002F2F48"/>
    <w:p w14:paraId="72C48A1A" w14:textId="78B8AA6D" w:rsidR="00341F96" w:rsidRDefault="002F2F48">
      <w:r>
        <w:rPr>
          <w:noProof/>
        </w:rPr>
        <w:drawing>
          <wp:inline distT="0" distB="0" distL="0" distR="0" wp14:anchorId="26DC23A4" wp14:editId="7E55446B">
            <wp:extent cx="6065520" cy="4448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4035" cy="4455055"/>
                    </a:xfrm>
                    <a:prstGeom prst="rect">
                      <a:avLst/>
                    </a:prstGeom>
                    <a:noFill/>
                    <a:ln>
                      <a:noFill/>
                    </a:ln>
                  </pic:spPr>
                </pic:pic>
              </a:graphicData>
            </a:graphic>
          </wp:inline>
        </w:drawing>
      </w:r>
    </w:p>
    <w:p w14:paraId="5F6F1B3F" w14:textId="44751F45" w:rsidR="00BE7E8A" w:rsidRDefault="00BE7E8A"/>
    <w:p w14:paraId="5C3D7CAC" w14:textId="3DE4ADD3" w:rsidR="00BE7E8A" w:rsidRDefault="00BE7E8A"/>
    <w:p w14:paraId="3D6E3927" w14:textId="77777777" w:rsidR="00BE7E8A" w:rsidRDefault="00BE7E8A">
      <w:pPr>
        <w:rPr>
          <w:b/>
          <w:bCs/>
          <w:i/>
          <w:iCs/>
          <w:sz w:val="48"/>
          <w:szCs w:val="48"/>
        </w:rPr>
      </w:pPr>
    </w:p>
    <w:p w14:paraId="5B5C1875" w14:textId="77777777" w:rsidR="00BE7E8A" w:rsidRDefault="00BE7E8A">
      <w:pPr>
        <w:rPr>
          <w:b/>
          <w:bCs/>
          <w:i/>
          <w:iCs/>
          <w:sz w:val="48"/>
          <w:szCs w:val="48"/>
        </w:rPr>
      </w:pPr>
    </w:p>
    <w:p w14:paraId="183AD934" w14:textId="77777777" w:rsidR="00BE7E8A" w:rsidRDefault="00BE7E8A">
      <w:pPr>
        <w:rPr>
          <w:b/>
          <w:bCs/>
          <w:i/>
          <w:iCs/>
          <w:sz w:val="48"/>
          <w:szCs w:val="48"/>
        </w:rPr>
      </w:pPr>
    </w:p>
    <w:p w14:paraId="65B6B5D6" w14:textId="77777777" w:rsidR="00BE7E8A" w:rsidRDefault="00BE7E8A">
      <w:pPr>
        <w:rPr>
          <w:b/>
          <w:bCs/>
          <w:i/>
          <w:iCs/>
          <w:sz w:val="48"/>
          <w:szCs w:val="48"/>
        </w:rPr>
      </w:pPr>
    </w:p>
    <w:p w14:paraId="08ED3B3E" w14:textId="2D6ABCC4" w:rsidR="00BE7E8A" w:rsidRDefault="00BE7E8A">
      <w:pPr>
        <w:rPr>
          <w:b/>
          <w:bCs/>
          <w:i/>
          <w:iCs/>
          <w:sz w:val="48"/>
          <w:szCs w:val="48"/>
        </w:rPr>
      </w:pPr>
      <w:r w:rsidRPr="00BE7E8A">
        <w:rPr>
          <w:b/>
          <w:bCs/>
          <w:i/>
          <w:iCs/>
          <w:sz w:val="48"/>
          <w:szCs w:val="48"/>
        </w:rPr>
        <w:lastRenderedPageBreak/>
        <w:t xml:space="preserve">Problem statements of the </w:t>
      </w:r>
      <w:proofErr w:type="gramStart"/>
      <w:r w:rsidRPr="00BE7E8A">
        <w:rPr>
          <w:b/>
          <w:bCs/>
          <w:i/>
          <w:iCs/>
          <w:sz w:val="48"/>
          <w:szCs w:val="48"/>
        </w:rPr>
        <w:t>project :</w:t>
      </w:r>
      <w:proofErr w:type="gramEnd"/>
    </w:p>
    <w:p w14:paraId="72D885DD" w14:textId="388B8F57" w:rsidR="00BE7E8A" w:rsidRDefault="00BE7E8A">
      <w:pPr>
        <w:rPr>
          <w:sz w:val="28"/>
          <w:szCs w:val="28"/>
        </w:rPr>
      </w:pPr>
      <w:r>
        <w:rPr>
          <w:sz w:val="28"/>
          <w:szCs w:val="28"/>
        </w:rPr>
        <w:t xml:space="preserve">According to </w:t>
      </w:r>
      <w:proofErr w:type="spellStart"/>
      <w:r>
        <w:rPr>
          <w:sz w:val="28"/>
          <w:szCs w:val="28"/>
        </w:rPr>
        <w:t>Newyork</w:t>
      </w:r>
      <w:proofErr w:type="spellEnd"/>
      <w:r>
        <w:rPr>
          <w:sz w:val="28"/>
          <w:szCs w:val="28"/>
        </w:rPr>
        <w:t xml:space="preserve"> </w:t>
      </w:r>
      <w:proofErr w:type="gramStart"/>
      <w:r>
        <w:rPr>
          <w:sz w:val="28"/>
          <w:szCs w:val="28"/>
        </w:rPr>
        <w:t>times :</w:t>
      </w:r>
      <w:proofErr w:type="gramEnd"/>
    </w:p>
    <w:p w14:paraId="0B6D21E4" w14:textId="77777777" w:rsidR="00BE7E8A" w:rsidRDefault="00BE7E8A" w:rsidP="00BE7E8A">
      <w:pPr>
        <w:pStyle w:val="css-158dogj"/>
        <w:shd w:val="clear" w:color="auto" w:fill="FFFFFF"/>
        <w:spacing w:before="0" w:after="0"/>
        <w:textAlignment w:val="baseline"/>
        <w:rPr>
          <w:rFonts w:ascii="Georgia" w:hAnsi="Georgia"/>
          <w:color w:val="333333"/>
        </w:rPr>
      </w:pPr>
      <w:r>
        <w:rPr>
          <w:rFonts w:ascii="Georgia" w:hAnsi="Georgia"/>
          <w:color w:val="333333"/>
        </w:rPr>
        <w:t>Messing with polling stations is one of the most common voter suppression tactics. Across the country, polling stations have been </w:t>
      </w:r>
      <w:hyperlink r:id="rId6" w:tgtFrame="_blank" w:history="1">
        <w:r>
          <w:rPr>
            <w:rStyle w:val="Hyperlink"/>
            <w:rFonts w:ascii="Georgia" w:hAnsi="Georgia"/>
            <w:color w:val="326891"/>
            <w:bdr w:val="none" w:sz="0" w:space="0" w:color="auto" w:frame="1"/>
          </w:rPr>
          <w:t xml:space="preserve">closed in minority </w:t>
        </w:r>
        <w:proofErr w:type="spellStart"/>
        <w:r>
          <w:rPr>
            <w:rStyle w:val="Hyperlink"/>
            <w:rFonts w:ascii="Georgia" w:hAnsi="Georgia"/>
            <w:color w:val="326891"/>
            <w:bdr w:val="none" w:sz="0" w:space="0" w:color="auto" w:frame="1"/>
          </w:rPr>
          <w:t>neighborhoods</w:t>
        </w:r>
        <w:proofErr w:type="spellEnd"/>
      </w:hyperlink>
      <w:r>
        <w:rPr>
          <w:rFonts w:ascii="Georgia" w:hAnsi="Georgia"/>
          <w:color w:val="333333"/>
        </w:rPr>
        <w:t>, had their </w:t>
      </w:r>
      <w:hyperlink r:id="rId7" w:tgtFrame="_blank" w:history="1">
        <w:r>
          <w:rPr>
            <w:rStyle w:val="Hyperlink"/>
            <w:rFonts w:ascii="Georgia" w:hAnsi="Georgia"/>
            <w:color w:val="326891"/>
            <w:bdr w:val="none" w:sz="0" w:space="0" w:color="auto" w:frame="1"/>
          </w:rPr>
          <w:t>locations changed</w:t>
        </w:r>
      </w:hyperlink>
      <w:r>
        <w:rPr>
          <w:rFonts w:ascii="Georgia" w:hAnsi="Georgia"/>
          <w:color w:val="333333"/>
        </w:rPr>
        <w:t> from election to election, and have been kept </w:t>
      </w:r>
      <w:hyperlink r:id="rId8" w:tgtFrame="_blank" w:history="1">
        <w:r>
          <w:rPr>
            <w:rStyle w:val="Hyperlink"/>
            <w:rFonts w:ascii="Georgia" w:hAnsi="Georgia"/>
            <w:color w:val="326891"/>
            <w:bdr w:val="none" w:sz="0" w:space="0" w:color="auto" w:frame="1"/>
          </w:rPr>
          <w:t>understaffed</w:t>
        </w:r>
      </w:hyperlink>
      <w:r>
        <w:rPr>
          <w:rFonts w:ascii="Georgia" w:hAnsi="Georgia"/>
          <w:color w:val="333333"/>
        </w:rPr>
        <w:t>, or </w:t>
      </w:r>
      <w:hyperlink r:id="rId9" w:tgtFrame="_blank" w:history="1">
        <w:r>
          <w:rPr>
            <w:rStyle w:val="Hyperlink"/>
            <w:rFonts w:ascii="Georgia" w:hAnsi="Georgia"/>
            <w:color w:val="326891"/>
            <w:bdr w:val="none" w:sz="0" w:space="0" w:color="auto" w:frame="1"/>
          </w:rPr>
          <w:t>inaccessible</w:t>
        </w:r>
      </w:hyperlink>
      <w:r>
        <w:rPr>
          <w:rFonts w:ascii="Georgia" w:hAnsi="Georgia"/>
          <w:color w:val="333333"/>
        </w:rPr>
        <w:t>, or </w:t>
      </w:r>
      <w:hyperlink r:id="rId10" w:tgtFrame="_blank" w:history="1">
        <w:r>
          <w:rPr>
            <w:rStyle w:val="Hyperlink"/>
            <w:rFonts w:ascii="Georgia" w:hAnsi="Georgia"/>
            <w:color w:val="326891"/>
            <w:bdr w:val="none" w:sz="0" w:space="0" w:color="auto" w:frame="1"/>
          </w:rPr>
          <w:t>ill-equipped</w:t>
        </w:r>
      </w:hyperlink>
      <w:r>
        <w:rPr>
          <w:rFonts w:ascii="Georgia" w:hAnsi="Georgia"/>
          <w:color w:val="333333"/>
        </w:rPr>
        <w:t>, so that voters must stand in line for hours.</w:t>
      </w:r>
    </w:p>
    <w:p w14:paraId="74B9CD11" w14:textId="5D06C50F" w:rsidR="00BE7E8A" w:rsidRDefault="00BE7E8A" w:rsidP="00BE7E8A">
      <w:pPr>
        <w:pStyle w:val="css-158dogj"/>
        <w:shd w:val="clear" w:color="auto" w:fill="FFFFFF"/>
        <w:spacing w:before="0" w:after="0"/>
        <w:textAlignment w:val="baseline"/>
        <w:rPr>
          <w:rFonts w:ascii="Georgia" w:hAnsi="Georgia"/>
          <w:color w:val="333333"/>
        </w:rPr>
      </w:pPr>
      <w:r>
        <w:rPr>
          <w:rFonts w:ascii="Georgia" w:hAnsi="Georgia"/>
          <w:color w:val="333333"/>
        </w:rPr>
        <w:t>These tactics work to lower voter turnout and undermine confidence in the electoral process. In the 2016 election, only </w:t>
      </w:r>
      <w:hyperlink r:id="rId11" w:tgtFrame="_blank" w:history="1">
        <w:r>
          <w:rPr>
            <w:rStyle w:val="Hyperlink"/>
            <w:rFonts w:ascii="Georgia" w:hAnsi="Georgia"/>
            <w:color w:val="326891"/>
            <w:bdr w:val="none" w:sz="0" w:space="0" w:color="auto" w:frame="1"/>
          </w:rPr>
          <w:t>55.4 percent of eligible voters</w:t>
        </w:r>
      </w:hyperlink>
      <w:r>
        <w:rPr>
          <w:rFonts w:ascii="Georgia" w:hAnsi="Georgia"/>
          <w:color w:val="333333"/>
        </w:rPr>
        <w:t> actually voted — one of the lowest turnouts in two decades.</w:t>
      </w:r>
    </w:p>
    <w:p w14:paraId="67C2C316" w14:textId="4E424E6E" w:rsidR="00BE7E8A" w:rsidRDefault="00BE7E8A" w:rsidP="00BE7E8A">
      <w:pPr>
        <w:pStyle w:val="css-158dogj"/>
        <w:shd w:val="clear" w:color="auto" w:fill="FFFFFF"/>
        <w:spacing w:before="0" w:after="0"/>
        <w:textAlignment w:val="baseline"/>
        <w:rPr>
          <w:rFonts w:ascii="Georgia" w:hAnsi="Georgia"/>
          <w:color w:val="333333"/>
          <w:shd w:val="clear" w:color="auto" w:fill="FFFFFF"/>
        </w:rPr>
      </w:pPr>
      <w:r w:rsidRPr="00BE7E8A">
        <w:rPr>
          <w:rFonts w:ascii="Georgia" w:hAnsi="Georgia"/>
          <w:color w:val="333333"/>
          <w:shd w:val="clear" w:color="auto" w:fill="FFFFFF"/>
        </w:rPr>
        <w:t>Our democracy depends on addressing these vulnerabilities. The more that eligible voters participate in elections and the more transparent and durable the process, the more legitimate the outcome. Fortunately, a simple solution to the problem exists, if we allow citizens to vote online using their smartphone or home computer.</w:t>
      </w:r>
    </w:p>
    <w:p w14:paraId="644921A4" w14:textId="77777777" w:rsidR="00BE7E8A" w:rsidRDefault="00BE7E8A" w:rsidP="00BE7E8A">
      <w:pPr>
        <w:pStyle w:val="NormalWeb"/>
        <w:shd w:val="clear" w:color="auto" w:fill="FFFFFF"/>
        <w:spacing w:before="0" w:beforeAutospacing="0" w:after="270" w:afterAutospacing="0"/>
        <w:textAlignment w:val="baseline"/>
        <w:rPr>
          <w:rFonts w:ascii="Georgia" w:hAnsi="Georgia"/>
          <w:color w:val="383838"/>
          <w:sz w:val="27"/>
          <w:szCs w:val="27"/>
        </w:rPr>
      </w:pPr>
    </w:p>
    <w:p w14:paraId="1709F0B6" w14:textId="7364276B" w:rsidR="00BE7E8A" w:rsidRDefault="00BE7E8A" w:rsidP="00BE7E8A">
      <w:pPr>
        <w:pStyle w:val="NormalWeb"/>
        <w:shd w:val="clear" w:color="auto" w:fill="FFFFFF"/>
        <w:spacing w:before="0" w:beforeAutospacing="0" w:after="270" w:afterAutospacing="0"/>
        <w:textAlignment w:val="baseline"/>
        <w:rPr>
          <w:rFonts w:ascii="Georgia" w:hAnsi="Georgia"/>
          <w:color w:val="383838"/>
          <w:sz w:val="27"/>
          <w:szCs w:val="27"/>
        </w:rPr>
      </w:pPr>
      <w:r>
        <w:rPr>
          <w:rFonts w:ascii="Georgia" w:hAnsi="Georgia"/>
          <w:color w:val="383838"/>
          <w:sz w:val="27"/>
          <w:szCs w:val="27"/>
        </w:rPr>
        <w:t>Several advantages of online voting were identified in a </w:t>
      </w:r>
      <w:hyperlink r:id="rId12" w:history="1">
        <w:r>
          <w:rPr>
            <w:rStyle w:val="Hyperlink"/>
            <w:rFonts w:ascii="Georgia" w:hAnsi="Georgia"/>
            <w:color w:val="555768"/>
            <w:sz w:val="27"/>
            <w:szCs w:val="27"/>
          </w:rPr>
          <w:t>recent post</w:t>
        </w:r>
      </w:hyperlink>
      <w:r>
        <w:rPr>
          <w:rFonts w:ascii="Georgia" w:hAnsi="Georgia"/>
          <w:color w:val="383838"/>
          <w:sz w:val="27"/>
          <w:szCs w:val="27"/>
        </w:rPr>
        <w:t> by Conversation columnist and software researcher David Glance who backed the introduction of such a scheme in Australia.</w:t>
      </w:r>
    </w:p>
    <w:p w14:paraId="2E3F4F45" w14:textId="362DD325" w:rsidR="00BE7E8A" w:rsidRPr="00BE7E8A" w:rsidRDefault="00BE7E8A" w:rsidP="00BE7E8A">
      <w:pPr>
        <w:pStyle w:val="NormalWeb"/>
        <w:shd w:val="clear" w:color="auto" w:fill="FFFFFF"/>
        <w:spacing w:before="0" w:beforeAutospacing="0" w:after="270" w:afterAutospacing="0"/>
        <w:textAlignment w:val="baseline"/>
        <w:rPr>
          <w:rFonts w:ascii="Georgia" w:hAnsi="Georgia"/>
          <w:color w:val="383838"/>
          <w:sz w:val="27"/>
          <w:szCs w:val="27"/>
        </w:rPr>
      </w:pPr>
      <w:r w:rsidRPr="00BE7E8A">
        <w:rPr>
          <w:rFonts w:ascii="Georgia" w:hAnsi="Georgia"/>
          <w:color w:val="383838"/>
        </w:rPr>
        <w:t>He is correct that an online voting system would be faster, more convenient and have fewer accidental informal votes. It would also reduce the donkey vote problem (though the “donkey vote” bias can also be dealt with by the use of </w:t>
      </w:r>
      <w:hyperlink r:id="rId13" w:history="1">
        <w:r w:rsidRPr="00BE7E8A">
          <w:rPr>
            <w:rStyle w:val="Hyperlink"/>
            <w:rFonts w:ascii="Georgia" w:hAnsi="Georgia"/>
            <w:color w:val="555768"/>
          </w:rPr>
          <w:t>Robson rotation</w:t>
        </w:r>
      </w:hyperlink>
      <w:r w:rsidRPr="00BE7E8A">
        <w:rPr>
          <w:rFonts w:ascii="Georgia" w:hAnsi="Georgia"/>
          <w:color w:val="383838"/>
        </w:rPr>
        <w:t> on printed ballots).</w:t>
      </w:r>
    </w:p>
    <w:p w14:paraId="1A548E8D" w14:textId="77777777" w:rsidR="00BE7E8A" w:rsidRDefault="00BE7E8A" w:rsidP="00BE7E8A">
      <w:pPr>
        <w:shd w:val="clear" w:color="auto" w:fill="FFFFFF"/>
        <w:spacing w:after="300" w:line="240" w:lineRule="auto"/>
        <w:rPr>
          <w:rFonts w:ascii="Arial" w:eastAsia="Times New Roman" w:hAnsi="Arial" w:cs="Arial"/>
          <w:color w:val="34495E"/>
          <w:sz w:val="30"/>
          <w:szCs w:val="30"/>
          <w:lang w:eastAsia="en-IN"/>
        </w:rPr>
      </w:pPr>
    </w:p>
    <w:p w14:paraId="63F2BAA9" w14:textId="38ED890C" w:rsidR="00BE7E8A" w:rsidRPr="00BE7E8A" w:rsidRDefault="00BE7E8A" w:rsidP="00BE7E8A">
      <w:pPr>
        <w:shd w:val="clear" w:color="auto" w:fill="FFFFFF"/>
        <w:spacing w:after="300" w:line="240" w:lineRule="auto"/>
        <w:rPr>
          <w:rFonts w:ascii="Georgia" w:eastAsia="Times New Roman" w:hAnsi="Georgia" w:cs="Arial"/>
          <w:color w:val="34495E"/>
          <w:sz w:val="24"/>
          <w:szCs w:val="24"/>
          <w:lang w:eastAsia="en-IN"/>
        </w:rPr>
      </w:pPr>
      <w:r w:rsidRPr="00BE7E8A">
        <w:rPr>
          <w:rFonts w:ascii="Georgia" w:eastAsia="Times New Roman" w:hAnsi="Georgia" w:cs="Arial"/>
          <w:color w:val="34495E"/>
          <w:sz w:val="24"/>
          <w:szCs w:val="24"/>
          <w:lang w:eastAsia="en-IN"/>
        </w:rPr>
        <w:t>Online voting websites are software platforms that allow you to run secure, digital votes and elections.</w:t>
      </w:r>
    </w:p>
    <w:p w14:paraId="71EFCE24" w14:textId="77777777" w:rsidR="00BE7E8A" w:rsidRPr="00BE7E8A" w:rsidRDefault="00BE7E8A" w:rsidP="00BE7E8A">
      <w:pPr>
        <w:shd w:val="clear" w:color="auto" w:fill="FFFFFF"/>
        <w:spacing w:after="0" w:line="240" w:lineRule="auto"/>
        <w:rPr>
          <w:rFonts w:ascii="Georgia" w:eastAsia="Times New Roman" w:hAnsi="Georgia" w:cs="Arial"/>
          <w:color w:val="34495E"/>
          <w:sz w:val="24"/>
          <w:szCs w:val="24"/>
          <w:lang w:eastAsia="en-IN"/>
        </w:rPr>
      </w:pPr>
      <w:r w:rsidRPr="00BE7E8A">
        <w:rPr>
          <w:rFonts w:ascii="Georgia" w:eastAsia="Times New Roman" w:hAnsi="Georgia" w:cs="Arial"/>
          <w:color w:val="34495E"/>
          <w:sz w:val="24"/>
          <w:szCs w:val="24"/>
          <w:lang w:eastAsia="en-IN"/>
        </w:rPr>
        <w:t>The term “online voting website” is a bit of a misnomer. In reality, most online voting websites are web-apps, and commonly referred to as </w:t>
      </w:r>
      <w:hyperlink r:id="rId14" w:history="1">
        <w:r w:rsidRPr="00BE7E8A">
          <w:rPr>
            <w:rFonts w:ascii="Georgia" w:eastAsia="Times New Roman" w:hAnsi="Georgia" w:cs="Arial"/>
            <w:color w:val="3498DB"/>
            <w:sz w:val="24"/>
            <w:szCs w:val="24"/>
            <w:u w:val="single"/>
            <w:lang w:eastAsia="en-IN"/>
          </w:rPr>
          <w:t>online voting systems</w:t>
        </w:r>
      </w:hyperlink>
      <w:r w:rsidRPr="00BE7E8A">
        <w:rPr>
          <w:rFonts w:ascii="Georgia" w:eastAsia="Times New Roman" w:hAnsi="Georgia" w:cs="Arial"/>
          <w:color w:val="34495E"/>
          <w:sz w:val="24"/>
          <w:szCs w:val="24"/>
          <w:lang w:eastAsia="en-IN"/>
        </w:rPr>
        <w:t>.</w:t>
      </w:r>
    </w:p>
    <w:p w14:paraId="17C438BC" w14:textId="77777777" w:rsidR="00BE7E8A" w:rsidRPr="00BE7E8A" w:rsidRDefault="00BE7E8A" w:rsidP="00BE7E8A">
      <w:pPr>
        <w:shd w:val="clear" w:color="auto" w:fill="FFFFFF"/>
        <w:spacing w:after="300" w:line="240" w:lineRule="auto"/>
        <w:rPr>
          <w:rFonts w:ascii="Georgia" w:eastAsia="Times New Roman" w:hAnsi="Georgia" w:cs="Arial"/>
          <w:color w:val="34495E"/>
          <w:sz w:val="24"/>
          <w:szCs w:val="24"/>
          <w:lang w:eastAsia="en-IN"/>
        </w:rPr>
      </w:pPr>
      <w:r w:rsidRPr="00BE7E8A">
        <w:rPr>
          <w:rFonts w:ascii="Georgia" w:eastAsia="Times New Roman" w:hAnsi="Georgia" w:cs="Arial"/>
          <w:color w:val="34495E"/>
          <w:sz w:val="24"/>
          <w:szCs w:val="24"/>
          <w:lang w:eastAsia="en-IN"/>
        </w:rPr>
        <w:t>These voting web apps are beneficial because they make it easy for all your voters to securely log into the voting application — without having to download an app. They simply run in your browser.</w:t>
      </w:r>
    </w:p>
    <w:p w14:paraId="7B700B37" w14:textId="77777777" w:rsidR="00BE7E8A" w:rsidRPr="00BE7E8A" w:rsidRDefault="00BE7E8A" w:rsidP="00BE7E8A">
      <w:pPr>
        <w:shd w:val="clear" w:color="auto" w:fill="FFFFFF"/>
        <w:spacing w:after="300" w:line="240" w:lineRule="auto"/>
        <w:rPr>
          <w:rFonts w:ascii="Georgia" w:eastAsia="Times New Roman" w:hAnsi="Georgia" w:cs="Arial"/>
          <w:color w:val="34495E"/>
          <w:sz w:val="24"/>
          <w:szCs w:val="24"/>
          <w:lang w:eastAsia="en-IN"/>
        </w:rPr>
      </w:pPr>
    </w:p>
    <w:p w14:paraId="6DF509D3" w14:textId="77777777" w:rsidR="00BE7E8A" w:rsidRPr="00BE7E8A" w:rsidRDefault="00BE7E8A" w:rsidP="00BE7E8A">
      <w:pPr>
        <w:shd w:val="clear" w:color="auto" w:fill="FFFFFF"/>
        <w:spacing w:after="300" w:line="240" w:lineRule="auto"/>
        <w:rPr>
          <w:rFonts w:ascii="Georgia" w:eastAsia="Times New Roman" w:hAnsi="Georgia" w:cs="Arial"/>
          <w:color w:val="34495E"/>
          <w:sz w:val="24"/>
          <w:szCs w:val="24"/>
          <w:lang w:eastAsia="en-IN"/>
        </w:rPr>
      </w:pPr>
    </w:p>
    <w:p w14:paraId="5DC14F4C" w14:textId="146B2848" w:rsidR="00BE7E8A" w:rsidRPr="00BE7E8A" w:rsidRDefault="00BE7E8A" w:rsidP="00BE7E8A">
      <w:pPr>
        <w:shd w:val="clear" w:color="auto" w:fill="FFFFFF"/>
        <w:spacing w:after="300" w:line="240" w:lineRule="auto"/>
        <w:rPr>
          <w:rFonts w:ascii="Georgia" w:eastAsia="Times New Roman" w:hAnsi="Georgia" w:cs="Arial"/>
          <w:color w:val="34495E"/>
          <w:sz w:val="24"/>
          <w:szCs w:val="24"/>
          <w:lang w:eastAsia="en-IN"/>
        </w:rPr>
      </w:pPr>
      <w:r w:rsidRPr="00BE7E8A">
        <w:rPr>
          <w:rFonts w:ascii="Georgia" w:eastAsia="Times New Roman" w:hAnsi="Georgia" w:cs="Arial"/>
          <w:color w:val="34495E"/>
          <w:sz w:val="24"/>
          <w:szCs w:val="24"/>
          <w:lang w:eastAsia="en-IN"/>
        </w:rPr>
        <w:t>What’s involved with voting? Your voters will:</w:t>
      </w:r>
    </w:p>
    <w:p w14:paraId="5C0C0FFE" w14:textId="77777777" w:rsidR="00BE7E8A" w:rsidRPr="00BE7E8A" w:rsidRDefault="00BE7E8A" w:rsidP="00BE7E8A">
      <w:pPr>
        <w:numPr>
          <w:ilvl w:val="0"/>
          <w:numId w:val="1"/>
        </w:numPr>
        <w:shd w:val="clear" w:color="auto" w:fill="FFFFFF"/>
        <w:spacing w:after="0" w:line="240" w:lineRule="auto"/>
        <w:ind w:left="300"/>
        <w:rPr>
          <w:rFonts w:ascii="Georgia" w:eastAsia="Times New Roman" w:hAnsi="Georgia" w:cs="Arial"/>
          <w:color w:val="34495E"/>
          <w:sz w:val="24"/>
          <w:szCs w:val="24"/>
          <w:lang w:eastAsia="en-IN"/>
        </w:rPr>
      </w:pPr>
      <w:r w:rsidRPr="00BE7E8A">
        <w:rPr>
          <w:rFonts w:ascii="Georgia" w:eastAsia="Times New Roman" w:hAnsi="Georgia" w:cs="Arial"/>
          <w:color w:val="34495E"/>
          <w:sz w:val="24"/>
          <w:szCs w:val="24"/>
          <w:lang w:eastAsia="en-IN"/>
        </w:rPr>
        <w:t>Open a browser</w:t>
      </w:r>
    </w:p>
    <w:p w14:paraId="55CE6701" w14:textId="77777777" w:rsidR="00BE7E8A" w:rsidRPr="00BE7E8A" w:rsidRDefault="00BE7E8A" w:rsidP="00BE7E8A">
      <w:pPr>
        <w:numPr>
          <w:ilvl w:val="0"/>
          <w:numId w:val="2"/>
        </w:numPr>
        <w:shd w:val="clear" w:color="auto" w:fill="FFFFFF"/>
        <w:spacing w:after="0" w:line="240" w:lineRule="auto"/>
        <w:ind w:left="300"/>
        <w:rPr>
          <w:rFonts w:ascii="Georgia" w:eastAsia="Times New Roman" w:hAnsi="Georgia" w:cs="Arial"/>
          <w:color w:val="34495E"/>
          <w:sz w:val="24"/>
          <w:szCs w:val="24"/>
          <w:lang w:eastAsia="en-IN"/>
        </w:rPr>
      </w:pPr>
      <w:r w:rsidRPr="00BE7E8A">
        <w:rPr>
          <w:rFonts w:ascii="Georgia" w:eastAsia="Times New Roman" w:hAnsi="Georgia" w:cs="Arial"/>
          <w:color w:val="34495E"/>
          <w:sz w:val="24"/>
          <w:szCs w:val="24"/>
          <w:lang w:eastAsia="en-IN"/>
        </w:rPr>
        <w:t>Log into the voting website app</w:t>
      </w:r>
    </w:p>
    <w:p w14:paraId="6A526222" w14:textId="77777777" w:rsidR="00BE7E8A" w:rsidRPr="00BE7E8A" w:rsidRDefault="00BE7E8A" w:rsidP="00BE7E8A">
      <w:pPr>
        <w:numPr>
          <w:ilvl w:val="0"/>
          <w:numId w:val="3"/>
        </w:numPr>
        <w:shd w:val="clear" w:color="auto" w:fill="FFFFFF"/>
        <w:spacing w:after="0" w:line="240" w:lineRule="auto"/>
        <w:ind w:left="300"/>
        <w:rPr>
          <w:rFonts w:ascii="Georgia" w:eastAsia="Times New Roman" w:hAnsi="Georgia" w:cs="Arial"/>
          <w:color w:val="34495E"/>
          <w:sz w:val="24"/>
          <w:szCs w:val="24"/>
          <w:lang w:eastAsia="en-IN"/>
        </w:rPr>
      </w:pPr>
      <w:r w:rsidRPr="00BE7E8A">
        <w:rPr>
          <w:rFonts w:ascii="Georgia" w:eastAsia="Times New Roman" w:hAnsi="Georgia" w:cs="Arial"/>
          <w:color w:val="34495E"/>
          <w:sz w:val="24"/>
          <w:szCs w:val="24"/>
          <w:lang w:eastAsia="en-IN"/>
        </w:rPr>
        <w:lastRenderedPageBreak/>
        <w:t>Vote</w:t>
      </w:r>
    </w:p>
    <w:p w14:paraId="758BAB35" w14:textId="77777777" w:rsidR="00BE7E8A" w:rsidRPr="00BE7E8A" w:rsidRDefault="00BE7E8A" w:rsidP="00BE7E8A">
      <w:pPr>
        <w:shd w:val="clear" w:color="auto" w:fill="FFFFFF"/>
        <w:spacing w:after="300" w:line="240" w:lineRule="auto"/>
        <w:rPr>
          <w:rFonts w:ascii="Georgia" w:eastAsia="Times New Roman" w:hAnsi="Georgia" w:cs="Arial"/>
          <w:color w:val="34495E"/>
          <w:sz w:val="24"/>
          <w:szCs w:val="24"/>
          <w:lang w:eastAsia="en-IN"/>
        </w:rPr>
      </w:pPr>
      <w:r w:rsidRPr="00BE7E8A">
        <w:rPr>
          <w:rFonts w:ascii="Georgia" w:eastAsia="Times New Roman" w:hAnsi="Georgia" w:cs="Arial"/>
          <w:color w:val="34495E"/>
          <w:sz w:val="24"/>
          <w:szCs w:val="24"/>
          <w:lang w:eastAsia="en-IN"/>
        </w:rPr>
        <w:t>From there, and often times instantly, you'll get the results.</w:t>
      </w:r>
    </w:p>
    <w:p w14:paraId="60C7A7C1" w14:textId="0039E8CD" w:rsidR="00BE7E8A" w:rsidRPr="00BE7E8A" w:rsidRDefault="00BE7E8A" w:rsidP="00BE7E8A">
      <w:pPr>
        <w:pStyle w:val="css-158dogj"/>
        <w:shd w:val="clear" w:color="auto" w:fill="FFFFFF"/>
        <w:spacing w:before="0" w:after="0"/>
        <w:textAlignment w:val="baseline"/>
        <w:rPr>
          <w:rFonts w:ascii="Georgia" w:hAnsi="Georgia"/>
          <w:color w:val="333333"/>
          <w:sz w:val="16"/>
          <w:szCs w:val="16"/>
          <w:shd w:val="clear" w:color="auto" w:fill="FFFFFF"/>
        </w:rPr>
      </w:pPr>
    </w:p>
    <w:p w14:paraId="48A4BA78" w14:textId="79A68FE5" w:rsidR="00BE7E8A" w:rsidRDefault="00BE7E8A" w:rsidP="00BE7E8A">
      <w:pPr>
        <w:pStyle w:val="css-158dogj"/>
        <w:shd w:val="clear" w:color="auto" w:fill="FFFFFF"/>
        <w:spacing w:before="0" w:after="0"/>
        <w:textAlignment w:val="baseline"/>
        <w:rPr>
          <w:rFonts w:ascii="Georgia" w:hAnsi="Georgia"/>
          <w:color w:val="333333"/>
          <w:shd w:val="clear" w:color="auto" w:fill="FFFFFF"/>
        </w:rPr>
      </w:pPr>
      <w:r w:rsidRPr="00BE7E8A">
        <w:rPr>
          <w:rFonts w:ascii="Georgia" w:hAnsi="Georgia"/>
          <w:color w:val="333333"/>
          <w:sz w:val="16"/>
          <w:szCs w:val="16"/>
          <w:shd w:val="clear" w:color="auto" w:fill="FFFFFF"/>
        </w:rPr>
        <w:t>For knowing more :</w:t>
      </w:r>
      <w:r>
        <w:rPr>
          <w:rFonts w:ascii="Georgia" w:hAnsi="Georgia"/>
          <w:color w:val="333333"/>
          <w:shd w:val="clear" w:color="auto" w:fill="FFFFFF"/>
        </w:rPr>
        <w:t xml:space="preserve"> </w:t>
      </w:r>
      <w:hyperlink r:id="rId15" w:history="1">
        <w:r>
          <w:rPr>
            <w:rStyle w:val="Hyperlink"/>
          </w:rPr>
          <w:t>http://homepage.divms.uiowa.edu/~jones/voting/congress.html</w:t>
        </w:r>
      </w:hyperlink>
    </w:p>
    <w:p w14:paraId="0DA3BD19" w14:textId="77777777" w:rsidR="00BE7E8A" w:rsidRDefault="00BE7E8A" w:rsidP="00BE7E8A">
      <w:pPr>
        <w:shd w:val="clear" w:color="auto" w:fill="FFFFFF"/>
        <w:spacing w:before="100" w:beforeAutospacing="1" w:after="100" w:afterAutospacing="1" w:line="240" w:lineRule="auto"/>
        <w:textAlignment w:val="baseline"/>
        <w:outlineLvl w:val="0"/>
        <w:rPr>
          <w:rFonts w:ascii="Georgia" w:eastAsia="Times New Roman" w:hAnsi="Georgia" w:cs="Times New Roman"/>
          <w:b/>
          <w:bCs/>
          <w:color w:val="121212"/>
          <w:kern w:val="36"/>
          <w:sz w:val="48"/>
          <w:szCs w:val="48"/>
          <w:lang w:eastAsia="en-IN"/>
        </w:rPr>
      </w:pPr>
    </w:p>
    <w:p w14:paraId="1B5141C8" w14:textId="6C86E247" w:rsidR="00BE7E8A" w:rsidRPr="00BE7E8A" w:rsidRDefault="00BE7E8A" w:rsidP="00BE7E8A">
      <w:pPr>
        <w:shd w:val="clear" w:color="auto" w:fill="FFFFFF"/>
        <w:spacing w:before="100" w:beforeAutospacing="1" w:after="100" w:afterAutospacing="1" w:line="240" w:lineRule="auto"/>
        <w:textAlignment w:val="baseline"/>
        <w:outlineLvl w:val="0"/>
        <w:rPr>
          <w:rFonts w:ascii="Georgia" w:eastAsia="Times New Roman" w:hAnsi="Georgia" w:cs="Times New Roman"/>
          <w:b/>
          <w:bCs/>
          <w:color w:val="121212"/>
          <w:kern w:val="36"/>
          <w:sz w:val="48"/>
          <w:szCs w:val="48"/>
          <w:lang w:eastAsia="en-IN"/>
        </w:rPr>
      </w:pPr>
      <w:r w:rsidRPr="00BE7E8A">
        <w:rPr>
          <w:rFonts w:ascii="Georgia" w:eastAsia="Times New Roman" w:hAnsi="Georgia" w:cs="Times New Roman"/>
          <w:b/>
          <w:bCs/>
          <w:color w:val="121212"/>
          <w:kern w:val="36"/>
          <w:sz w:val="48"/>
          <w:szCs w:val="48"/>
          <w:lang w:eastAsia="en-IN"/>
        </w:rPr>
        <w:t>It’s Time for Online Voting</w:t>
      </w:r>
    </w:p>
    <w:p w14:paraId="17555785" w14:textId="77777777" w:rsidR="00BE7E8A" w:rsidRPr="00BE7E8A" w:rsidRDefault="00BE7E8A" w:rsidP="00BE7E8A">
      <w:pPr>
        <w:shd w:val="clear" w:color="auto" w:fill="FFFFFF"/>
        <w:spacing w:before="100" w:beforeAutospacing="1" w:after="100" w:afterAutospacing="1" w:line="240" w:lineRule="auto"/>
        <w:textAlignment w:val="baseline"/>
        <w:rPr>
          <w:rFonts w:ascii="Georgia" w:eastAsia="Times New Roman" w:hAnsi="Georgia" w:cs="Times New Roman"/>
          <w:color w:val="333333"/>
          <w:sz w:val="24"/>
          <w:szCs w:val="24"/>
          <w:lang w:eastAsia="en-IN"/>
        </w:rPr>
      </w:pPr>
      <w:r w:rsidRPr="00BE7E8A">
        <w:rPr>
          <w:rFonts w:ascii="Georgia" w:eastAsia="Times New Roman" w:hAnsi="Georgia" w:cs="Times New Roman"/>
          <w:color w:val="333333"/>
          <w:sz w:val="24"/>
          <w:szCs w:val="24"/>
          <w:lang w:eastAsia="en-IN"/>
        </w:rPr>
        <w:t>Using blockchain technology, online voting could boost voter participation and help restore the public’s trust in the electoral process and democracy.</w:t>
      </w:r>
    </w:p>
    <w:p w14:paraId="49A50363" w14:textId="77777777" w:rsidR="00BE7E8A" w:rsidRDefault="00BE7E8A" w:rsidP="00BE7E8A">
      <w:pPr>
        <w:pStyle w:val="css-158dogj"/>
        <w:shd w:val="clear" w:color="auto" w:fill="FFFFFF"/>
        <w:spacing w:before="0" w:after="0"/>
        <w:textAlignment w:val="baseline"/>
        <w:rPr>
          <w:rFonts w:ascii="Georgia" w:hAnsi="Georgia"/>
          <w:color w:val="333333"/>
          <w:shd w:val="clear" w:color="auto" w:fill="FFFFFF"/>
        </w:rPr>
      </w:pPr>
    </w:p>
    <w:p w14:paraId="647935F6" w14:textId="77777777" w:rsidR="00BE7E8A" w:rsidRPr="00BE7E8A" w:rsidRDefault="00BE7E8A" w:rsidP="00BE7E8A">
      <w:pPr>
        <w:pStyle w:val="css-158dogj"/>
        <w:shd w:val="clear" w:color="auto" w:fill="FFFFFF"/>
        <w:spacing w:before="0" w:after="0"/>
        <w:textAlignment w:val="baseline"/>
        <w:rPr>
          <w:rFonts w:ascii="Georgia" w:hAnsi="Georgia"/>
          <w:color w:val="333333"/>
        </w:rPr>
      </w:pPr>
    </w:p>
    <w:p w14:paraId="6BD9D0AE" w14:textId="77777777" w:rsidR="00BE7E8A" w:rsidRPr="00BE7E8A" w:rsidRDefault="00BE7E8A">
      <w:pPr>
        <w:rPr>
          <w:sz w:val="28"/>
          <w:szCs w:val="28"/>
        </w:rPr>
      </w:pPr>
    </w:p>
    <w:p w14:paraId="11E1EBA7" w14:textId="77777777" w:rsidR="00BE7E8A" w:rsidRPr="00BE7E8A" w:rsidRDefault="00BE7E8A">
      <w:pPr>
        <w:rPr>
          <w:b/>
          <w:bCs/>
          <w:i/>
          <w:iCs/>
          <w:sz w:val="48"/>
          <w:szCs w:val="48"/>
        </w:rPr>
      </w:pPr>
    </w:p>
    <w:sectPr w:rsidR="00BE7E8A" w:rsidRPr="00BE7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14BD"/>
    <w:multiLevelType w:val="multilevel"/>
    <w:tmpl w:val="9AC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E0CE9"/>
    <w:multiLevelType w:val="multilevel"/>
    <w:tmpl w:val="D2EE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23B48"/>
    <w:multiLevelType w:val="multilevel"/>
    <w:tmpl w:val="CFE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48"/>
    <w:rsid w:val="002F2F48"/>
    <w:rsid w:val="00341F96"/>
    <w:rsid w:val="00BE7E8A"/>
    <w:rsid w:val="00E46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F9B6"/>
  <w15:chartTrackingRefBased/>
  <w15:docId w15:val="{04E8502D-495C-431C-BAC7-87B6EF8B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E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158dogj">
    <w:name w:val="css-158dogj"/>
    <w:basedOn w:val="Normal"/>
    <w:rsid w:val="00BE7E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7E8A"/>
    <w:rPr>
      <w:color w:val="0000FF"/>
      <w:u w:val="single"/>
    </w:rPr>
  </w:style>
  <w:style w:type="character" w:customStyle="1" w:styleId="Heading1Char">
    <w:name w:val="Heading 1 Char"/>
    <w:basedOn w:val="DefaultParagraphFont"/>
    <w:link w:val="Heading1"/>
    <w:uiPriority w:val="9"/>
    <w:rsid w:val="00BE7E8A"/>
    <w:rPr>
      <w:rFonts w:ascii="Times New Roman" w:eastAsia="Times New Roman" w:hAnsi="Times New Roman" w:cs="Times New Roman"/>
      <w:b/>
      <w:bCs/>
      <w:kern w:val="36"/>
      <w:sz w:val="48"/>
      <w:szCs w:val="48"/>
      <w:lang w:eastAsia="en-IN"/>
    </w:rPr>
  </w:style>
  <w:style w:type="paragraph" w:customStyle="1" w:styleId="css-1smgwul">
    <w:name w:val="css-1smgwul"/>
    <w:basedOn w:val="Normal"/>
    <w:rsid w:val="00BE7E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E7E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331114">
      <w:bodyDiv w:val="1"/>
      <w:marLeft w:val="0"/>
      <w:marRight w:val="0"/>
      <w:marTop w:val="0"/>
      <w:marBottom w:val="0"/>
      <w:divBdr>
        <w:top w:val="none" w:sz="0" w:space="0" w:color="auto"/>
        <w:left w:val="none" w:sz="0" w:space="0" w:color="auto"/>
        <w:bottom w:val="none" w:sz="0" w:space="0" w:color="auto"/>
        <w:right w:val="none" w:sz="0" w:space="0" w:color="auto"/>
      </w:divBdr>
    </w:div>
    <w:div w:id="1226912107">
      <w:bodyDiv w:val="1"/>
      <w:marLeft w:val="0"/>
      <w:marRight w:val="0"/>
      <w:marTop w:val="0"/>
      <w:marBottom w:val="0"/>
      <w:divBdr>
        <w:top w:val="none" w:sz="0" w:space="0" w:color="auto"/>
        <w:left w:val="none" w:sz="0" w:space="0" w:color="auto"/>
        <w:bottom w:val="none" w:sz="0" w:space="0" w:color="auto"/>
        <w:right w:val="none" w:sz="0" w:space="0" w:color="auto"/>
      </w:divBdr>
      <w:divsChild>
        <w:div w:id="289166477">
          <w:marLeft w:val="0"/>
          <w:marRight w:val="0"/>
          <w:marTop w:val="0"/>
          <w:marBottom w:val="0"/>
          <w:divBdr>
            <w:top w:val="none" w:sz="0" w:space="0" w:color="auto"/>
            <w:left w:val="none" w:sz="0" w:space="0" w:color="auto"/>
            <w:bottom w:val="none" w:sz="0" w:space="0" w:color="auto"/>
            <w:right w:val="none" w:sz="0" w:space="0" w:color="auto"/>
          </w:divBdr>
        </w:div>
      </w:divsChild>
    </w:div>
    <w:div w:id="1704937768">
      <w:bodyDiv w:val="1"/>
      <w:marLeft w:val="0"/>
      <w:marRight w:val="0"/>
      <w:marTop w:val="0"/>
      <w:marBottom w:val="0"/>
      <w:divBdr>
        <w:top w:val="none" w:sz="0" w:space="0" w:color="auto"/>
        <w:left w:val="none" w:sz="0" w:space="0" w:color="auto"/>
        <w:bottom w:val="none" w:sz="0" w:space="0" w:color="auto"/>
        <w:right w:val="none" w:sz="0" w:space="0" w:color="auto"/>
      </w:divBdr>
    </w:div>
    <w:div w:id="18613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c.gov/documents/2017/11/15/eavs-deep-dive-poll-workers-and-polling-places/" TargetMode="External"/><Relationship Id="rId13" Type="http://schemas.openxmlformats.org/officeDocument/2006/relationships/hyperlink" Target="http://www.parliament.tas.gov.au/tpl/backg/HAElections.htm" TargetMode="External"/><Relationship Id="rId3" Type="http://schemas.openxmlformats.org/officeDocument/2006/relationships/settings" Target="settings.xml"/><Relationship Id="rId7" Type="http://schemas.openxmlformats.org/officeDocument/2006/relationships/hyperlink" Target="https://www.nbcnews.com/news/nbcblk/study-north-carolina-polling-site-changes-hurt-blacks-n468251" TargetMode="External"/><Relationship Id="rId12" Type="http://schemas.openxmlformats.org/officeDocument/2006/relationships/hyperlink" Target="https://theconversation.com/despite-experts-fears-australia-should-be-moving-to-electronic-online-voting-618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litics.myajc.com/news/state--regional-govt--politics/voting-precincts-closed-across-georgia-since-election-oversight-lifted/bBkHxptlim0Gp9pKu7dfrN/" TargetMode="External"/><Relationship Id="rId11" Type="http://schemas.openxmlformats.org/officeDocument/2006/relationships/hyperlink" Target="http://www.cnn.com/2016/11/11/politics/popular-vote-turnout-2016/index.html" TargetMode="External"/><Relationship Id="rId5" Type="http://schemas.openxmlformats.org/officeDocument/2006/relationships/image" Target="media/image1.png"/><Relationship Id="rId15" Type="http://schemas.openxmlformats.org/officeDocument/2006/relationships/hyperlink" Target="http://homepage.divms.uiowa.edu/~jones/voting/congress.html" TargetMode="External"/><Relationship Id="rId10" Type="http://schemas.openxmlformats.org/officeDocument/2006/relationships/hyperlink" Target="https://azcapitoltimes.com/news/2018/09/21/county-audit-blames-faulty-equipment-no-back-up-plan-for-election-day-mishaps/" TargetMode="External"/><Relationship Id="rId4" Type="http://schemas.openxmlformats.org/officeDocument/2006/relationships/webSettings" Target="webSettings.xml"/><Relationship Id="rId9" Type="http://schemas.openxmlformats.org/officeDocument/2006/relationships/hyperlink" Target="https://www.gao.gov/assets/690/687556.pdf" TargetMode="External"/><Relationship Id="rId14" Type="http://schemas.openxmlformats.org/officeDocument/2006/relationships/hyperlink" Target="https://www.eballot.com/votes-and-elections/what-is-an-online-vo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Agarwal</dc:creator>
  <cp:keywords/>
  <dc:description/>
  <cp:lastModifiedBy>Anuj Agarwal</cp:lastModifiedBy>
  <cp:revision>2</cp:revision>
  <dcterms:created xsi:type="dcterms:W3CDTF">2020-09-06T07:55:00Z</dcterms:created>
  <dcterms:modified xsi:type="dcterms:W3CDTF">2020-09-06T09:08:00Z</dcterms:modified>
</cp:coreProperties>
</file>