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EA936" w14:textId="77777777" w:rsidR="00C600CD" w:rsidRPr="00C600CD" w:rsidRDefault="00C600CD" w:rsidP="00C600CD">
      <w:pPr>
        <w:rPr>
          <w:b/>
          <w:bCs/>
        </w:rPr>
      </w:pPr>
      <w:r w:rsidRPr="00C600CD">
        <w:rPr>
          <w:b/>
          <w:bCs/>
        </w:rPr>
        <w:t>Disclaimer</w:t>
      </w:r>
    </w:p>
    <w:p w14:paraId="59CE5149" w14:textId="77777777" w:rsidR="00C600CD" w:rsidRPr="00C600CD" w:rsidRDefault="00C600CD" w:rsidP="00C600CD">
      <w:pPr>
        <w:rPr>
          <w:b/>
          <w:bCs/>
        </w:rPr>
      </w:pPr>
      <w:r w:rsidRPr="00C600CD">
        <w:rPr>
          <w:b/>
          <w:bCs/>
        </w:rPr>
        <w:t>PropertyWorks</w:t>
      </w:r>
    </w:p>
    <w:p w14:paraId="5B114119" w14:textId="77777777" w:rsidR="00C600CD" w:rsidRPr="00C600CD" w:rsidRDefault="00C600CD" w:rsidP="00C600CD">
      <w:pPr>
        <w:rPr>
          <w:b/>
          <w:bCs/>
        </w:rPr>
      </w:pPr>
      <w:r w:rsidRPr="00C600CD">
        <w:rPr>
          <w:b/>
          <w:bCs/>
        </w:rPr>
        <w:t>Real Estate Intelligence &amp; Advisory Services</w:t>
      </w:r>
    </w:p>
    <w:p w14:paraId="3FFB4548" w14:textId="77777777" w:rsidR="00C600CD" w:rsidRPr="00C600CD" w:rsidRDefault="00C600CD" w:rsidP="00C600CD">
      <w:r w:rsidRPr="00C600CD">
        <w:rPr>
          <w:b/>
          <w:bCs/>
        </w:rPr>
        <w:t>Effective Date:</w:t>
      </w:r>
      <w:r w:rsidRPr="00C600CD">
        <w:t xml:space="preserve"> [Insert Date]</w:t>
      </w:r>
      <w:r w:rsidRPr="00C600CD">
        <w:br/>
      </w:r>
      <w:r w:rsidRPr="00C600CD">
        <w:rPr>
          <w:b/>
          <w:bCs/>
        </w:rPr>
        <w:t>Last Updated:</w:t>
      </w:r>
      <w:r w:rsidRPr="00C600CD">
        <w:t xml:space="preserve"> [Insert Date]</w:t>
      </w:r>
    </w:p>
    <w:p w14:paraId="259DB5E5" w14:textId="77777777" w:rsidR="00C600CD" w:rsidRPr="00C600CD" w:rsidRDefault="00C600CD" w:rsidP="00C600CD">
      <w:r w:rsidRPr="00C600CD">
        <w:pict w14:anchorId="0F8C2B87">
          <v:rect id="_x0000_i1025" style="width:0;height:1.5pt" o:hralign="center" o:hrstd="t" o:hr="t" fillcolor="#a0a0a0" stroked="f"/>
        </w:pict>
      </w:r>
    </w:p>
    <w:p w14:paraId="2E57EAC2" w14:textId="77777777" w:rsidR="00C600CD" w:rsidRPr="00C600CD" w:rsidRDefault="00C600CD" w:rsidP="00C600CD">
      <w:pPr>
        <w:rPr>
          <w:b/>
          <w:bCs/>
        </w:rPr>
      </w:pPr>
      <w:r w:rsidRPr="00C600CD">
        <w:rPr>
          <w:b/>
          <w:bCs/>
        </w:rPr>
        <w:t>1. General Information</w:t>
      </w:r>
    </w:p>
    <w:p w14:paraId="7DD5E2C6" w14:textId="77777777" w:rsidR="00C600CD" w:rsidRPr="00C600CD" w:rsidRDefault="00C600CD" w:rsidP="00C600CD">
      <w:r w:rsidRPr="00C600CD">
        <w:t>The information, content, materials, recommendations, and services provided on this website are intended solely for general informational and real estate evaluation purposes.</w:t>
      </w:r>
    </w:p>
    <w:p w14:paraId="1169BF04" w14:textId="77777777" w:rsidR="00C600CD" w:rsidRPr="00C600CD" w:rsidRDefault="00C600CD" w:rsidP="00C600CD">
      <w:r w:rsidRPr="00C600CD">
        <w:t>PropertyWorks provides structured real estate intelligence, guided evaluation support, comparative analysis, project information, inventory coordination assistance, and practical advisory services to help residential and commercial buyers make more informed decisions.</w:t>
      </w:r>
    </w:p>
    <w:p w14:paraId="20D1C450" w14:textId="77777777" w:rsidR="00C600CD" w:rsidRPr="00C600CD" w:rsidRDefault="00C600CD" w:rsidP="00C600CD">
      <w:r w:rsidRPr="00C600CD">
        <w:t>Nothing contained on this website should be interpreted as a guarantee, promise, or assurance regarding any property, project, developer, transaction, or investment outcome.</w:t>
      </w:r>
    </w:p>
    <w:p w14:paraId="2A64EBF5" w14:textId="77777777" w:rsidR="00C600CD" w:rsidRPr="00C600CD" w:rsidRDefault="00C600CD" w:rsidP="00C600CD">
      <w:r w:rsidRPr="00C600CD">
        <w:pict w14:anchorId="0F6E8534">
          <v:rect id="_x0000_i1026" style="width:0;height:1.5pt" o:hralign="center" o:hrstd="t" o:hr="t" fillcolor="#a0a0a0" stroked="f"/>
        </w:pict>
      </w:r>
    </w:p>
    <w:p w14:paraId="7CBCE6FF" w14:textId="77777777" w:rsidR="00C600CD" w:rsidRPr="00C600CD" w:rsidRDefault="00C600CD" w:rsidP="00C600CD">
      <w:pPr>
        <w:rPr>
          <w:b/>
          <w:bCs/>
        </w:rPr>
      </w:pPr>
      <w:r w:rsidRPr="00C600CD">
        <w:rPr>
          <w:b/>
          <w:bCs/>
        </w:rPr>
        <w:t>2. No Investment Advice</w:t>
      </w:r>
    </w:p>
    <w:p w14:paraId="75F6D266" w14:textId="77777777" w:rsidR="00C600CD" w:rsidRPr="00C600CD" w:rsidRDefault="00C600CD" w:rsidP="00C600CD">
      <w:r w:rsidRPr="00C600CD">
        <w:t>PropertyWorks does not provide investment advisory services.</w:t>
      </w:r>
    </w:p>
    <w:p w14:paraId="18F2865F" w14:textId="77777777" w:rsidR="00C600CD" w:rsidRPr="00C600CD" w:rsidRDefault="00C600CD" w:rsidP="00C600CD">
      <w:r w:rsidRPr="00C600CD">
        <w:t>Any information shared through this website, consultations, reports, recommendations, or communications should not be construed as:</w:t>
      </w:r>
    </w:p>
    <w:p w14:paraId="2B19B2F8" w14:textId="77777777" w:rsidR="00C600CD" w:rsidRPr="00C600CD" w:rsidRDefault="00C600CD" w:rsidP="00C600CD">
      <w:pPr>
        <w:numPr>
          <w:ilvl w:val="0"/>
          <w:numId w:val="1"/>
        </w:numPr>
      </w:pPr>
      <w:r w:rsidRPr="00C600CD">
        <w:t>Investment advice</w:t>
      </w:r>
    </w:p>
    <w:p w14:paraId="13F3A060" w14:textId="77777777" w:rsidR="00C600CD" w:rsidRPr="00C600CD" w:rsidRDefault="00C600CD" w:rsidP="00C600CD">
      <w:pPr>
        <w:numPr>
          <w:ilvl w:val="0"/>
          <w:numId w:val="1"/>
        </w:numPr>
      </w:pPr>
      <w:r w:rsidRPr="00C600CD">
        <w:t>Financial advice</w:t>
      </w:r>
    </w:p>
    <w:p w14:paraId="045C32E8" w14:textId="77777777" w:rsidR="00C600CD" w:rsidRPr="00C600CD" w:rsidRDefault="00C600CD" w:rsidP="00C600CD">
      <w:pPr>
        <w:numPr>
          <w:ilvl w:val="0"/>
          <w:numId w:val="1"/>
        </w:numPr>
      </w:pPr>
      <w:r w:rsidRPr="00C600CD">
        <w:t>Wealth management advice</w:t>
      </w:r>
    </w:p>
    <w:p w14:paraId="6019B251" w14:textId="77777777" w:rsidR="00C600CD" w:rsidRPr="00C600CD" w:rsidRDefault="00C600CD" w:rsidP="00C600CD">
      <w:pPr>
        <w:numPr>
          <w:ilvl w:val="0"/>
          <w:numId w:val="1"/>
        </w:numPr>
      </w:pPr>
      <w:r w:rsidRPr="00C600CD">
        <w:t>Portfolio management advice</w:t>
      </w:r>
    </w:p>
    <w:p w14:paraId="54DAA491" w14:textId="77777777" w:rsidR="00C600CD" w:rsidRPr="00C600CD" w:rsidRDefault="00C600CD" w:rsidP="00C600CD">
      <w:pPr>
        <w:numPr>
          <w:ilvl w:val="0"/>
          <w:numId w:val="1"/>
        </w:numPr>
      </w:pPr>
      <w:r w:rsidRPr="00C600CD">
        <w:t>Tax advice</w:t>
      </w:r>
    </w:p>
    <w:p w14:paraId="62E83207" w14:textId="77777777" w:rsidR="00C600CD" w:rsidRPr="00C600CD" w:rsidRDefault="00C600CD" w:rsidP="00C600CD">
      <w:pPr>
        <w:numPr>
          <w:ilvl w:val="0"/>
          <w:numId w:val="1"/>
        </w:numPr>
      </w:pPr>
      <w:r w:rsidRPr="00C600CD">
        <w:t>Legal advice</w:t>
      </w:r>
    </w:p>
    <w:p w14:paraId="00D43134" w14:textId="77777777" w:rsidR="00C600CD" w:rsidRPr="00C600CD" w:rsidRDefault="00C600CD" w:rsidP="00C600CD">
      <w:pPr>
        <w:numPr>
          <w:ilvl w:val="0"/>
          <w:numId w:val="1"/>
        </w:numPr>
      </w:pPr>
      <w:r w:rsidRPr="00C600CD">
        <w:t>Accounting advice</w:t>
      </w:r>
    </w:p>
    <w:p w14:paraId="677058A0" w14:textId="77777777" w:rsidR="00C600CD" w:rsidRPr="00C600CD" w:rsidRDefault="00C600CD" w:rsidP="00C600CD">
      <w:pPr>
        <w:numPr>
          <w:ilvl w:val="0"/>
          <w:numId w:val="1"/>
        </w:numPr>
      </w:pPr>
      <w:r w:rsidRPr="00C600CD">
        <w:t>Lending advice</w:t>
      </w:r>
    </w:p>
    <w:p w14:paraId="5C04EFEE" w14:textId="77777777" w:rsidR="00C600CD" w:rsidRPr="00C600CD" w:rsidRDefault="00C600CD" w:rsidP="00C600CD">
      <w:r w:rsidRPr="00C600CD">
        <w:lastRenderedPageBreak/>
        <w:t>Users should independently consult qualified financial, legal, tax, or other professional advisors before making any real estate purchase or investment decision.</w:t>
      </w:r>
    </w:p>
    <w:p w14:paraId="447561CA" w14:textId="77777777" w:rsidR="00C600CD" w:rsidRPr="00C600CD" w:rsidRDefault="00C600CD" w:rsidP="00C600CD">
      <w:r w:rsidRPr="00C600CD">
        <w:pict w14:anchorId="1DF8E759">
          <v:rect id="_x0000_i1027" style="width:0;height:1.5pt" o:hralign="center" o:hrstd="t" o:hr="t" fillcolor="#a0a0a0" stroked="f"/>
        </w:pict>
      </w:r>
    </w:p>
    <w:p w14:paraId="66356489" w14:textId="77777777" w:rsidR="00C600CD" w:rsidRPr="00C600CD" w:rsidRDefault="00C600CD" w:rsidP="00C600CD">
      <w:pPr>
        <w:rPr>
          <w:b/>
          <w:bCs/>
        </w:rPr>
      </w:pPr>
      <w:r w:rsidRPr="00C600CD">
        <w:rPr>
          <w:b/>
          <w:bCs/>
        </w:rPr>
        <w:t>3. Independent Verification Required</w:t>
      </w:r>
    </w:p>
    <w:p w14:paraId="295EDA07" w14:textId="77777777" w:rsidR="00C600CD" w:rsidRPr="00C600CD" w:rsidRDefault="00C600CD" w:rsidP="00C600CD">
      <w:r w:rsidRPr="00C600CD">
        <w:t>While PropertyWorks makes reasonable efforts to obtain information from sources believed to be reliable, users are solely responsible for independently verifying all aspects of any property or project, including but not limited to:</w:t>
      </w:r>
    </w:p>
    <w:p w14:paraId="36DEF47E" w14:textId="77777777" w:rsidR="00C600CD" w:rsidRPr="00C600CD" w:rsidRDefault="00C600CD" w:rsidP="00C600CD">
      <w:pPr>
        <w:numPr>
          <w:ilvl w:val="0"/>
          <w:numId w:val="2"/>
        </w:numPr>
      </w:pPr>
      <w:r w:rsidRPr="00C600CD">
        <w:t>Pricing</w:t>
      </w:r>
    </w:p>
    <w:p w14:paraId="22565739" w14:textId="77777777" w:rsidR="00C600CD" w:rsidRPr="00C600CD" w:rsidRDefault="00C600CD" w:rsidP="00C600CD">
      <w:pPr>
        <w:numPr>
          <w:ilvl w:val="0"/>
          <w:numId w:val="2"/>
        </w:numPr>
      </w:pPr>
      <w:r w:rsidRPr="00C600CD">
        <w:t>Availability</w:t>
      </w:r>
    </w:p>
    <w:p w14:paraId="655CEA31" w14:textId="77777777" w:rsidR="00C600CD" w:rsidRPr="00C600CD" w:rsidRDefault="00C600CD" w:rsidP="00C600CD">
      <w:pPr>
        <w:numPr>
          <w:ilvl w:val="0"/>
          <w:numId w:val="2"/>
        </w:numPr>
      </w:pPr>
      <w:r w:rsidRPr="00C600CD">
        <w:t>Carpet area</w:t>
      </w:r>
    </w:p>
    <w:p w14:paraId="38913464" w14:textId="77777777" w:rsidR="00C600CD" w:rsidRPr="00C600CD" w:rsidRDefault="00C600CD" w:rsidP="00C600CD">
      <w:pPr>
        <w:numPr>
          <w:ilvl w:val="0"/>
          <w:numId w:val="2"/>
        </w:numPr>
      </w:pPr>
      <w:r w:rsidRPr="00C600CD">
        <w:t>Layouts</w:t>
      </w:r>
    </w:p>
    <w:p w14:paraId="3593AAF5" w14:textId="77777777" w:rsidR="00C600CD" w:rsidRPr="00C600CD" w:rsidRDefault="00C600CD" w:rsidP="00C600CD">
      <w:pPr>
        <w:numPr>
          <w:ilvl w:val="0"/>
          <w:numId w:val="2"/>
        </w:numPr>
      </w:pPr>
      <w:r w:rsidRPr="00C600CD">
        <w:t>Specifications</w:t>
      </w:r>
    </w:p>
    <w:p w14:paraId="7D124F8B" w14:textId="77777777" w:rsidR="00C600CD" w:rsidRPr="00C600CD" w:rsidRDefault="00C600CD" w:rsidP="00C600CD">
      <w:pPr>
        <w:numPr>
          <w:ilvl w:val="0"/>
          <w:numId w:val="2"/>
        </w:numPr>
      </w:pPr>
      <w:r w:rsidRPr="00C600CD">
        <w:t>Amenities</w:t>
      </w:r>
    </w:p>
    <w:p w14:paraId="42827FD5" w14:textId="77777777" w:rsidR="00C600CD" w:rsidRPr="00C600CD" w:rsidRDefault="00C600CD" w:rsidP="00C600CD">
      <w:pPr>
        <w:numPr>
          <w:ilvl w:val="0"/>
          <w:numId w:val="2"/>
        </w:numPr>
      </w:pPr>
      <w:r w:rsidRPr="00C600CD">
        <w:t>Government approvals</w:t>
      </w:r>
    </w:p>
    <w:p w14:paraId="236EDD6E" w14:textId="77777777" w:rsidR="00C600CD" w:rsidRPr="00C600CD" w:rsidRDefault="00C600CD" w:rsidP="00C600CD">
      <w:pPr>
        <w:numPr>
          <w:ilvl w:val="0"/>
          <w:numId w:val="2"/>
        </w:numPr>
      </w:pPr>
      <w:r w:rsidRPr="00C600CD">
        <w:t>RERA registrations</w:t>
      </w:r>
    </w:p>
    <w:p w14:paraId="6F3190A3" w14:textId="77777777" w:rsidR="00C600CD" w:rsidRPr="00C600CD" w:rsidRDefault="00C600CD" w:rsidP="00C600CD">
      <w:pPr>
        <w:numPr>
          <w:ilvl w:val="0"/>
          <w:numId w:val="2"/>
        </w:numPr>
      </w:pPr>
      <w:r w:rsidRPr="00C600CD">
        <w:t>Legal documentation</w:t>
      </w:r>
    </w:p>
    <w:p w14:paraId="5B86A896" w14:textId="77777777" w:rsidR="00C600CD" w:rsidRPr="00C600CD" w:rsidRDefault="00C600CD" w:rsidP="00C600CD">
      <w:pPr>
        <w:numPr>
          <w:ilvl w:val="0"/>
          <w:numId w:val="2"/>
        </w:numPr>
      </w:pPr>
      <w:r w:rsidRPr="00C600CD">
        <w:t>Title verification</w:t>
      </w:r>
    </w:p>
    <w:p w14:paraId="57FE6792" w14:textId="77777777" w:rsidR="00C600CD" w:rsidRPr="00C600CD" w:rsidRDefault="00C600CD" w:rsidP="00C600CD">
      <w:pPr>
        <w:numPr>
          <w:ilvl w:val="0"/>
          <w:numId w:val="2"/>
        </w:numPr>
      </w:pPr>
      <w:r w:rsidRPr="00C600CD">
        <w:t>Construction status</w:t>
      </w:r>
    </w:p>
    <w:p w14:paraId="55D82727" w14:textId="77777777" w:rsidR="00C600CD" w:rsidRPr="00C600CD" w:rsidRDefault="00C600CD" w:rsidP="00C600CD">
      <w:pPr>
        <w:numPr>
          <w:ilvl w:val="0"/>
          <w:numId w:val="2"/>
        </w:numPr>
      </w:pPr>
      <w:r w:rsidRPr="00C600CD">
        <w:t>Completion timelines</w:t>
      </w:r>
    </w:p>
    <w:p w14:paraId="6062D836" w14:textId="77777777" w:rsidR="00C600CD" w:rsidRPr="00C600CD" w:rsidRDefault="00C600CD" w:rsidP="00C600CD">
      <w:pPr>
        <w:numPr>
          <w:ilvl w:val="0"/>
          <w:numId w:val="2"/>
        </w:numPr>
      </w:pPr>
      <w:r w:rsidRPr="00C600CD">
        <w:t>Payment plans</w:t>
      </w:r>
    </w:p>
    <w:p w14:paraId="4B0D6FAD" w14:textId="77777777" w:rsidR="00C600CD" w:rsidRPr="00C600CD" w:rsidRDefault="00C600CD" w:rsidP="00C600CD">
      <w:pPr>
        <w:numPr>
          <w:ilvl w:val="0"/>
          <w:numId w:val="2"/>
        </w:numPr>
      </w:pPr>
      <w:r w:rsidRPr="00C600CD">
        <w:t>Promotional schemes</w:t>
      </w:r>
    </w:p>
    <w:p w14:paraId="5D821471" w14:textId="77777777" w:rsidR="00C600CD" w:rsidRPr="00C600CD" w:rsidRDefault="00C600CD" w:rsidP="00C600CD">
      <w:pPr>
        <w:numPr>
          <w:ilvl w:val="0"/>
          <w:numId w:val="2"/>
        </w:numPr>
      </w:pPr>
      <w:r w:rsidRPr="00C600CD">
        <w:t>Possession schedules</w:t>
      </w:r>
    </w:p>
    <w:p w14:paraId="62570FA9" w14:textId="77777777" w:rsidR="00C600CD" w:rsidRPr="00C600CD" w:rsidRDefault="00C600CD" w:rsidP="00C600CD">
      <w:r w:rsidRPr="00C600CD">
        <w:t>Final verification should always be conducted directly with the relevant developer or authorized representatives.</w:t>
      </w:r>
    </w:p>
    <w:p w14:paraId="4100B3B7" w14:textId="77777777" w:rsidR="00C600CD" w:rsidRPr="00C600CD" w:rsidRDefault="00C600CD" w:rsidP="00C600CD">
      <w:r w:rsidRPr="00C600CD">
        <w:pict w14:anchorId="70CFF16F">
          <v:rect id="_x0000_i1028" style="width:0;height:1.5pt" o:hralign="center" o:hrstd="t" o:hr="t" fillcolor="#a0a0a0" stroked="f"/>
        </w:pict>
      </w:r>
    </w:p>
    <w:p w14:paraId="52FB4DD8" w14:textId="77777777" w:rsidR="00C600CD" w:rsidRPr="00C600CD" w:rsidRDefault="00C600CD" w:rsidP="00C600CD">
      <w:pPr>
        <w:rPr>
          <w:b/>
          <w:bCs/>
        </w:rPr>
      </w:pPr>
      <w:r w:rsidRPr="00C600CD">
        <w:rPr>
          <w:b/>
          <w:bCs/>
        </w:rPr>
        <w:t>4. No Guarantee of Investment Returns</w:t>
      </w:r>
    </w:p>
    <w:p w14:paraId="0DE6338F" w14:textId="77777777" w:rsidR="00C600CD" w:rsidRPr="00C600CD" w:rsidRDefault="00C600CD" w:rsidP="00C600CD">
      <w:r w:rsidRPr="00C600CD">
        <w:t>PropertyWorks does not guarantee:</w:t>
      </w:r>
    </w:p>
    <w:p w14:paraId="5354B17E" w14:textId="77777777" w:rsidR="00C600CD" w:rsidRPr="00C600CD" w:rsidRDefault="00C600CD" w:rsidP="00C600CD">
      <w:pPr>
        <w:numPr>
          <w:ilvl w:val="0"/>
          <w:numId w:val="3"/>
        </w:numPr>
      </w:pPr>
      <w:r w:rsidRPr="00C600CD">
        <w:lastRenderedPageBreak/>
        <w:t>Capital appreciation</w:t>
      </w:r>
    </w:p>
    <w:p w14:paraId="7329FF9E" w14:textId="77777777" w:rsidR="00C600CD" w:rsidRPr="00C600CD" w:rsidRDefault="00C600CD" w:rsidP="00C600CD">
      <w:pPr>
        <w:numPr>
          <w:ilvl w:val="0"/>
          <w:numId w:val="3"/>
        </w:numPr>
      </w:pPr>
      <w:r w:rsidRPr="00C600CD">
        <w:t>Rental income</w:t>
      </w:r>
    </w:p>
    <w:p w14:paraId="2D40503A" w14:textId="77777777" w:rsidR="00C600CD" w:rsidRPr="00C600CD" w:rsidRDefault="00C600CD" w:rsidP="00C600CD">
      <w:pPr>
        <w:numPr>
          <w:ilvl w:val="0"/>
          <w:numId w:val="3"/>
        </w:numPr>
      </w:pPr>
      <w:r w:rsidRPr="00C600CD">
        <w:t>Future resale value</w:t>
      </w:r>
    </w:p>
    <w:p w14:paraId="1752966B" w14:textId="77777777" w:rsidR="00C600CD" w:rsidRPr="00C600CD" w:rsidRDefault="00C600CD" w:rsidP="00C600CD">
      <w:pPr>
        <w:numPr>
          <w:ilvl w:val="0"/>
          <w:numId w:val="3"/>
        </w:numPr>
      </w:pPr>
      <w:r w:rsidRPr="00C600CD">
        <w:t>Investment performance</w:t>
      </w:r>
    </w:p>
    <w:p w14:paraId="56613613" w14:textId="77777777" w:rsidR="00C600CD" w:rsidRPr="00C600CD" w:rsidRDefault="00C600CD" w:rsidP="00C600CD">
      <w:pPr>
        <w:numPr>
          <w:ilvl w:val="0"/>
          <w:numId w:val="3"/>
        </w:numPr>
      </w:pPr>
      <w:r w:rsidRPr="00C600CD">
        <w:t>Occupancy rates</w:t>
      </w:r>
    </w:p>
    <w:p w14:paraId="6A646160" w14:textId="77777777" w:rsidR="00C600CD" w:rsidRPr="00C600CD" w:rsidRDefault="00C600CD" w:rsidP="00C600CD">
      <w:pPr>
        <w:numPr>
          <w:ilvl w:val="0"/>
          <w:numId w:val="3"/>
        </w:numPr>
      </w:pPr>
      <w:r w:rsidRPr="00C600CD">
        <w:t>Commercial success</w:t>
      </w:r>
    </w:p>
    <w:p w14:paraId="27F87DFD" w14:textId="77777777" w:rsidR="00C600CD" w:rsidRPr="00C600CD" w:rsidRDefault="00C600CD" w:rsidP="00C600CD">
      <w:pPr>
        <w:numPr>
          <w:ilvl w:val="0"/>
          <w:numId w:val="3"/>
        </w:numPr>
      </w:pPr>
      <w:r w:rsidRPr="00C600CD">
        <w:t>Business profitability</w:t>
      </w:r>
    </w:p>
    <w:p w14:paraId="03060BC9" w14:textId="77777777" w:rsidR="00C600CD" w:rsidRPr="00C600CD" w:rsidRDefault="00C600CD" w:rsidP="00C600CD">
      <w:pPr>
        <w:numPr>
          <w:ilvl w:val="0"/>
          <w:numId w:val="3"/>
        </w:numPr>
      </w:pPr>
      <w:r w:rsidRPr="00C600CD">
        <w:t>Future market movements</w:t>
      </w:r>
    </w:p>
    <w:p w14:paraId="19FECC54" w14:textId="77777777" w:rsidR="00C600CD" w:rsidRPr="00C600CD" w:rsidRDefault="00C600CD" w:rsidP="00C600CD">
      <w:r w:rsidRPr="00C600CD">
        <w:t>All real estate investments involve inherent risks, and market conditions may change over time.</w:t>
      </w:r>
    </w:p>
    <w:p w14:paraId="5EF16FBC" w14:textId="77777777" w:rsidR="00C600CD" w:rsidRPr="00C600CD" w:rsidRDefault="00C600CD" w:rsidP="00C600CD">
      <w:r w:rsidRPr="00C600CD">
        <w:pict w14:anchorId="746E20B0">
          <v:rect id="_x0000_i1029" style="width:0;height:1.5pt" o:hralign="center" o:hrstd="t" o:hr="t" fillcolor="#a0a0a0" stroked="f"/>
        </w:pict>
      </w:r>
    </w:p>
    <w:p w14:paraId="6F585922" w14:textId="77777777" w:rsidR="00C600CD" w:rsidRPr="00C600CD" w:rsidRDefault="00C600CD" w:rsidP="00C600CD">
      <w:pPr>
        <w:rPr>
          <w:b/>
          <w:bCs/>
        </w:rPr>
      </w:pPr>
      <w:r w:rsidRPr="00C600CD">
        <w:rPr>
          <w:b/>
          <w:bCs/>
        </w:rPr>
        <w:t>5. Recommendations Are Based on Stated Preferences</w:t>
      </w:r>
    </w:p>
    <w:p w14:paraId="2B606563" w14:textId="77777777" w:rsidR="00C600CD" w:rsidRPr="00C600CD" w:rsidRDefault="00C600CD" w:rsidP="00C600CD">
      <w:r w:rsidRPr="00C600CD">
        <w:t>Where PropertyWorks provides project recommendations or shortlists, such recommendations are prepared based on information voluntarily shared by the client, including factors such as:</w:t>
      </w:r>
    </w:p>
    <w:p w14:paraId="2C1E6081" w14:textId="77777777" w:rsidR="00C600CD" w:rsidRPr="00C600CD" w:rsidRDefault="00C600CD" w:rsidP="00C600CD">
      <w:pPr>
        <w:numPr>
          <w:ilvl w:val="0"/>
          <w:numId w:val="4"/>
        </w:numPr>
      </w:pPr>
      <w:r w:rsidRPr="00C600CD">
        <w:t>Budget</w:t>
      </w:r>
    </w:p>
    <w:p w14:paraId="24691107" w14:textId="77777777" w:rsidR="00C600CD" w:rsidRPr="00C600CD" w:rsidRDefault="00C600CD" w:rsidP="00C600CD">
      <w:pPr>
        <w:numPr>
          <w:ilvl w:val="0"/>
          <w:numId w:val="4"/>
        </w:numPr>
      </w:pPr>
      <w:r w:rsidRPr="00C600CD">
        <w:t>Preferred location</w:t>
      </w:r>
    </w:p>
    <w:p w14:paraId="6DBEFD0D" w14:textId="77777777" w:rsidR="00C600CD" w:rsidRPr="00C600CD" w:rsidRDefault="00C600CD" w:rsidP="00C600CD">
      <w:pPr>
        <w:numPr>
          <w:ilvl w:val="0"/>
          <w:numId w:val="4"/>
        </w:numPr>
      </w:pPr>
      <w:r w:rsidRPr="00C600CD">
        <w:t>Lifestyle requirements</w:t>
      </w:r>
    </w:p>
    <w:p w14:paraId="52FECED0" w14:textId="77777777" w:rsidR="00C600CD" w:rsidRPr="00C600CD" w:rsidRDefault="00C600CD" w:rsidP="00C600CD">
      <w:pPr>
        <w:numPr>
          <w:ilvl w:val="0"/>
          <w:numId w:val="4"/>
        </w:numPr>
      </w:pPr>
      <w:r w:rsidRPr="00C600CD">
        <w:t>Family considerations</w:t>
      </w:r>
    </w:p>
    <w:p w14:paraId="1450DB68" w14:textId="77777777" w:rsidR="00C600CD" w:rsidRPr="00C600CD" w:rsidRDefault="00C600CD" w:rsidP="00C600CD">
      <w:pPr>
        <w:numPr>
          <w:ilvl w:val="0"/>
          <w:numId w:val="4"/>
        </w:numPr>
      </w:pPr>
      <w:r w:rsidRPr="00C600CD">
        <w:t>Commercial objectives</w:t>
      </w:r>
    </w:p>
    <w:p w14:paraId="7CFDD016" w14:textId="77777777" w:rsidR="00C600CD" w:rsidRPr="00C600CD" w:rsidRDefault="00C600CD" w:rsidP="00C600CD">
      <w:pPr>
        <w:numPr>
          <w:ilvl w:val="0"/>
          <w:numId w:val="4"/>
        </w:numPr>
      </w:pPr>
      <w:r w:rsidRPr="00C600CD">
        <w:t>Connectivity preferences</w:t>
      </w:r>
    </w:p>
    <w:p w14:paraId="3024DBBF" w14:textId="77777777" w:rsidR="00C600CD" w:rsidRPr="00C600CD" w:rsidRDefault="00C600CD" w:rsidP="00C600CD">
      <w:pPr>
        <w:numPr>
          <w:ilvl w:val="0"/>
          <w:numId w:val="4"/>
        </w:numPr>
      </w:pPr>
      <w:r w:rsidRPr="00C600CD">
        <w:t>Vastu preferences</w:t>
      </w:r>
    </w:p>
    <w:p w14:paraId="110EFCB1" w14:textId="77777777" w:rsidR="00C600CD" w:rsidRPr="00C600CD" w:rsidRDefault="00C600CD" w:rsidP="00C600CD">
      <w:pPr>
        <w:numPr>
          <w:ilvl w:val="0"/>
          <w:numId w:val="4"/>
        </w:numPr>
      </w:pPr>
      <w:r w:rsidRPr="00C600CD">
        <w:t>Orientation preferences</w:t>
      </w:r>
    </w:p>
    <w:p w14:paraId="0700BEAA" w14:textId="77777777" w:rsidR="00C600CD" w:rsidRPr="00C600CD" w:rsidRDefault="00C600CD" w:rsidP="00C600CD">
      <w:pPr>
        <w:numPr>
          <w:ilvl w:val="0"/>
          <w:numId w:val="4"/>
        </w:numPr>
      </w:pPr>
      <w:r w:rsidRPr="00C600CD">
        <w:t>Investment goals</w:t>
      </w:r>
    </w:p>
    <w:p w14:paraId="429F2140" w14:textId="77777777" w:rsidR="00C600CD" w:rsidRPr="00C600CD" w:rsidRDefault="00C600CD" w:rsidP="00C600CD">
      <w:r w:rsidRPr="00C600CD">
        <w:t>Recommendations represent an evaluation-oriented opinion and should not be interpreted as a guarantee that a particular property is the best or only suitable option.</w:t>
      </w:r>
    </w:p>
    <w:p w14:paraId="6DCB7581" w14:textId="77777777" w:rsidR="00C600CD" w:rsidRPr="00C600CD" w:rsidRDefault="00C600CD" w:rsidP="00C600CD">
      <w:r w:rsidRPr="00C600CD">
        <w:pict w14:anchorId="3FE8F966">
          <v:rect id="_x0000_i1030" style="width:0;height:1.5pt" o:hralign="center" o:hrstd="t" o:hr="t" fillcolor="#a0a0a0" stroked="f"/>
        </w:pict>
      </w:r>
    </w:p>
    <w:p w14:paraId="3167CD3A" w14:textId="77777777" w:rsidR="00C600CD" w:rsidRPr="00C600CD" w:rsidRDefault="00C600CD" w:rsidP="00C600CD">
      <w:pPr>
        <w:rPr>
          <w:b/>
          <w:bCs/>
        </w:rPr>
      </w:pPr>
      <w:r w:rsidRPr="00C600CD">
        <w:rPr>
          <w:b/>
          <w:bCs/>
        </w:rPr>
        <w:t>6. Vastu &amp; Lifestyle Considerations</w:t>
      </w:r>
    </w:p>
    <w:p w14:paraId="7638EB2E" w14:textId="77777777" w:rsidR="00C600CD" w:rsidRPr="00C600CD" w:rsidRDefault="00C600CD" w:rsidP="00C600CD">
      <w:r w:rsidRPr="00C600CD">
        <w:t>Where requested by clients, PropertyWorks may consider factors such as:</w:t>
      </w:r>
    </w:p>
    <w:p w14:paraId="00A33E00" w14:textId="77777777" w:rsidR="00C600CD" w:rsidRPr="00C600CD" w:rsidRDefault="00C600CD" w:rsidP="00C600CD">
      <w:pPr>
        <w:numPr>
          <w:ilvl w:val="0"/>
          <w:numId w:val="5"/>
        </w:numPr>
      </w:pPr>
      <w:r w:rsidRPr="00C600CD">
        <w:lastRenderedPageBreak/>
        <w:t>Vastu alignment</w:t>
      </w:r>
    </w:p>
    <w:p w14:paraId="118E23E6" w14:textId="77777777" w:rsidR="00C600CD" w:rsidRPr="00C600CD" w:rsidRDefault="00C600CD" w:rsidP="00C600CD">
      <w:pPr>
        <w:numPr>
          <w:ilvl w:val="0"/>
          <w:numId w:val="5"/>
        </w:numPr>
      </w:pPr>
      <w:r w:rsidRPr="00C600CD">
        <w:t>Orientation preferences</w:t>
      </w:r>
    </w:p>
    <w:p w14:paraId="1503F43E" w14:textId="77777777" w:rsidR="00C600CD" w:rsidRPr="00C600CD" w:rsidRDefault="00C600CD" w:rsidP="00C600CD">
      <w:pPr>
        <w:numPr>
          <w:ilvl w:val="0"/>
          <w:numId w:val="5"/>
        </w:numPr>
      </w:pPr>
      <w:r w:rsidRPr="00C600CD">
        <w:t>Natural lighting</w:t>
      </w:r>
    </w:p>
    <w:p w14:paraId="53BDAAA7" w14:textId="77777777" w:rsidR="00C600CD" w:rsidRPr="00C600CD" w:rsidRDefault="00C600CD" w:rsidP="00C600CD">
      <w:pPr>
        <w:numPr>
          <w:ilvl w:val="0"/>
          <w:numId w:val="5"/>
        </w:numPr>
      </w:pPr>
      <w:r w:rsidRPr="00C600CD">
        <w:t>Wellness-focused living</w:t>
      </w:r>
    </w:p>
    <w:p w14:paraId="2E48ACBC" w14:textId="77777777" w:rsidR="00C600CD" w:rsidRPr="00C600CD" w:rsidRDefault="00C600CD" w:rsidP="00C600CD">
      <w:pPr>
        <w:numPr>
          <w:ilvl w:val="0"/>
          <w:numId w:val="5"/>
        </w:numPr>
      </w:pPr>
      <w:r w:rsidRPr="00C600CD">
        <w:t>Family suitability</w:t>
      </w:r>
    </w:p>
    <w:p w14:paraId="35178535" w14:textId="77777777" w:rsidR="00C600CD" w:rsidRPr="00C600CD" w:rsidRDefault="00C600CD" w:rsidP="00C600CD">
      <w:pPr>
        <w:numPr>
          <w:ilvl w:val="0"/>
          <w:numId w:val="5"/>
        </w:numPr>
      </w:pPr>
      <w:r w:rsidRPr="00C600CD">
        <w:t>Township ecosystem</w:t>
      </w:r>
    </w:p>
    <w:p w14:paraId="625E2515" w14:textId="77777777" w:rsidR="00C600CD" w:rsidRPr="00C600CD" w:rsidRDefault="00C600CD" w:rsidP="00C600CD">
      <w:r w:rsidRPr="00C600CD">
        <w:t>Such considerations are incorporated only as part of a broader evaluation framework and should not be regarded as technical, architectural, scientific, religious, or legal certification.</w:t>
      </w:r>
    </w:p>
    <w:p w14:paraId="50C186DF" w14:textId="77777777" w:rsidR="00C600CD" w:rsidRPr="00C600CD" w:rsidRDefault="00C600CD" w:rsidP="00C600CD">
      <w:r w:rsidRPr="00C600CD">
        <w:pict w14:anchorId="67B48276">
          <v:rect id="_x0000_i1031" style="width:0;height:1.5pt" o:hralign="center" o:hrstd="t" o:hr="t" fillcolor="#a0a0a0" stroked="f"/>
        </w:pict>
      </w:r>
    </w:p>
    <w:p w14:paraId="2B5FF699" w14:textId="77777777" w:rsidR="00C600CD" w:rsidRPr="00C600CD" w:rsidRDefault="00C600CD" w:rsidP="00C600CD">
      <w:pPr>
        <w:rPr>
          <w:b/>
          <w:bCs/>
        </w:rPr>
      </w:pPr>
      <w:r w:rsidRPr="00C600CD">
        <w:rPr>
          <w:b/>
          <w:bCs/>
        </w:rPr>
        <w:t>7. Developer Information</w:t>
      </w:r>
    </w:p>
    <w:p w14:paraId="1B842067" w14:textId="77777777" w:rsidR="00C600CD" w:rsidRPr="00C600CD" w:rsidRDefault="00C600CD" w:rsidP="00C600CD">
      <w:r w:rsidRPr="00C600CD">
        <w:t>References to developers, projects, brands, townships, or commercial establishments are made solely for informational and evaluation purposes.</w:t>
      </w:r>
    </w:p>
    <w:p w14:paraId="36DBDA92" w14:textId="77777777" w:rsidR="00C600CD" w:rsidRPr="00C600CD" w:rsidRDefault="00C600CD" w:rsidP="00C600CD">
      <w:r w:rsidRPr="00C600CD">
        <w:t>PropertyWorks does not claim ownership of third-party trademarks, logos, or brand names.</w:t>
      </w:r>
    </w:p>
    <w:p w14:paraId="2B5CF3FF" w14:textId="77777777" w:rsidR="00C600CD" w:rsidRPr="00C600CD" w:rsidRDefault="00C600CD" w:rsidP="00C600CD">
      <w:r w:rsidRPr="00C600CD">
        <w:t>Any association with developers or channel partner ecosystems does not imply endorsement of every project or guarantee of suitability for every buyer.</w:t>
      </w:r>
    </w:p>
    <w:p w14:paraId="28095920" w14:textId="77777777" w:rsidR="00C600CD" w:rsidRPr="00C600CD" w:rsidRDefault="00C600CD" w:rsidP="00C600CD">
      <w:r w:rsidRPr="00C600CD">
        <w:pict w14:anchorId="12FDE2DB">
          <v:rect id="_x0000_i1032" style="width:0;height:1.5pt" o:hralign="center" o:hrstd="t" o:hr="t" fillcolor="#a0a0a0" stroked="f"/>
        </w:pict>
      </w:r>
    </w:p>
    <w:p w14:paraId="09ACF227" w14:textId="77777777" w:rsidR="00C600CD" w:rsidRPr="00C600CD" w:rsidRDefault="00C600CD" w:rsidP="00C600CD">
      <w:pPr>
        <w:rPr>
          <w:b/>
          <w:bCs/>
        </w:rPr>
      </w:pPr>
      <w:r w:rsidRPr="00C600CD">
        <w:rPr>
          <w:b/>
          <w:bCs/>
        </w:rPr>
        <w:t>8. Inventory Availability</w:t>
      </w:r>
    </w:p>
    <w:p w14:paraId="4AD26742" w14:textId="77777777" w:rsidR="00C600CD" w:rsidRPr="00C600CD" w:rsidRDefault="00C600CD" w:rsidP="00C600CD">
      <w:r w:rsidRPr="00C600CD">
        <w:t>Property availability is dynamic and may change without notice.</w:t>
      </w:r>
    </w:p>
    <w:p w14:paraId="04D02573" w14:textId="77777777" w:rsidR="00C600CD" w:rsidRPr="00C600CD" w:rsidRDefault="00C600CD" w:rsidP="00C600CD">
      <w:r w:rsidRPr="00C600CD">
        <w:t>Submission of an enquiry or receipt of a recommendation does not guarantee:</w:t>
      </w:r>
    </w:p>
    <w:p w14:paraId="4039516B" w14:textId="77777777" w:rsidR="00C600CD" w:rsidRPr="00C600CD" w:rsidRDefault="00C600CD" w:rsidP="00C600CD">
      <w:pPr>
        <w:numPr>
          <w:ilvl w:val="0"/>
          <w:numId w:val="6"/>
        </w:numPr>
      </w:pPr>
      <w:r w:rsidRPr="00C600CD">
        <w:t>Unit availability</w:t>
      </w:r>
    </w:p>
    <w:p w14:paraId="71F548E4" w14:textId="77777777" w:rsidR="00C600CD" w:rsidRPr="00C600CD" w:rsidRDefault="00C600CD" w:rsidP="00C600CD">
      <w:pPr>
        <w:numPr>
          <w:ilvl w:val="0"/>
          <w:numId w:val="6"/>
        </w:numPr>
      </w:pPr>
      <w:r w:rsidRPr="00C600CD">
        <w:t>Floor availability</w:t>
      </w:r>
    </w:p>
    <w:p w14:paraId="69FA368E" w14:textId="77777777" w:rsidR="00C600CD" w:rsidRPr="00C600CD" w:rsidRDefault="00C600CD" w:rsidP="00C600CD">
      <w:pPr>
        <w:numPr>
          <w:ilvl w:val="0"/>
          <w:numId w:val="6"/>
        </w:numPr>
      </w:pPr>
      <w:r w:rsidRPr="00C600CD">
        <w:t>Configuration availability</w:t>
      </w:r>
    </w:p>
    <w:p w14:paraId="3F0BDCCC" w14:textId="77777777" w:rsidR="00C600CD" w:rsidRPr="00C600CD" w:rsidRDefault="00C600CD" w:rsidP="00C600CD">
      <w:pPr>
        <w:numPr>
          <w:ilvl w:val="0"/>
          <w:numId w:val="6"/>
        </w:numPr>
      </w:pPr>
      <w:r w:rsidRPr="00C600CD">
        <w:t>Pricing</w:t>
      </w:r>
    </w:p>
    <w:p w14:paraId="45225793" w14:textId="77777777" w:rsidR="00C600CD" w:rsidRPr="00C600CD" w:rsidRDefault="00C600CD" w:rsidP="00C600CD">
      <w:pPr>
        <w:numPr>
          <w:ilvl w:val="0"/>
          <w:numId w:val="6"/>
        </w:numPr>
      </w:pPr>
      <w:r w:rsidRPr="00C600CD">
        <w:t>Promotional benefits</w:t>
      </w:r>
    </w:p>
    <w:p w14:paraId="51867798" w14:textId="77777777" w:rsidR="00C600CD" w:rsidRPr="00C600CD" w:rsidRDefault="00C600CD" w:rsidP="00C600CD">
      <w:pPr>
        <w:numPr>
          <w:ilvl w:val="0"/>
          <w:numId w:val="6"/>
        </w:numPr>
      </w:pPr>
      <w:r w:rsidRPr="00C600CD">
        <w:t>Commercial terms</w:t>
      </w:r>
    </w:p>
    <w:p w14:paraId="2EA6F037" w14:textId="77777777" w:rsidR="00C600CD" w:rsidRPr="00C600CD" w:rsidRDefault="00C600CD" w:rsidP="00C600CD">
      <w:pPr>
        <w:numPr>
          <w:ilvl w:val="0"/>
          <w:numId w:val="6"/>
        </w:numPr>
      </w:pPr>
      <w:r w:rsidRPr="00C600CD">
        <w:t>Reservation rights</w:t>
      </w:r>
    </w:p>
    <w:p w14:paraId="555A3A55" w14:textId="77777777" w:rsidR="00C600CD" w:rsidRPr="00C600CD" w:rsidRDefault="00C600CD" w:rsidP="00C600CD">
      <w:r w:rsidRPr="00C600CD">
        <w:lastRenderedPageBreak/>
        <w:t>Availability remains subject to confirmation by the respective developer or authorized representatives.</w:t>
      </w:r>
    </w:p>
    <w:p w14:paraId="017CAC3E" w14:textId="77777777" w:rsidR="00C600CD" w:rsidRPr="00C600CD" w:rsidRDefault="00C600CD" w:rsidP="00C600CD">
      <w:r w:rsidRPr="00C600CD">
        <w:pict w14:anchorId="30F493F2">
          <v:rect id="_x0000_i1033" style="width:0;height:1.5pt" o:hralign="center" o:hrstd="t" o:hr="t" fillcolor="#a0a0a0" stroked="f"/>
        </w:pict>
      </w:r>
    </w:p>
    <w:p w14:paraId="26E88670" w14:textId="77777777" w:rsidR="00C600CD" w:rsidRPr="00C600CD" w:rsidRDefault="00C600CD" w:rsidP="00C600CD">
      <w:pPr>
        <w:rPr>
          <w:b/>
          <w:bCs/>
        </w:rPr>
      </w:pPr>
      <w:r w:rsidRPr="00C600CD">
        <w:rPr>
          <w:b/>
          <w:bCs/>
        </w:rPr>
        <w:t>9. Commercial Discussions</w:t>
      </w:r>
    </w:p>
    <w:p w14:paraId="417A4E35" w14:textId="77777777" w:rsidR="00C600CD" w:rsidRPr="00C600CD" w:rsidRDefault="00C600CD" w:rsidP="00C600CD">
      <w:r w:rsidRPr="00C600CD">
        <w:t>PropertyWorks may, where operationally feasible, assist in coordinating discussions relating to:</w:t>
      </w:r>
    </w:p>
    <w:p w14:paraId="0C170C3B" w14:textId="77777777" w:rsidR="00C600CD" w:rsidRPr="00C600CD" w:rsidRDefault="00C600CD" w:rsidP="00C600CD">
      <w:pPr>
        <w:numPr>
          <w:ilvl w:val="0"/>
          <w:numId w:val="7"/>
        </w:numPr>
      </w:pPr>
      <w:r w:rsidRPr="00C600CD">
        <w:t>Payment structures</w:t>
      </w:r>
    </w:p>
    <w:p w14:paraId="6B3CDB71" w14:textId="77777777" w:rsidR="00C600CD" w:rsidRPr="00C600CD" w:rsidRDefault="00C600CD" w:rsidP="00C600CD">
      <w:pPr>
        <w:numPr>
          <w:ilvl w:val="0"/>
          <w:numId w:val="7"/>
        </w:numPr>
      </w:pPr>
      <w:r w:rsidRPr="00C600CD">
        <w:t>Developer promotions</w:t>
      </w:r>
    </w:p>
    <w:p w14:paraId="18BB7E1B" w14:textId="77777777" w:rsidR="00C600CD" w:rsidRPr="00C600CD" w:rsidRDefault="00C600CD" w:rsidP="00C600CD">
      <w:pPr>
        <w:numPr>
          <w:ilvl w:val="0"/>
          <w:numId w:val="7"/>
        </w:numPr>
      </w:pPr>
      <w:r w:rsidRPr="00C600CD">
        <w:t>Inventory-linked opportunities</w:t>
      </w:r>
    </w:p>
    <w:p w14:paraId="6BE1959E" w14:textId="77777777" w:rsidR="00C600CD" w:rsidRPr="00C600CD" w:rsidRDefault="00C600CD" w:rsidP="00C600CD">
      <w:pPr>
        <w:numPr>
          <w:ilvl w:val="0"/>
          <w:numId w:val="7"/>
        </w:numPr>
      </w:pPr>
      <w:r w:rsidRPr="00C600CD">
        <w:t>Commercial feasibility</w:t>
      </w:r>
    </w:p>
    <w:p w14:paraId="4835B700" w14:textId="77777777" w:rsidR="00C600CD" w:rsidRPr="00C600CD" w:rsidRDefault="00C600CD" w:rsidP="00C600CD">
      <w:pPr>
        <w:numPr>
          <w:ilvl w:val="0"/>
          <w:numId w:val="7"/>
        </w:numPr>
      </w:pPr>
      <w:r w:rsidRPr="00C600CD">
        <w:t>Transaction coordination</w:t>
      </w:r>
    </w:p>
    <w:p w14:paraId="4FBA445B" w14:textId="77777777" w:rsidR="00C600CD" w:rsidRPr="00C600CD" w:rsidRDefault="00C600CD" w:rsidP="00C600CD">
      <w:r w:rsidRPr="00C600CD">
        <w:t>However, PropertyWorks does not guarantee:</w:t>
      </w:r>
    </w:p>
    <w:p w14:paraId="37DD2A3B" w14:textId="77777777" w:rsidR="00C600CD" w:rsidRPr="00C600CD" w:rsidRDefault="00C600CD" w:rsidP="00C600CD">
      <w:pPr>
        <w:numPr>
          <w:ilvl w:val="0"/>
          <w:numId w:val="8"/>
        </w:numPr>
      </w:pPr>
      <w:r w:rsidRPr="00C600CD">
        <w:t>Discounts</w:t>
      </w:r>
    </w:p>
    <w:p w14:paraId="3AA9E4BD" w14:textId="77777777" w:rsidR="00C600CD" w:rsidRPr="00C600CD" w:rsidRDefault="00C600CD" w:rsidP="00C600CD">
      <w:pPr>
        <w:numPr>
          <w:ilvl w:val="0"/>
          <w:numId w:val="8"/>
        </w:numPr>
      </w:pPr>
      <w:r w:rsidRPr="00C600CD">
        <w:t>Negotiated pricing</w:t>
      </w:r>
    </w:p>
    <w:p w14:paraId="22B8EF31" w14:textId="77777777" w:rsidR="00C600CD" w:rsidRPr="00C600CD" w:rsidRDefault="00C600CD" w:rsidP="00C600CD">
      <w:pPr>
        <w:numPr>
          <w:ilvl w:val="0"/>
          <w:numId w:val="8"/>
        </w:numPr>
      </w:pPr>
      <w:r w:rsidRPr="00C600CD">
        <w:t>Promotional offers</w:t>
      </w:r>
    </w:p>
    <w:p w14:paraId="2BBCFE0C" w14:textId="77777777" w:rsidR="00C600CD" w:rsidRPr="00C600CD" w:rsidRDefault="00C600CD" w:rsidP="00C600CD">
      <w:pPr>
        <w:numPr>
          <w:ilvl w:val="0"/>
          <w:numId w:val="8"/>
        </w:numPr>
      </w:pPr>
      <w:r w:rsidRPr="00C600CD">
        <w:t>Special schemes</w:t>
      </w:r>
    </w:p>
    <w:p w14:paraId="0C6AE4A2" w14:textId="77777777" w:rsidR="00C600CD" w:rsidRPr="00C600CD" w:rsidRDefault="00C600CD" w:rsidP="00C600CD">
      <w:pPr>
        <w:numPr>
          <w:ilvl w:val="0"/>
          <w:numId w:val="8"/>
        </w:numPr>
      </w:pPr>
      <w:r w:rsidRPr="00C600CD">
        <w:t>Approval of commercial requests</w:t>
      </w:r>
    </w:p>
    <w:p w14:paraId="7BD1DF42" w14:textId="77777777" w:rsidR="00C600CD" w:rsidRPr="00C600CD" w:rsidRDefault="00C600CD" w:rsidP="00C600CD">
      <w:r w:rsidRPr="00C600CD">
        <w:t>All such matters remain solely at the discretion of the respective developer or seller.</w:t>
      </w:r>
    </w:p>
    <w:p w14:paraId="3D6EE0F6" w14:textId="77777777" w:rsidR="00C600CD" w:rsidRPr="00C600CD" w:rsidRDefault="00C600CD" w:rsidP="00C600CD">
      <w:r w:rsidRPr="00C600CD">
        <w:pict w14:anchorId="31DC8115">
          <v:rect id="_x0000_i1034" style="width:0;height:1.5pt" o:hralign="center" o:hrstd="t" o:hr="t" fillcolor="#a0a0a0" stroked="f"/>
        </w:pict>
      </w:r>
    </w:p>
    <w:p w14:paraId="61B90C1D" w14:textId="77777777" w:rsidR="00C600CD" w:rsidRPr="00C600CD" w:rsidRDefault="00C600CD" w:rsidP="00C600CD">
      <w:pPr>
        <w:rPr>
          <w:b/>
          <w:bCs/>
        </w:rPr>
      </w:pPr>
      <w:r w:rsidRPr="00C600CD">
        <w:rPr>
          <w:b/>
          <w:bCs/>
        </w:rPr>
        <w:t>10. Limitation of Liability</w:t>
      </w:r>
    </w:p>
    <w:p w14:paraId="1312B112" w14:textId="77777777" w:rsidR="00C600CD" w:rsidRPr="00C600CD" w:rsidRDefault="00C600CD" w:rsidP="00C600CD">
      <w:r w:rsidRPr="00C600CD">
        <w:t>To the fullest extent permitted under applicable law, PropertyWorks shall not be liable for any direct, indirect, incidental, consequential, special, or economic loss arising from:</w:t>
      </w:r>
    </w:p>
    <w:p w14:paraId="4F1FAEAB" w14:textId="77777777" w:rsidR="00C600CD" w:rsidRPr="00C600CD" w:rsidRDefault="00C600CD" w:rsidP="00C600CD">
      <w:pPr>
        <w:numPr>
          <w:ilvl w:val="0"/>
          <w:numId w:val="9"/>
        </w:numPr>
      </w:pPr>
      <w:r w:rsidRPr="00C600CD">
        <w:t>Reliance on website content</w:t>
      </w:r>
    </w:p>
    <w:p w14:paraId="0D7CB9A1" w14:textId="77777777" w:rsidR="00C600CD" w:rsidRPr="00C600CD" w:rsidRDefault="00C600CD" w:rsidP="00C600CD">
      <w:pPr>
        <w:numPr>
          <w:ilvl w:val="0"/>
          <w:numId w:val="9"/>
        </w:numPr>
      </w:pPr>
      <w:r w:rsidRPr="00C600CD">
        <w:t>Investment decisions</w:t>
      </w:r>
    </w:p>
    <w:p w14:paraId="04EA115C" w14:textId="77777777" w:rsidR="00C600CD" w:rsidRPr="00C600CD" w:rsidRDefault="00C600CD" w:rsidP="00C600CD">
      <w:pPr>
        <w:numPr>
          <w:ilvl w:val="0"/>
          <w:numId w:val="9"/>
        </w:numPr>
      </w:pPr>
      <w:r w:rsidRPr="00C600CD">
        <w:t>Project selection</w:t>
      </w:r>
    </w:p>
    <w:p w14:paraId="22A8AEEC" w14:textId="77777777" w:rsidR="00C600CD" w:rsidRPr="00C600CD" w:rsidRDefault="00C600CD" w:rsidP="00C600CD">
      <w:pPr>
        <w:numPr>
          <w:ilvl w:val="0"/>
          <w:numId w:val="9"/>
        </w:numPr>
      </w:pPr>
      <w:r w:rsidRPr="00C600CD">
        <w:t>Pricing changes</w:t>
      </w:r>
    </w:p>
    <w:p w14:paraId="3C4B4590" w14:textId="77777777" w:rsidR="00C600CD" w:rsidRPr="00C600CD" w:rsidRDefault="00C600CD" w:rsidP="00C600CD">
      <w:pPr>
        <w:numPr>
          <w:ilvl w:val="0"/>
          <w:numId w:val="9"/>
        </w:numPr>
      </w:pPr>
      <w:r w:rsidRPr="00C600CD">
        <w:t>Construction delays</w:t>
      </w:r>
    </w:p>
    <w:p w14:paraId="2EB87723" w14:textId="77777777" w:rsidR="00C600CD" w:rsidRPr="00C600CD" w:rsidRDefault="00C600CD" w:rsidP="00C600CD">
      <w:pPr>
        <w:numPr>
          <w:ilvl w:val="0"/>
          <w:numId w:val="9"/>
        </w:numPr>
      </w:pPr>
      <w:r w:rsidRPr="00C600CD">
        <w:t>Regulatory actions</w:t>
      </w:r>
    </w:p>
    <w:p w14:paraId="75BF3AAD" w14:textId="77777777" w:rsidR="00C600CD" w:rsidRPr="00C600CD" w:rsidRDefault="00C600CD" w:rsidP="00C600CD">
      <w:pPr>
        <w:numPr>
          <w:ilvl w:val="0"/>
          <w:numId w:val="9"/>
        </w:numPr>
      </w:pPr>
      <w:r w:rsidRPr="00C600CD">
        <w:lastRenderedPageBreak/>
        <w:t>Developer decisions</w:t>
      </w:r>
    </w:p>
    <w:p w14:paraId="443AEB32" w14:textId="77777777" w:rsidR="00C600CD" w:rsidRPr="00C600CD" w:rsidRDefault="00C600CD" w:rsidP="00C600CD">
      <w:pPr>
        <w:numPr>
          <w:ilvl w:val="0"/>
          <w:numId w:val="9"/>
        </w:numPr>
      </w:pPr>
      <w:r w:rsidRPr="00C600CD">
        <w:t>Inventory changes</w:t>
      </w:r>
    </w:p>
    <w:p w14:paraId="235DA9D1" w14:textId="77777777" w:rsidR="00C600CD" w:rsidRPr="00C600CD" w:rsidRDefault="00C600CD" w:rsidP="00C600CD">
      <w:pPr>
        <w:numPr>
          <w:ilvl w:val="0"/>
          <w:numId w:val="9"/>
        </w:numPr>
      </w:pPr>
      <w:r w:rsidRPr="00C600CD">
        <w:t>Market fluctuations</w:t>
      </w:r>
    </w:p>
    <w:p w14:paraId="5B4889CC" w14:textId="77777777" w:rsidR="00C600CD" w:rsidRPr="00C600CD" w:rsidRDefault="00C600CD" w:rsidP="00C600CD">
      <w:pPr>
        <w:numPr>
          <w:ilvl w:val="0"/>
          <w:numId w:val="9"/>
        </w:numPr>
      </w:pPr>
      <w:r w:rsidRPr="00C600CD">
        <w:t>Transaction outcomes</w:t>
      </w:r>
    </w:p>
    <w:p w14:paraId="08DB2CE8" w14:textId="77777777" w:rsidR="00C600CD" w:rsidRPr="00C600CD" w:rsidRDefault="00C600CD" w:rsidP="00C600CD">
      <w:pPr>
        <w:numPr>
          <w:ilvl w:val="0"/>
          <w:numId w:val="9"/>
        </w:numPr>
      </w:pPr>
      <w:r w:rsidRPr="00C600CD">
        <w:t>Financial losses</w:t>
      </w:r>
    </w:p>
    <w:p w14:paraId="5B5672EE" w14:textId="77777777" w:rsidR="00C600CD" w:rsidRPr="00C600CD" w:rsidRDefault="00C600CD" w:rsidP="00C600CD">
      <w:r w:rsidRPr="00C600CD">
        <w:t>Users acknowledge that all property decisions involve independent judgment and personal responsibility.</w:t>
      </w:r>
    </w:p>
    <w:p w14:paraId="1E840C93" w14:textId="77777777" w:rsidR="00C600CD" w:rsidRPr="00C600CD" w:rsidRDefault="00C600CD" w:rsidP="00C600CD">
      <w:r w:rsidRPr="00C600CD">
        <w:pict w14:anchorId="7350D81F">
          <v:rect id="_x0000_i1035" style="width:0;height:1.5pt" o:hralign="center" o:hrstd="t" o:hr="t" fillcolor="#a0a0a0" stroked="f"/>
        </w:pict>
      </w:r>
    </w:p>
    <w:p w14:paraId="4AE31D66" w14:textId="77777777" w:rsidR="00C600CD" w:rsidRPr="00C600CD" w:rsidRDefault="00C600CD" w:rsidP="00C600CD">
      <w:pPr>
        <w:rPr>
          <w:b/>
          <w:bCs/>
        </w:rPr>
      </w:pPr>
      <w:r w:rsidRPr="00C600CD">
        <w:rPr>
          <w:b/>
          <w:bCs/>
        </w:rPr>
        <w:t>11. Website Content</w:t>
      </w:r>
    </w:p>
    <w:p w14:paraId="05EB9C2A" w14:textId="77777777" w:rsidR="00C600CD" w:rsidRPr="00C600CD" w:rsidRDefault="00C600CD" w:rsidP="00C600CD">
      <w:r w:rsidRPr="00C600CD">
        <w:t>Although every reasonable effort is made to keep information accurate and current, PropertyWorks makes no warranties regarding:</w:t>
      </w:r>
    </w:p>
    <w:p w14:paraId="3AD29D06" w14:textId="77777777" w:rsidR="00C600CD" w:rsidRPr="00C600CD" w:rsidRDefault="00C600CD" w:rsidP="00C600CD">
      <w:pPr>
        <w:numPr>
          <w:ilvl w:val="0"/>
          <w:numId w:val="10"/>
        </w:numPr>
      </w:pPr>
      <w:r w:rsidRPr="00C600CD">
        <w:t>Completeness</w:t>
      </w:r>
    </w:p>
    <w:p w14:paraId="3CDEB7A3" w14:textId="77777777" w:rsidR="00C600CD" w:rsidRPr="00C600CD" w:rsidRDefault="00C600CD" w:rsidP="00C600CD">
      <w:pPr>
        <w:numPr>
          <w:ilvl w:val="0"/>
          <w:numId w:val="10"/>
        </w:numPr>
      </w:pPr>
      <w:r w:rsidRPr="00C600CD">
        <w:t>Accuracy</w:t>
      </w:r>
    </w:p>
    <w:p w14:paraId="4737B47E" w14:textId="77777777" w:rsidR="00C600CD" w:rsidRPr="00C600CD" w:rsidRDefault="00C600CD" w:rsidP="00C600CD">
      <w:pPr>
        <w:numPr>
          <w:ilvl w:val="0"/>
          <w:numId w:val="10"/>
        </w:numPr>
      </w:pPr>
      <w:r w:rsidRPr="00C600CD">
        <w:t>Reliability</w:t>
      </w:r>
    </w:p>
    <w:p w14:paraId="3F141C2B" w14:textId="77777777" w:rsidR="00C600CD" w:rsidRPr="00C600CD" w:rsidRDefault="00C600CD" w:rsidP="00C600CD">
      <w:pPr>
        <w:numPr>
          <w:ilvl w:val="0"/>
          <w:numId w:val="10"/>
        </w:numPr>
      </w:pPr>
      <w:r w:rsidRPr="00C600CD">
        <w:t>Timeliness</w:t>
      </w:r>
    </w:p>
    <w:p w14:paraId="018961A9" w14:textId="77777777" w:rsidR="00C600CD" w:rsidRPr="00C600CD" w:rsidRDefault="00C600CD" w:rsidP="00C600CD">
      <w:pPr>
        <w:numPr>
          <w:ilvl w:val="0"/>
          <w:numId w:val="10"/>
        </w:numPr>
      </w:pPr>
      <w:r w:rsidRPr="00C600CD">
        <w:t>Suitability</w:t>
      </w:r>
    </w:p>
    <w:p w14:paraId="0E74412D" w14:textId="77777777" w:rsidR="00C600CD" w:rsidRPr="00C600CD" w:rsidRDefault="00C600CD" w:rsidP="00C600CD">
      <w:pPr>
        <w:numPr>
          <w:ilvl w:val="0"/>
          <w:numId w:val="10"/>
        </w:numPr>
      </w:pPr>
      <w:r w:rsidRPr="00C600CD">
        <w:t>Availability</w:t>
      </w:r>
    </w:p>
    <w:p w14:paraId="1CF51858" w14:textId="77777777" w:rsidR="00C600CD" w:rsidRPr="00C600CD" w:rsidRDefault="00C600CD" w:rsidP="00C600CD">
      <w:r w:rsidRPr="00C600CD">
        <w:t>of any information contained on this website.</w:t>
      </w:r>
    </w:p>
    <w:p w14:paraId="01B3A168" w14:textId="77777777" w:rsidR="00C600CD" w:rsidRPr="00C600CD" w:rsidRDefault="00C600CD" w:rsidP="00C600CD">
      <w:r w:rsidRPr="00C600CD">
        <w:t>Content may be updated, modified, or removed without prior notice.</w:t>
      </w:r>
    </w:p>
    <w:p w14:paraId="6343BBCD" w14:textId="77777777" w:rsidR="00C600CD" w:rsidRPr="00C600CD" w:rsidRDefault="00C600CD" w:rsidP="00C600CD">
      <w:r w:rsidRPr="00C600CD">
        <w:pict w14:anchorId="7F8000C3">
          <v:rect id="_x0000_i1036" style="width:0;height:1.5pt" o:hralign="center" o:hrstd="t" o:hr="t" fillcolor="#a0a0a0" stroked="f"/>
        </w:pict>
      </w:r>
    </w:p>
    <w:p w14:paraId="3888A5B1" w14:textId="77777777" w:rsidR="00C600CD" w:rsidRPr="00C600CD" w:rsidRDefault="00C600CD" w:rsidP="00C600CD">
      <w:pPr>
        <w:rPr>
          <w:b/>
          <w:bCs/>
        </w:rPr>
      </w:pPr>
      <w:r w:rsidRPr="00C600CD">
        <w:rPr>
          <w:b/>
          <w:bCs/>
        </w:rPr>
        <w:t>12. External Links</w:t>
      </w:r>
    </w:p>
    <w:p w14:paraId="6D4953E9" w14:textId="77777777" w:rsidR="00C600CD" w:rsidRPr="00C600CD" w:rsidRDefault="00C600CD" w:rsidP="00C600CD">
      <w:r w:rsidRPr="00C600CD">
        <w:t>This website may contain links to external websites operated by third parties.</w:t>
      </w:r>
    </w:p>
    <w:p w14:paraId="3124FEF7" w14:textId="77777777" w:rsidR="00C600CD" w:rsidRPr="00C600CD" w:rsidRDefault="00C600CD" w:rsidP="00C600CD">
      <w:r w:rsidRPr="00C600CD">
        <w:t>PropertyWorks does not control or assume responsibility for the content, privacy practices, services, or accuracy of information provided on such external websites.</w:t>
      </w:r>
    </w:p>
    <w:p w14:paraId="7356242B" w14:textId="77777777" w:rsidR="00C600CD" w:rsidRPr="00C600CD" w:rsidRDefault="00C600CD" w:rsidP="00C600CD">
      <w:r w:rsidRPr="00C600CD">
        <w:t>Accessing third-party websites is entirely at the user's own discretion and risk.</w:t>
      </w:r>
    </w:p>
    <w:p w14:paraId="4AB668AD" w14:textId="77777777" w:rsidR="00C600CD" w:rsidRPr="00C600CD" w:rsidRDefault="00C600CD" w:rsidP="00C600CD">
      <w:r w:rsidRPr="00C600CD">
        <w:pict w14:anchorId="6CAA416F">
          <v:rect id="_x0000_i1037" style="width:0;height:1.5pt" o:hralign="center" o:hrstd="t" o:hr="t" fillcolor="#a0a0a0" stroked="f"/>
        </w:pict>
      </w:r>
    </w:p>
    <w:p w14:paraId="52DA93C8" w14:textId="77777777" w:rsidR="00C600CD" w:rsidRPr="00C600CD" w:rsidRDefault="00C600CD" w:rsidP="00C600CD">
      <w:pPr>
        <w:rPr>
          <w:b/>
          <w:bCs/>
        </w:rPr>
      </w:pPr>
      <w:r w:rsidRPr="00C600CD">
        <w:rPr>
          <w:b/>
          <w:bCs/>
        </w:rPr>
        <w:t>13. Contact Information</w:t>
      </w:r>
    </w:p>
    <w:p w14:paraId="26643ED1" w14:textId="77777777" w:rsidR="00C600CD" w:rsidRPr="00C600CD" w:rsidRDefault="00C600CD" w:rsidP="00C600CD">
      <w:r w:rsidRPr="00C600CD">
        <w:lastRenderedPageBreak/>
        <w:t>For questions regarding this Disclaimer, please contact:</w:t>
      </w:r>
    </w:p>
    <w:p w14:paraId="6ECAA5A0" w14:textId="77777777" w:rsidR="00C600CD" w:rsidRPr="00C600CD" w:rsidRDefault="00C600CD" w:rsidP="00C600CD">
      <w:r w:rsidRPr="00C600CD">
        <w:rPr>
          <w:b/>
          <w:bCs/>
        </w:rPr>
        <w:t>PropertyWorks</w:t>
      </w:r>
      <w:r w:rsidRPr="00C600CD">
        <w:br/>
      </w:r>
      <w:r w:rsidRPr="00C600CD">
        <w:rPr>
          <w:b/>
          <w:bCs/>
        </w:rPr>
        <w:t>Real Estate Intelligence &amp; Advisory Services</w:t>
      </w:r>
    </w:p>
    <w:p w14:paraId="6F40D2D3" w14:textId="005415FE" w:rsidR="00C600CD" w:rsidRPr="00C600CD" w:rsidRDefault="00C600CD" w:rsidP="00C600CD">
      <w:r w:rsidRPr="00C600CD">
        <w:rPr>
          <w:b/>
          <w:bCs/>
        </w:rPr>
        <w:t>Email:</w:t>
      </w:r>
      <w:r w:rsidRPr="00C600CD">
        <w:t xml:space="preserve"> </w:t>
      </w:r>
      <w:r>
        <w:t>support@PropertyWorks.in</w:t>
      </w:r>
    </w:p>
    <w:p w14:paraId="24E4D17B" w14:textId="77777777" w:rsidR="00C600CD" w:rsidRPr="00C600CD" w:rsidRDefault="00C600CD" w:rsidP="00C600CD">
      <w:r w:rsidRPr="00C600CD">
        <w:rPr>
          <w:b/>
          <w:bCs/>
        </w:rPr>
        <w:t>Phone:</w:t>
      </w:r>
      <w:r w:rsidRPr="00C600CD">
        <w:t xml:space="preserve"> +91 98205 44427</w:t>
      </w:r>
    </w:p>
    <w:p w14:paraId="794513A7" w14:textId="77777777" w:rsidR="00C600CD" w:rsidRPr="00C600CD" w:rsidRDefault="00C600CD" w:rsidP="00C600CD">
      <w:r w:rsidRPr="00C600CD">
        <w:rPr>
          <w:b/>
          <w:bCs/>
        </w:rPr>
        <w:t>Website:</w:t>
      </w:r>
      <w:r w:rsidRPr="00C600CD">
        <w:t xml:space="preserve"> </w:t>
      </w:r>
      <w:hyperlink r:id="rId5" w:history="1">
        <w:r w:rsidRPr="00C600CD">
          <w:rPr>
            <w:rStyle w:val="Hyperlink"/>
          </w:rPr>
          <w:t>www.propertyworks.in</w:t>
        </w:r>
      </w:hyperlink>
    </w:p>
    <w:p w14:paraId="6A0FE1CE" w14:textId="77777777" w:rsidR="00C600CD" w:rsidRPr="00C600CD" w:rsidRDefault="00C600CD" w:rsidP="00C600CD">
      <w:r w:rsidRPr="00C600CD">
        <w:pict w14:anchorId="5A9D1E42">
          <v:rect id="_x0000_i1038" style="width:0;height:1.5pt" o:hralign="center" o:hrstd="t" o:hr="t" fillcolor="#a0a0a0" stroked="f"/>
        </w:pict>
      </w:r>
    </w:p>
    <w:p w14:paraId="7E568AA7" w14:textId="77777777" w:rsidR="00C600CD" w:rsidRPr="00C600CD" w:rsidRDefault="00C600CD" w:rsidP="00C600CD">
      <w:pPr>
        <w:rPr>
          <w:b/>
          <w:bCs/>
        </w:rPr>
      </w:pPr>
      <w:r w:rsidRPr="00C600CD">
        <w:rPr>
          <w:b/>
          <w:bCs/>
        </w:rPr>
        <w:t>PropertyWorks</w:t>
      </w:r>
    </w:p>
    <w:p w14:paraId="59121B4F" w14:textId="06094BD1" w:rsidR="00C600CD" w:rsidRPr="00C600CD" w:rsidRDefault="00C600CD" w:rsidP="00C600CD">
      <w:r w:rsidRPr="00C600CD">
        <w:rPr>
          <w:b/>
          <w:bCs/>
        </w:rPr>
        <w:t xml:space="preserve">Helping You Evaluate Real Estate </w:t>
      </w:r>
      <w:r w:rsidRPr="00C600CD">
        <w:rPr>
          <w:b/>
          <w:bCs/>
        </w:rPr>
        <w:t>with</w:t>
      </w:r>
      <w:r w:rsidRPr="00C600CD">
        <w:rPr>
          <w:b/>
          <w:bCs/>
        </w:rPr>
        <w:t xml:space="preserve"> Greater Clarity, Structure &amp; Confidence.</w:t>
      </w:r>
    </w:p>
    <w:p w14:paraId="78D4CFA7" w14:textId="77777777" w:rsidR="00A51E5D" w:rsidRDefault="00A51E5D"/>
    <w:sectPr w:rsidR="00A51E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E88"/>
    <w:multiLevelType w:val="multilevel"/>
    <w:tmpl w:val="9DAC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46CD3"/>
    <w:multiLevelType w:val="multilevel"/>
    <w:tmpl w:val="31B6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A3580"/>
    <w:multiLevelType w:val="multilevel"/>
    <w:tmpl w:val="48D2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01659"/>
    <w:multiLevelType w:val="multilevel"/>
    <w:tmpl w:val="2B2E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923E38"/>
    <w:multiLevelType w:val="multilevel"/>
    <w:tmpl w:val="62EC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76489"/>
    <w:multiLevelType w:val="multilevel"/>
    <w:tmpl w:val="6330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648AB"/>
    <w:multiLevelType w:val="multilevel"/>
    <w:tmpl w:val="29CA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B09AA"/>
    <w:multiLevelType w:val="multilevel"/>
    <w:tmpl w:val="F61C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56E25"/>
    <w:multiLevelType w:val="multilevel"/>
    <w:tmpl w:val="814E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D4838"/>
    <w:multiLevelType w:val="multilevel"/>
    <w:tmpl w:val="AA8C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900997">
    <w:abstractNumId w:val="9"/>
  </w:num>
  <w:num w:numId="2" w16cid:durableId="653025099">
    <w:abstractNumId w:val="5"/>
  </w:num>
  <w:num w:numId="3" w16cid:durableId="1438527306">
    <w:abstractNumId w:val="1"/>
  </w:num>
  <w:num w:numId="4" w16cid:durableId="39592568">
    <w:abstractNumId w:val="8"/>
  </w:num>
  <w:num w:numId="5" w16cid:durableId="1090396170">
    <w:abstractNumId w:val="0"/>
  </w:num>
  <w:num w:numId="6" w16cid:durableId="526481678">
    <w:abstractNumId w:val="4"/>
  </w:num>
  <w:num w:numId="7" w16cid:durableId="526219910">
    <w:abstractNumId w:val="7"/>
  </w:num>
  <w:num w:numId="8" w16cid:durableId="1208444563">
    <w:abstractNumId w:val="3"/>
  </w:num>
  <w:num w:numId="9" w16cid:durableId="1775246838">
    <w:abstractNumId w:val="6"/>
  </w:num>
  <w:num w:numId="10" w16cid:durableId="744035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0CD"/>
    <w:rsid w:val="003D0A44"/>
    <w:rsid w:val="003F1A0A"/>
    <w:rsid w:val="00685251"/>
    <w:rsid w:val="007C67A2"/>
    <w:rsid w:val="008C052E"/>
    <w:rsid w:val="008C07B5"/>
    <w:rsid w:val="009E6EA2"/>
    <w:rsid w:val="00A51E5D"/>
    <w:rsid w:val="00C60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08B58"/>
  <w15:chartTrackingRefBased/>
  <w15:docId w15:val="{87976375-EA82-44FA-B01E-D489A7F8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0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0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0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0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0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0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0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0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0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0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0CD"/>
    <w:rPr>
      <w:rFonts w:eastAsiaTheme="majorEastAsia" w:cstheme="majorBidi"/>
      <w:color w:val="272727" w:themeColor="text1" w:themeTint="D8"/>
    </w:rPr>
  </w:style>
  <w:style w:type="paragraph" w:styleId="Title">
    <w:name w:val="Title"/>
    <w:basedOn w:val="Normal"/>
    <w:next w:val="Normal"/>
    <w:link w:val="TitleChar"/>
    <w:uiPriority w:val="10"/>
    <w:qFormat/>
    <w:rsid w:val="00C60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0CD"/>
    <w:pPr>
      <w:spacing w:before="160"/>
      <w:jc w:val="center"/>
    </w:pPr>
    <w:rPr>
      <w:i/>
      <w:iCs/>
      <w:color w:val="404040" w:themeColor="text1" w:themeTint="BF"/>
    </w:rPr>
  </w:style>
  <w:style w:type="character" w:customStyle="1" w:styleId="QuoteChar">
    <w:name w:val="Quote Char"/>
    <w:basedOn w:val="DefaultParagraphFont"/>
    <w:link w:val="Quote"/>
    <w:uiPriority w:val="29"/>
    <w:rsid w:val="00C600CD"/>
    <w:rPr>
      <w:i/>
      <w:iCs/>
      <w:color w:val="404040" w:themeColor="text1" w:themeTint="BF"/>
    </w:rPr>
  </w:style>
  <w:style w:type="paragraph" w:styleId="ListParagraph">
    <w:name w:val="List Paragraph"/>
    <w:basedOn w:val="Normal"/>
    <w:uiPriority w:val="34"/>
    <w:qFormat/>
    <w:rsid w:val="00C600CD"/>
    <w:pPr>
      <w:ind w:left="720"/>
      <w:contextualSpacing/>
    </w:pPr>
  </w:style>
  <w:style w:type="character" w:styleId="IntenseEmphasis">
    <w:name w:val="Intense Emphasis"/>
    <w:basedOn w:val="DefaultParagraphFont"/>
    <w:uiPriority w:val="21"/>
    <w:qFormat/>
    <w:rsid w:val="00C600CD"/>
    <w:rPr>
      <w:i/>
      <w:iCs/>
      <w:color w:val="2F5496" w:themeColor="accent1" w:themeShade="BF"/>
    </w:rPr>
  </w:style>
  <w:style w:type="paragraph" w:styleId="IntenseQuote">
    <w:name w:val="Intense Quote"/>
    <w:basedOn w:val="Normal"/>
    <w:next w:val="Normal"/>
    <w:link w:val="IntenseQuoteChar"/>
    <w:uiPriority w:val="30"/>
    <w:qFormat/>
    <w:rsid w:val="00C60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0CD"/>
    <w:rPr>
      <w:i/>
      <w:iCs/>
      <w:color w:val="2F5496" w:themeColor="accent1" w:themeShade="BF"/>
    </w:rPr>
  </w:style>
  <w:style w:type="character" w:styleId="IntenseReference">
    <w:name w:val="Intense Reference"/>
    <w:basedOn w:val="DefaultParagraphFont"/>
    <w:uiPriority w:val="32"/>
    <w:qFormat/>
    <w:rsid w:val="00C600CD"/>
    <w:rPr>
      <w:b/>
      <w:bCs/>
      <w:smallCaps/>
      <w:color w:val="2F5496" w:themeColor="accent1" w:themeShade="BF"/>
      <w:spacing w:val="5"/>
    </w:rPr>
  </w:style>
  <w:style w:type="character" w:styleId="Hyperlink">
    <w:name w:val="Hyperlink"/>
    <w:basedOn w:val="DefaultParagraphFont"/>
    <w:uiPriority w:val="99"/>
    <w:unhideWhenUsed/>
    <w:rsid w:val="00C600CD"/>
    <w:rPr>
      <w:color w:val="0563C1" w:themeColor="hyperlink"/>
      <w:u w:val="single"/>
    </w:rPr>
  </w:style>
  <w:style w:type="character" w:styleId="UnresolvedMention">
    <w:name w:val="Unresolved Mention"/>
    <w:basedOn w:val="DefaultParagraphFont"/>
    <w:uiPriority w:val="99"/>
    <w:semiHidden/>
    <w:unhideWhenUsed/>
    <w:rsid w:val="00C600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ropertyworks.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912</Words>
  <Characters>5199</Characters>
  <Application>Microsoft Office Word</Application>
  <DocSecurity>0</DocSecurity>
  <Lines>43</Lines>
  <Paragraphs>12</Paragraphs>
  <ScaleCrop>false</ScaleCrop>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Stany Brahmane</dc:creator>
  <cp:keywords/>
  <dc:description/>
  <cp:lastModifiedBy>Stany Brahmane</cp:lastModifiedBy>
  <cp:revision>1</cp:revision>
  <dcterms:created xsi:type="dcterms:W3CDTF">2026-06-17T09:09:00Z</dcterms:created>
  <dcterms:modified xsi:type="dcterms:W3CDTF">2026-06-17T09:10:00Z</dcterms:modified>
</cp:coreProperties>
</file>