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06" w:rsidRPr="008847D0" w:rsidRDefault="00C5575A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8847D0">
        <w:rPr>
          <w:rFonts w:ascii="Times New Roman" w:hAnsi="Times New Roman" w:cs="Times New Roman"/>
          <w:b/>
          <w:sz w:val="28"/>
          <w:szCs w:val="24"/>
        </w:rPr>
        <w:t xml:space="preserve">Practical No. 1: Write simple </w:t>
      </w:r>
      <w:proofErr w:type="spellStart"/>
      <w:r w:rsidRPr="008847D0">
        <w:rPr>
          <w:rFonts w:ascii="Times New Roman" w:hAnsi="Times New Roman" w:cs="Times New Roman"/>
          <w:b/>
          <w:sz w:val="28"/>
          <w:szCs w:val="24"/>
        </w:rPr>
        <w:t>Javascript</w:t>
      </w:r>
      <w:proofErr w:type="spellEnd"/>
      <w:r w:rsidRPr="008847D0">
        <w:rPr>
          <w:rFonts w:ascii="Times New Roman" w:hAnsi="Times New Roman" w:cs="Times New Roman"/>
          <w:b/>
          <w:sz w:val="28"/>
          <w:szCs w:val="24"/>
        </w:rPr>
        <w:t xml:space="preserve"> with HTML for Arithmetic expression evaluation and message printing</w:t>
      </w:r>
    </w:p>
    <w:p w:rsidR="00C5575A" w:rsidRPr="002D01BF" w:rsidRDefault="00C5575A" w:rsidP="00884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Practical Significance:</w:t>
      </w:r>
      <w:r w:rsidR="008847D0" w:rsidRPr="008847D0">
        <w:rPr>
          <w:rFonts w:ascii="Times New Roman" w:hAnsi="Times New Roman" w:cs="Times New Roman"/>
          <w:sz w:val="24"/>
          <w:szCs w:val="24"/>
        </w:rPr>
        <w:t>JavaScript is a dynamic computer programming language. It is lightweight and most commonly used as a part of web pages, whose implementations allow client-side script to interact with the user and make dynamic pages. It is an interpreted programming language with object-oriented capabilities.</w:t>
      </w: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Program Outcomes (POs)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 xml:space="preserve">Basic knowledge: 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Apply knowledge of basic mathematics, sciences and basic engineering to solve the computer group related problems.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Discipline knowledge: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Computer Programming knowledge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Experiments and practice: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Plan to perform experiments and practices to use the results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Engineering tools: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relevant Computer programming / technologies and tools with an understanding of the limitations.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Individual and Team work: Function effectively as a leader and team member in diverse/multidisciplinary teams.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Communication: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Communicate effectively in oral and written form.  </w:t>
      </w:r>
    </w:p>
    <w:p w:rsidR="00824AE0" w:rsidRPr="002D01BF" w:rsidRDefault="00824AE0" w:rsidP="00824AE0">
      <w:pPr>
        <w:pStyle w:val="ListParagraph"/>
        <w:autoSpaceDE w:val="0"/>
        <w:autoSpaceDN w:val="0"/>
        <w:adjustRightInd w:val="0"/>
        <w:spacing w:after="0" w:line="240" w:lineRule="auto"/>
        <w:ind w:right="9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24AE0" w:rsidRPr="008847D0" w:rsidRDefault="00824AE0" w:rsidP="00824AE0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847D0">
        <w:rPr>
          <w:rFonts w:ascii="Times New Roman" w:hAnsi="Times New Roman" w:cs="Times New Roman"/>
          <w:b/>
          <w:bCs/>
          <w:sz w:val="24"/>
          <w:szCs w:val="24"/>
        </w:rPr>
        <w:t>Competency and Practical skills</w:t>
      </w:r>
      <w:r w:rsidR="008847D0" w:rsidRPr="008847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24AE0" w:rsidRPr="002D01BF" w:rsidRDefault="00824AE0" w:rsidP="00824A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 xml:space="preserve">Write a simple </w:t>
      </w:r>
      <w:proofErr w:type="spellStart"/>
      <w:r w:rsidRPr="002D01B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D01BF">
        <w:rPr>
          <w:rFonts w:ascii="Times New Roman" w:hAnsi="Times New Roman" w:cs="Times New Roman"/>
          <w:sz w:val="24"/>
          <w:szCs w:val="24"/>
        </w:rPr>
        <w:t xml:space="preserve"> to perform arithmetic expressions.</w:t>
      </w:r>
    </w:p>
    <w:p w:rsidR="00824AE0" w:rsidRPr="008847D0" w:rsidRDefault="00824AE0" w:rsidP="00824AE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Course Outcome(s)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Pr="002D01BF" w:rsidRDefault="00824AE0" w:rsidP="00824AE0">
      <w:pPr>
        <w:tabs>
          <w:tab w:val="left" w:pos="-720"/>
        </w:tabs>
        <w:suppressAutoHyphens/>
        <w:spacing w:after="0" w:line="240" w:lineRule="auto"/>
        <w:ind w:left="720"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 w:rsidRPr="002D01BF">
        <w:rPr>
          <w:rFonts w:ascii="Times New Roman" w:eastAsia="Calibri" w:hAnsi="Times New Roman" w:cs="Times New Roman"/>
          <w:sz w:val="24"/>
          <w:szCs w:val="24"/>
        </w:rPr>
        <w:t xml:space="preserve">Create interactive </w:t>
      </w:r>
      <w:proofErr w:type="gramStart"/>
      <w:r w:rsidRPr="002D01BF">
        <w:rPr>
          <w:rFonts w:ascii="Times New Roman" w:eastAsia="Calibri" w:hAnsi="Times New Roman" w:cs="Times New Roman"/>
          <w:sz w:val="24"/>
          <w:szCs w:val="24"/>
        </w:rPr>
        <w:t>Webpage(</w:t>
      </w:r>
      <w:proofErr w:type="gramEnd"/>
      <w:r w:rsidRPr="002D01BF">
        <w:rPr>
          <w:rFonts w:ascii="Times New Roman" w:eastAsia="Calibri" w:hAnsi="Times New Roman" w:cs="Times New Roman"/>
          <w:sz w:val="24"/>
          <w:szCs w:val="24"/>
        </w:rPr>
        <w:t>using program flow control structure)</w:t>
      </w:r>
    </w:p>
    <w:p w:rsidR="00824AE0" w:rsidRPr="002D01BF" w:rsidRDefault="00824AE0" w:rsidP="00824AE0">
      <w:pPr>
        <w:tabs>
          <w:tab w:val="left" w:pos="-720"/>
        </w:tabs>
        <w:suppressAutoHyphens/>
        <w:spacing w:after="0" w:line="240" w:lineRule="auto"/>
        <w:ind w:left="720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Practical Outcome (</w:t>
      </w:r>
      <w:proofErr w:type="spellStart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PrOs</w:t>
      </w:r>
      <w:proofErr w:type="spellEnd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Default="00824AE0" w:rsidP="008847D0">
      <w:pPr>
        <w:pStyle w:val="Heading8"/>
        <w:spacing w:before="0" w:line="240" w:lineRule="auto"/>
        <w:ind w:firstLine="720"/>
        <w:jc w:val="both"/>
        <w:rPr>
          <w:rFonts w:ascii="Times New Roman" w:hAnsi="Times New Roman" w:cs="Times New Roman"/>
          <w:bCs/>
          <w:iCs/>
          <w:color w:val="auto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color w:val="auto"/>
          <w:sz w:val="24"/>
          <w:szCs w:val="24"/>
        </w:rPr>
        <w:t>Develop a user interactive Webpage and print message.</w:t>
      </w:r>
    </w:p>
    <w:p w:rsidR="008847D0" w:rsidRPr="008847D0" w:rsidRDefault="008847D0" w:rsidP="008847D0"/>
    <w:p w:rsidR="008F5850" w:rsidRPr="008847D0" w:rsidRDefault="008F5850" w:rsidP="00B47E6D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color w:val="auto"/>
          <w:sz w:val="24"/>
          <w:szCs w:val="24"/>
        </w:rPr>
        <w:t>Relevant Affective domain related Outcome(s)</w:t>
      </w:r>
      <w:r w:rsidR="008847D0" w:rsidRPr="008847D0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safety practices.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Practice good housekeeping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Demonstrate working as a leader/ a team member.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ethical practices.</w:t>
      </w:r>
    </w:p>
    <w:p w:rsidR="00B47E6D" w:rsidRPr="002D01BF" w:rsidRDefault="00B47E6D" w:rsidP="00C557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5575A" w:rsidRPr="008847D0" w:rsidRDefault="00C5575A" w:rsidP="00C5575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 xml:space="preserve">VII. Minimum Theoretical Background: </w:t>
      </w:r>
    </w:p>
    <w:p w:rsidR="008847D0" w:rsidRDefault="00C5575A" w:rsidP="00C55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 xml:space="preserve">JavaScript can be implemented using JavaScript statements that are placed within the &lt;script&gt;... &lt;/script&gt; HTML tags in a web page.You can place the &lt;script&gt; tags, containing your JavaScript, anywhere within your web page, but it is normally recommended that you should keep it within the &lt;head&gt; tags.The &lt;script&gt; tag alerts the browser program to start </w:t>
      </w:r>
      <w:r w:rsidRPr="002D01BF">
        <w:rPr>
          <w:rFonts w:ascii="Times New Roman" w:hAnsi="Times New Roman" w:cs="Times New Roman"/>
          <w:sz w:val="24"/>
          <w:szCs w:val="24"/>
        </w:rPr>
        <w:lastRenderedPageBreak/>
        <w:t>interpreting all the text between these tags as a script. A simple syntax of your JavaScript will appear as follows.</w:t>
      </w:r>
    </w:p>
    <w:p w:rsidR="00C5575A" w:rsidRPr="002D01BF" w:rsidRDefault="00C5575A" w:rsidP="00C55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01BF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D01BF">
        <w:rPr>
          <w:rFonts w:ascii="Times New Roman" w:hAnsi="Times New Roman" w:cs="Times New Roman"/>
          <w:sz w:val="24"/>
          <w:szCs w:val="24"/>
        </w:rPr>
        <w:t xml:space="preserve"> ...&gt;</w:t>
      </w:r>
    </w:p>
    <w:p w:rsidR="00C5575A" w:rsidRPr="002D01BF" w:rsidRDefault="00C5575A" w:rsidP="00C55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 xml:space="preserve">   JavaScript code</w:t>
      </w:r>
    </w:p>
    <w:p w:rsidR="00C5575A" w:rsidRPr="002D01BF" w:rsidRDefault="00C5575A" w:rsidP="00C55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&lt;/script&gt;</w:t>
      </w:r>
    </w:p>
    <w:p w:rsidR="00C5575A" w:rsidRPr="002D01BF" w:rsidRDefault="00C5575A" w:rsidP="00C55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The script tag takes two important attributes −</w:t>
      </w:r>
    </w:p>
    <w:p w:rsidR="00C5575A" w:rsidRPr="002D01BF" w:rsidRDefault="00C5575A" w:rsidP="00C55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 xml:space="preserve">Language − </w:t>
      </w:r>
      <w:proofErr w:type="gramStart"/>
      <w:r w:rsidRPr="002D01B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D01BF">
        <w:rPr>
          <w:rFonts w:ascii="Times New Roman" w:hAnsi="Times New Roman" w:cs="Times New Roman"/>
          <w:sz w:val="24"/>
          <w:szCs w:val="24"/>
        </w:rPr>
        <w:t xml:space="preserve"> attribute specifies what scripting language you are using. Typically, its value will be </w:t>
      </w:r>
      <w:proofErr w:type="spellStart"/>
      <w:r w:rsidRPr="002D01B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D01BF">
        <w:rPr>
          <w:rFonts w:ascii="Times New Roman" w:hAnsi="Times New Roman" w:cs="Times New Roman"/>
          <w:sz w:val="24"/>
          <w:szCs w:val="24"/>
        </w:rPr>
        <w:t>. Although recent versions of HTML (and XHTML, its successor) have phased out the use of this attribute.</w:t>
      </w:r>
    </w:p>
    <w:p w:rsidR="00C5575A" w:rsidRPr="002D01BF" w:rsidRDefault="00C5575A" w:rsidP="00C55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 xml:space="preserve">Type − </w:t>
      </w:r>
      <w:proofErr w:type="gramStart"/>
      <w:r w:rsidRPr="002D01B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D01BF">
        <w:rPr>
          <w:rFonts w:ascii="Times New Roman" w:hAnsi="Times New Roman" w:cs="Times New Roman"/>
          <w:sz w:val="24"/>
          <w:szCs w:val="24"/>
        </w:rPr>
        <w:t xml:space="preserve"> attribute is what is now recommended to indicate the scripting language in use and its value should be set to "text/</w:t>
      </w:r>
      <w:proofErr w:type="spellStart"/>
      <w:r w:rsidRPr="002D01B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D01BF">
        <w:rPr>
          <w:rFonts w:ascii="Times New Roman" w:hAnsi="Times New Roman" w:cs="Times New Roman"/>
          <w:sz w:val="24"/>
          <w:szCs w:val="24"/>
        </w:rPr>
        <w:t>".</w:t>
      </w:r>
    </w:p>
    <w:p w:rsidR="00C5575A" w:rsidRPr="00C5575A" w:rsidRDefault="00C5575A" w:rsidP="008847D0">
      <w:pPr>
        <w:tabs>
          <w:tab w:val="left" w:pos="360"/>
        </w:tabs>
        <w:spacing w:after="0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</w:rPr>
      </w:pPr>
      <w:r w:rsidRPr="00C5575A"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</w:rPr>
        <w:t>Arithmetic Operators</w:t>
      </w:r>
    </w:p>
    <w:p w:rsidR="00C5575A" w:rsidRPr="00C5575A" w:rsidRDefault="008847D0" w:rsidP="008847D0">
      <w:pPr>
        <w:tabs>
          <w:tab w:val="left" w:pos="360"/>
        </w:tabs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5575A" w:rsidRPr="00C5575A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supports the following arithmetic operators −</w:t>
      </w:r>
    </w:p>
    <w:p w:rsidR="008847D0" w:rsidRPr="00C5575A" w:rsidRDefault="008847D0" w:rsidP="008847D0">
      <w:pPr>
        <w:tabs>
          <w:tab w:val="left" w:pos="360"/>
        </w:tabs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5850" w:type="dxa"/>
        <w:tblInd w:w="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4983"/>
      </w:tblGrid>
      <w:tr w:rsidR="00C5575A" w:rsidRPr="00C5575A" w:rsidTr="008847D0">
        <w:tc>
          <w:tcPr>
            <w:tcW w:w="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75A" w:rsidRPr="00C5575A" w:rsidRDefault="00C5575A" w:rsidP="0088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</w:rPr>
            </w:pPr>
            <w:proofErr w:type="spellStart"/>
            <w:r w:rsidRPr="00C5575A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</w:rPr>
              <w:t>Sr.No</w:t>
            </w:r>
            <w:proofErr w:type="spellEnd"/>
            <w:r w:rsidRPr="00C5575A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</w:rPr>
              <w:t>.</w:t>
            </w:r>
          </w:p>
        </w:tc>
        <w:tc>
          <w:tcPr>
            <w:tcW w:w="4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75A" w:rsidRPr="00C5575A" w:rsidRDefault="00C5575A" w:rsidP="0088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</w:rPr>
              <w:t>Operator &amp; Description</w:t>
            </w:r>
          </w:p>
        </w:tc>
      </w:tr>
      <w:tr w:rsidR="00C5575A" w:rsidRPr="00C5575A" w:rsidTr="008847D0">
        <w:tc>
          <w:tcPr>
            <w:tcW w:w="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75A" w:rsidRPr="00C5575A" w:rsidRDefault="00C5575A" w:rsidP="008847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4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75A" w:rsidRPr="00C5575A" w:rsidRDefault="00C5575A" w:rsidP="008847D0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+ (Addition)</w:t>
            </w:r>
          </w:p>
          <w:p w:rsidR="00C5575A" w:rsidRPr="00C5575A" w:rsidRDefault="00C5575A" w:rsidP="008847D0">
            <w:pPr>
              <w:tabs>
                <w:tab w:val="left" w:pos="4545"/>
              </w:tabs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Adds two operands</w:t>
            </w:r>
            <w:r w:rsidR="008847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C5575A" w:rsidRPr="00C5575A" w:rsidTr="008847D0">
        <w:tc>
          <w:tcPr>
            <w:tcW w:w="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75A" w:rsidRPr="00C5575A" w:rsidRDefault="00C5575A" w:rsidP="008847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4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75A" w:rsidRPr="00C5575A" w:rsidRDefault="00C5575A" w:rsidP="008847D0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 (Subtraction)</w:t>
            </w:r>
          </w:p>
          <w:p w:rsidR="00C5575A" w:rsidRPr="00C5575A" w:rsidRDefault="00C5575A" w:rsidP="008847D0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Subtracts the second operand from the first</w:t>
            </w:r>
          </w:p>
        </w:tc>
      </w:tr>
      <w:tr w:rsidR="00C5575A" w:rsidRPr="00C5575A" w:rsidTr="008847D0">
        <w:tc>
          <w:tcPr>
            <w:tcW w:w="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75A" w:rsidRPr="00C5575A" w:rsidRDefault="00C5575A" w:rsidP="008847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4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75A" w:rsidRPr="00C5575A" w:rsidRDefault="00C5575A" w:rsidP="008847D0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* (Multiplication)</w:t>
            </w:r>
          </w:p>
          <w:p w:rsidR="00C5575A" w:rsidRPr="00C5575A" w:rsidRDefault="00C5575A" w:rsidP="008847D0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Multiply both operands</w:t>
            </w:r>
          </w:p>
        </w:tc>
      </w:tr>
      <w:tr w:rsidR="00C5575A" w:rsidRPr="00C5575A" w:rsidTr="008847D0">
        <w:tc>
          <w:tcPr>
            <w:tcW w:w="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75A" w:rsidRPr="00C5575A" w:rsidRDefault="00C5575A" w:rsidP="008847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4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75A" w:rsidRPr="00C5575A" w:rsidRDefault="00C5575A" w:rsidP="008847D0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 (Division)</w:t>
            </w:r>
          </w:p>
          <w:p w:rsidR="00C5575A" w:rsidRPr="00C5575A" w:rsidRDefault="00C5575A" w:rsidP="008847D0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Divide the numerator by the denominator</w:t>
            </w:r>
          </w:p>
        </w:tc>
      </w:tr>
      <w:tr w:rsidR="00C5575A" w:rsidRPr="00C5575A" w:rsidTr="008847D0">
        <w:tc>
          <w:tcPr>
            <w:tcW w:w="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75A" w:rsidRPr="00C5575A" w:rsidRDefault="00C5575A" w:rsidP="008847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5</w:t>
            </w:r>
          </w:p>
        </w:tc>
        <w:tc>
          <w:tcPr>
            <w:tcW w:w="4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75A" w:rsidRPr="00C5575A" w:rsidRDefault="00C5575A" w:rsidP="008847D0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% (Modulus)</w:t>
            </w:r>
          </w:p>
          <w:p w:rsidR="00C5575A" w:rsidRPr="00C5575A" w:rsidRDefault="00C5575A" w:rsidP="008847D0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Outputs the remainder of an integer division</w:t>
            </w:r>
          </w:p>
        </w:tc>
      </w:tr>
      <w:tr w:rsidR="00C5575A" w:rsidRPr="00C5575A" w:rsidTr="008847D0">
        <w:tc>
          <w:tcPr>
            <w:tcW w:w="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75A" w:rsidRPr="00C5575A" w:rsidRDefault="00C5575A" w:rsidP="008847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6</w:t>
            </w:r>
          </w:p>
        </w:tc>
        <w:tc>
          <w:tcPr>
            <w:tcW w:w="4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75A" w:rsidRPr="00C5575A" w:rsidRDefault="00C5575A" w:rsidP="008847D0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++ (Increment)</w:t>
            </w:r>
          </w:p>
          <w:p w:rsidR="00C5575A" w:rsidRPr="00C5575A" w:rsidRDefault="00C5575A" w:rsidP="008847D0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Increases an integer value by one</w:t>
            </w:r>
          </w:p>
        </w:tc>
      </w:tr>
      <w:tr w:rsidR="00C5575A" w:rsidRPr="00C5575A" w:rsidTr="008847D0">
        <w:tc>
          <w:tcPr>
            <w:tcW w:w="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75A" w:rsidRPr="00C5575A" w:rsidRDefault="00C5575A" w:rsidP="008847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7</w:t>
            </w:r>
          </w:p>
        </w:tc>
        <w:tc>
          <w:tcPr>
            <w:tcW w:w="4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575A" w:rsidRPr="00C5575A" w:rsidRDefault="00C5575A" w:rsidP="008847D0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-- (Decrement)</w:t>
            </w:r>
          </w:p>
          <w:p w:rsidR="00C5575A" w:rsidRPr="00C5575A" w:rsidRDefault="00C5575A" w:rsidP="008847D0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5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Decreases an integer value by one</w:t>
            </w:r>
          </w:p>
        </w:tc>
      </w:tr>
    </w:tbl>
    <w:p w:rsidR="00C5575A" w:rsidRPr="002D01BF" w:rsidRDefault="00C5575A" w:rsidP="00C5575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847D0" w:rsidRDefault="008847D0" w:rsidP="0004577A">
      <w:pPr>
        <w:rPr>
          <w:rFonts w:ascii="Times New Roman" w:hAnsi="Times New Roman" w:cs="Times New Roman"/>
          <w:sz w:val="24"/>
          <w:szCs w:val="24"/>
        </w:rPr>
      </w:pPr>
    </w:p>
    <w:p w:rsidR="0004577A" w:rsidRPr="008847D0" w:rsidRDefault="0004577A" w:rsidP="0004577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847D0">
        <w:rPr>
          <w:rFonts w:ascii="Times New Roman" w:hAnsi="Times New Roman" w:cs="Times New Roman"/>
          <w:b/>
          <w:sz w:val="24"/>
          <w:szCs w:val="24"/>
        </w:rPr>
        <w:lastRenderedPageBreak/>
        <w:t>alert(</w:t>
      </w:r>
      <w:proofErr w:type="gramEnd"/>
      <w:r w:rsidRPr="008847D0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8847D0">
        <w:rPr>
          <w:rFonts w:ascii="Times New Roman" w:hAnsi="Times New Roman" w:cs="Times New Roman"/>
          <w:b/>
          <w:sz w:val="24"/>
          <w:szCs w:val="24"/>
        </w:rPr>
        <w:t>Method</w:t>
      </w:r>
      <w:r w:rsidRPr="008847D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5575A" w:rsidRPr="002D01BF" w:rsidRDefault="0004577A" w:rsidP="0004577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D01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alert(</w:t>
      </w:r>
      <w:proofErr w:type="gramEnd"/>
      <w:r w:rsidRPr="002D01BF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message</w:t>
      </w:r>
      <w:r w:rsidRPr="002D01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8847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message is String value to be displayed </w:t>
      </w:r>
    </w:p>
    <w:p w:rsidR="008847D0" w:rsidRPr="008847D0" w:rsidRDefault="008847D0" w:rsidP="00824AE0">
      <w:pPr>
        <w:pStyle w:val="NormalWeb"/>
        <w:shd w:val="clear" w:color="auto" w:fill="FFFFFF"/>
        <w:rPr>
          <w:b/>
          <w:color w:val="000000"/>
        </w:rPr>
      </w:pPr>
      <w:proofErr w:type="gramStart"/>
      <w:r w:rsidRPr="008847D0">
        <w:rPr>
          <w:b/>
          <w:color w:val="000000"/>
        </w:rPr>
        <w:t>prompt(</w:t>
      </w:r>
      <w:proofErr w:type="gramEnd"/>
      <w:r w:rsidRPr="008847D0">
        <w:rPr>
          <w:b/>
          <w:color w:val="000000"/>
        </w:rPr>
        <w:t>) Method</w:t>
      </w:r>
    </w:p>
    <w:p w:rsidR="00824AE0" w:rsidRPr="002D01BF" w:rsidRDefault="00824AE0" w:rsidP="00824AE0">
      <w:pPr>
        <w:pStyle w:val="NormalWeb"/>
        <w:shd w:val="clear" w:color="auto" w:fill="FFFFFF"/>
        <w:rPr>
          <w:color w:val="000000"/>
        </w:rPr>
      </w:pPr>
      <w:proofErr w:type="gramStart"/>
      <w:r w:rsidRPr="002D01BF">
        <w:rPr>
          <w:color w:val="000000"/>
        </w:rPr>
        <w:t>displays</w:t>
      </w:r>
      <w:proofErr w:type="gramEnd"/>
      <w:r w:rsidRPr="002D01BF">
        <w:rPr>
          <w:color w:val="000000"/>
        </w:rPr>
        <w:t xml:space="preserve"> a dialog box that prompts the visitor for input.</w:t>
      </w:r>
    </w:p>
    <w:p w:rsidR="00824AE0" w:rsidRPr="002D01BF" w:rsidRDefault="00824AE0" w:rsidP="00824AE0">
      <w:pPr>
        <w:pStyle w:val="NormalWeb"/>
        <w:shd w:val="clear" w:color="auto" w:fill="FFFFFF"/>
        <w:rPr>
          <w:color w:val="000000"/>
        </w:rPr>
      </w:pPr>
      <w:r w:rsidRPr="002D01BF">
        <w:rPr>
          <w:color w:val="000000"/>
        </w:rPr>
        <w:t>A prompt box is often used if you want the user to input a value before entering a page.</w:t>
      </w:r>
    </w:p>
    <w:p w:rsidR="00824AE0" w:rsidRDefault="00B47E6D" w:rsidP="008847D0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Resources required</w:t>
      </w:r>
    </w:p>
    <w:p w:rsidR="008847D0" w:rsidRPr="008847D0" w:rsidRDefault="008847D0" w:rsidP="008847D0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430"/>
        <w:gridCol w:w="2610"/>
        <w:gridCol w:w="1350"/>
        <w:gridCol w:w="2160"/>
      </w:tblGrid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Name of Resource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Broad specification</w:t>
            </w:r>
          </w:p>
        </w:tc>
        <w:tc>
          <w:tcPr>
            <w:tcW w:w="135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6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Remark (If any)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(i3-i5 preferable), RAM minimum 2 GB and onwards</w:t>
            </w:r>
          </w:p>
        </w:tc>
        <w:tc>
          <w:tcPr>
            <w:tcW w:w="135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As per batch size</w:t>
            </w:r>
          </w:p>
        </w:tc>
        <w:tc>
          <w:tcPr>
            <w:tcW w:w="216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For all Experiments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Windows / Linux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Browser and Notepad/any Text Editor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Free Webpage Designing Tool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Any IDE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7E6D" w:rsidRPr="002D01BF" w:rsidRDefault="00B47E6D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47E6D" w:rsidRPr="008847D0" w:rsidRDefault="00B47E6D" w:rsidP="008847D0">
      <w:pPr>
        <w:pStyle w:val="ListParagraph"/>
        <w:numPr>
          <w:ilvl w:val="0"/>
          <w:numId w:val="3"/>
        </w:numPr>
        <w:shd w:val="clear" w:color="auto" w:fill="FFFFFF"/>
        <w:spacing w:before="96" w:after="96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 xml:space="preserve">Resources used </w:t>
      </w:r>
    </w:p>
    <w:p w:rsidR="00B47E6D" w:rsidRPr="002D01BF" w:rsidRDefault="00B47E6D" w:rsidP="00B47E6D">
      <w:pPr>
        <w:pStyle w:val="ListParagraph"/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bottomFromText="200" w:vertAnchor="text" w:horzAnchor="page" w:tblpX="1549" w:tblpY="70"/>
        <w:tblW w:w="93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1800"/>
        <w:gridCol w:w="3150"/>
        <w:gridCol w:w="1677"/>
        <w:gridCol w:w="1833"/>
      </w:tblGrid>
      <w:tr w:rsidR="00B47E6D" w:rsidRPr="002D01BF" w:rsidTr="00B47E6D">
        <w:trPr>
          <w:trHeight w:val="397"/>
          <w:tblHeader/>
        </w:trPr>
        <w:tc>
          <w:tcPr>
            <w:tcW w:w="91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 w:right="-11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S. No.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Name of Resource</w:t>
            </w:r>
          </w:p>
        </w:tc>
        <w:tc>
          <w:tcPr>
            <w:tcW w:w="31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Broad Specification</w:t>
            </w:r>
          </w:p>
        </w:tc>
        <w:tc>
          <w:tcPr>
            <w:tcW w:w="1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Qty</w:t>
            </w:r>
          </w:p>
        </w:tc>
        <w:tc>
          <w:tcPr>
            <w:tcW w:w="1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Remarks (If any)</w:t>
            </w:r>
          </w:p>
        </w:tc>
      </w:tr>
      <w:tr w:rsidR="00B47E6D" w:rsidRPr="002D01BF" w:rsidTr="006C04D2">
        <w:trPr>
          <w:trHeight w:val="622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with broad specifications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Intel Core –i5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RAM – 8 GB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1 PC / Student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503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Windows 10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665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47E6D" w:rsidRPr="002D01BF" w:rsidRDefault="00B47E6D" w:rsidP="00B37F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MicromediaDreamviewer</w:t>
            </w:r>
            <w:proofErr w:type="spellEnd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B47E6D" w:rsidRDefault="00B47E6D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126903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program to show various arithmetic operation on numerical values </w:t>
      </w: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26903" w:rsidRDefault="00126903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26903" w:rsidRDefault="00126903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26903" w:rsidRPr="007A657B" w:rsidRDefault="00126903" w:rsidP="00126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lastRenderedPageBreak/>
        <w:t>Re</w:t>
      </w:r>
      <w:r>
        <w:rPr>
          <w:rFonts w:ascii="Times New Roman" w:hAnsi="Times New Roman" w:cs="Times New Roman"/>
          <w:b/>
          <w:sz w:val="24"/>
          <w:szCs w:val="24"/>
        </w:rPr>
        <w:t>sult</w:t>
      </w:r>
    </w:p>
    <w:p w:rsidR="00126903" w:rsidRDefault="00126903" w:rsidP="0012690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26903" w:rsidRDefault="00126903" w:rsidP="0012690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26903" w:rsidRDefault="00126903" w:rsidP="00126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126903" w:rsidRDefault="00126903" w:rsidP="0012690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26903" w:rsidRDefault="00126903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43" w:type="dxa"/>
        <w:tblInd w:w="1080" w:type="dxa"/>
        <w:tblLook w:val="04A0" w:firstRow="1" w:lastRow="0" w:firstColumn="1" w:lastColumn="0" w:noHBand="0" w:noVBand="1"/>
      </w:tblPr>
      <w:tblGrid>
        <w:gridCol w:w="2386"/>
        <w:gridCol w:w="2277"/>
        <w:gridCol w:w="1835"/>
        <w:gridCol w:w="2445"/>
      </w:tblGrid>
      <w:tr w:rsidR="00AD2069" w:rsidTr="00AD2069">
        <w:trPr>
          <w:trHeight w:val="820"/>
        </w:trPr>
        <w:tc>
          <w:tcPr>
            <w:tcW w:w="6498" w:type="dxa"/>
            <w:gridSpan w:val="3"/>
          </w:tcPr>
          <w:p w:rsidR="00AD2069" w:rsidRDefault="00AD2069" w:rsidP="00AD20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4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Signature of Teacher</w:t>
            </w:r>
          </w:p>
        </w:tc>
      </w:tr>
      <w:tr w:rsidR="00AD2069" w:rsidTr="00AD2069">
        <w:trPr>
          <w:trHeight w:val="433"/>
        </w:trPr>
        <w:tc>
          <w:tcPr>
            <w:tcW w:w="2386" w:type="dxa"/>
          </w:tcPr>
          <w:p w:rsidR="00AD2069" w:rsidRDefault="00AD2069" w:rsidP="001269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 Related ( </w:t>
            </w:r>
            <w:r w:rsidR="0012690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)</w:t>
            </w:r>
          </w:p>
        </w:tc>
        <w:tc>
          <w:tcPr>
            <w:tcW w:w="2277" w:type="dxa"/>
          </w:tcPr>
          <w:p w:rsidR="00AD2069" w:rsidRDefault="00AD2069" w:rsidP="001269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Related ( </w:t>
            </w:r>
            <w:r w:rsidR="0012690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5" w:type="dxa"/>
          </w:tcPr>
          <w:p w:rsidR="00AD2069" w:rsidRDefault="00AD2069" w:rsidP="00AD20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( </w:t>
            </w:r>
            <w:r w:rsidR="0012690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)</w:t>
            </w:r>
          </w:p>
        </w:tc>
        <w:tc>
          <w:tcPr>
            <w:tcW w:w="2445" w:type="dxa"/>
            <w:vMerge w:val="restart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069" w:rsidTr="00AD2069">
        <w:trPr>
          <w:trHeight w:val="410"/>
        </w:trPr>
        <w:tc>
          <w:tcPr>
            <w:tcW w:w="2386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Pr="002D01BF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AD2069" w:rsidRPr="002D01BF" w:rsidSect="00BD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05BC"/>
    <w:multiLevelType w:val="hybridMultilevel"/>
    <w:tmpl w:val="0F06C0FA"/>
    <w:lvl w:ilvl="0" w:tplc="AF587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B6D64"/>
    <w:multiLevelType w:val="hybridMultilevel"/>
    <w:tmpl w:val="BAA6E7D2"/>
    <w:lvl w:ilvl="0" w:tplc="988225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006D90"/>
    <w:multiLevelType w:val="hybridMultilevel"/>
    <w:tmpl w:val="6CF6B3A4"/>
    <w:lvl w:ilvl="0" w:tplc="4DC625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D75858"/>
    <w:multiLevelType w:val="hybridMultilevel"/>
    <w:tmpl w:val="EA6E0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3B06E8"/>
    <w:multiLevelType w:val="hybridMultilevel"/>
    <w:tmpl w:val="3BCA153E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B106AD48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B7C7C"/>
    <w:multiLevelType w:val="hybridMultilevel"/>
    <w:tmpl w:val="22A0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301E7"/>
    <w:multiLevelType w:val="hybridMultilevel"/>
    <w:tmpl w:val="33C2211C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CC0ECAB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E4874"/>
    <w:multiLevelType w:val="hybridMultilevel"/>
    <w:tmpl w:val="2ADA474A"/>
    <w:lvl w:ilvl="0" w:tplc="3A2648C6">
      <w:start w:val="1"/>
      <w:numFmt w:val="decimal"/>
      <w:lvlText w:val="%1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5A"/>
    <w:rsid w:val="0004577A"/>
    <w:rsid w:val="00126903"/>
    <w:rsid w:val="002D01BF"/>
    <w:rsid w:val="0040148B"/>
    <w:rsid w:val="007A0E0D"/>
    <w:rsid w:val="00824AE0"/>
    <w:rsid w:val="008847D0"/>
    <w:rsid w:val="008F5850"/>
    <w:rsid w:val="00AD2069"/>
    <w:rsid w:val="00B47E6D"/>
    <w:rsid w:val="00BD7078"/>
    <w:rsid w:val="00C5575A"/>
    <w:rsid w:val="00FB3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2020-10-14T09:40:00Z</dcterms:created>
  <dcterms:modified xsi:type="dcterms:W3CDTF">2020-10-14T09:40:00Z</dcterms:modified>
</cp:coreProperties>
</file>