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proofErr w:type="gramStart"/>
      <w:r w:rsidR="00BC68CD">
        <w:rPr>
          <w:rFonts w:ascii="Times New Roman" w:hAnsi="Times New Roman" w:cs="Times New Roman"/>
          <w:b/>
          <w:sz w:val="28"/>
          <w:szCs w:val="24"/>
        </w:rPr>
        <w:t>9</w:t>
      </w:r>
      <w:r w:rsidR="0092442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68CD">
        <w:rPr>
          <w:rFonts w:ascii="Times New Roman" w:hAnsi="Times New Roman" w:cs="Times New Roman"/>
          <w:b/>
          <w:sz w:val="28"/>
          <w:szCs w:val="24"/>
        </w:rPr>
        <w:t xml:space="preserve">Develop webpage using </w:t>
      </w:r>
      <w:proofErr w:type="spellStart"/>
      <w:r w:rsidR="00BC68CD">
        <w:rPr>
          <w:rFonts w:ascii="Times New Roman" w:hAnsi="Times New Roman" w:cs="Times New Roman"/>
          <w:b/>
          <w:sz w:val="28"/>
          <w:szCs w:val="24"/>
        </w:rPr>
        <w:t>Instrinsic</w:t>
      </w:r>
      <w:proofErr w:type="spellEnd"/>
      <w:r w:rsidR="00BC68CD">
        <w:rPr>
          <w:rFonts w:ascii="Times New Roman" w:hAnsi="Times New Roman" w:cs="Times New Roman"/>
          <w:b/>
          <w:sz w:val="28"/>
          <w:szCs w:val="24"/>
        </w:rPr>
        <w:t xml:space="preserve"> Java function.</w:t>
      </w:r>
    </w:p>
    <w:p w:rsidR="00C5575A" w:rsidRPr="00734952" w:rsidRDefault="00C5575A" w:rsidP="008847D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952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="002D1ACE" w:rsidRPr="007349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68CD" w:rsidRPr="00BC68CD">
        <w:rPr>
          <w:rFonts w:ascii="Times New Roman" w:hAnsi="Times New Roman" w:cs="Times New Roman"/>
          <w:sz w:val="24"/>
          <w:szCs w:val="24"/>
        </w:rPr>
        <w:t xml:space="preserve">an intrinsic function (or </w:t>
      </w:r>
      <w:proofErr w:type="spellStart"/>
      <w:r w:rsidR="00BC68CD" w:rsidRPr="00BC68CD"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 w:rsidR="00BC68CD" w:rsidRPr="00BC68CD">
        <w:rPr>
          <w:rFonts w:ascii="Times New Roman" w:hAnsi="Times New Roman" w:cs="Times New Roman"/>
          <w:sz w:val="24"/>
          <w:szCs w:val="24"/>
        </w:rPr>
        <w:t xml:space="preserve"> function) is a function (subroutine) available for use in a given programming language whose implementation is handled specially by the compiler.</w:t>
      </w:r>
      <w:r w:rsidR="00FE389A" w:rsidRPr="007349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34952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734952">
        <w:rPr>
          <w:rFonts w:ascii="Times New Roman" w:hAnsi="Times New Roman" w:cs="Times New Roman"/>
          <w:bCs w:val="0"/>
          <w:color w:val="auto"/>
          <w:sz w:val="24"/>
          <w:szCs w:val="24"/>
          <w:shd w:val="clear" w:color="auto" w:fill="FFFFFF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BC68CD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8CD">
        <w:rPr>
          <w:rFonts w:ascii="Times New Roman" w:hAnsi="Times New Roman" w:cs="Times New Roman"/>
          <w:sz w:val="24"/>
          <w:szCs w:val="24"/>
        </w:rPr>
        <w:t xml:space="preserve">Develop webpage using </w:t>
      </w:r>
      <w:proofErr w:type="spellStart"/>
      <w:r w:rsidRPr="00BC68CD">
        <w:rPr>
          <w:rFonts w:ascii="Times New Roman" w:hAnsi="Times New Roman" w:cs="Times New Roman"/>
          <w:sz w:val="24"/>
          <w:szCs w:val="24"/>
        </w:rPr>
        <w:t>Instrinsic</w:t>
      </w:r>
      <w:proofErr w:type="spellEnd"/>
      <w:r w:rsidRPr="00BC68CD">
        <w:rPr>
          <w:rFonts w:ascii="Times New Roman" w:hAnsi="Times New Roman" w:cs="Times New Roman"/>
          <w:sz w:val="24"/>
          <w:szCs w:val="24"/>
        </w:rPr>
        <w:t xml:space="preserve"> Java function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FE389A" w:rsidP="008A547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Create even based web forms using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FE389A" w:rsidRDefault="008A547E" w:rsidP="00FE38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="0092442E">
        <w:rPr>
          <w:rFonts w:ascii="Times New Roman" w:hAnsi="Times New Roman" w:cs="Times New Roman"/>
          <w:sz w:val="24"/>
          <w:szCs w:val="24"/>
        </w:rPr>
        <w:t>Create a webpage to implement form event.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8A547E" w:rsidRPr="002D01BF" w:rsidRDefault="008A547E" w:rsidP="008A547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E73990" w:rsidRDefault="00BC68CD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D7B">
        <w:rPr>
          <w:rFonts w:ascii="Times New Roman" w:hAnsi="Times New Roman" w:cs="Times New Roman"/>
          <w:sz w:val="24"/>
          <w:szCs w:val="24"/>
        </w:rPr>
        <w:t xml:space="preserve">has special set of function which </w:t>
      </w:r>
      <w:proofErr w:type="gramStart"/>
      <w:r w:rsidR="00027D7B">
        <w:rPr>
          <w:rFonts w:ascii="Times New Roman" w:hAnsi="Times New Roman" w:cs="Times New Roman"/>
          <w:sz w:val="24"/>
          <w:szCs w:val="24"/>
        </w:rPr>
        <w:t>mimic</w:t>
      </w:r>
      <w:proofErr w:type="gramEnd"/>
      <w:r w:rsidR="00027D7B">
        <w:rPr>
          <w:rFonts w:ascii="Times New Roman" w:hAnsi="Times New Roman" w:cs="Times New Roman"/>
          <w:sz w:val="24"/>
          <w:szCs w:val="24"/>
        </w:rPr>
        <w:t xml:space="preserve"> actions of submit button reset button of form. You don’t need to define functions because </w:t>
      </w:r>
      <w:proofErr w:type="spellStart"/>
      <w:r w:rsidR="00027D7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27D7B">
        <w:rPr>
          <w:rFonts w:ascii="Times New Roman" w:hAnsi="Times New Roman" w:cs="Times New Roman"/>
          <w:sz w:val="24"/>
          <w:szCs w:val="24"/>
        </w:rPr>
        <w:t xml:space="preserve"> defines functions for you. You can call an </w:t>
      </w:r>
      <w:proofErr w:type="spellStart"/>
      <w:r w:rsidR="00027D7B">
        <w:rPr>
          <w:rFonts w:ascii="Times New Roman" w:hAnsi="Times New Roman" w:cs="Times New Roman"/>
          <w:sz w:val="24"/>
          <w:szCs w:val="24"/>
        </w:rPr>
        <w:t>instrinsic</w:t>
      </w:r>
      <w:proofErr w:type="spellEnd"/>
      <w:r w:rsidR="00027D7B">
        <w:rPr>
          <w:rFonts w:ascii="Times New Roman" w:hAnsi="Times New Roman" w:cs="Times New Roman"/>
          <w:sz w:val="24"/>
          <w:szCs w:val="24"/>
        </w:rPr>
        <w:t xml:space="preserve"> function in the same way as if you had defined the functions.</w:t>
      </w:r>
    </w:p>
    <w:p w:rsidR="00027D7B" w:rsidRPr="00BC68CD" w:rsidRDefault="00027D7B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8CD" w:rsidRPr="00027D7B" w:rsidRDefault="00027D7B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=”mysubmit.gif”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r w:rsidR="004964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9643E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>.submit()” /&gt;</w:t>
      </w:r>
    </w:p>
    <w:p w:rsidR="0049643E" w:rsidRPr="00027D7B" w:rsidRDefault="0049643E" w:rsidP="004964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=”myreset</w:t>
      </w:r>
      <w:r>
        <w:rPr>
          <w:rFonts w:ascii="Times New Roman" w:hAnsi="Times New Roman" w:cs="Times New Roman"/>
          <w:sz w:val="24"/>
          <w:szCs w:val="24"/>
        </w:rPr>
        <w:t xml:space="preserve">.gif”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>.reset</w:t>
      </w:r>
      <w:r>
        <w:rPr>
          <w:rFonts w:ascii="Times New Roman" w:hAnsi="Times New Roman" w:cs="Times New Roman"/>
          <w:sz w:val="24"/>
          <w:szCs w:val="24"/>
        </w:rPr>
        <w:t>()” /&gt;</w:t>
      </w:r>
    </w:p>
    <w:p w:rsidR="00027D7B" w:rsidRDefault="00027D7B" w:rsidP="00E7399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27D7B" w:rsidRDefault="00027D7B" w:rsidP="00E7399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27D7B" w:rsidRDefault="00027D7B" w:rsidP="00E7399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27D7B" w:rsidRPr="007A657B" w:rsidRDefault="00027D7B" w:rsidP="00E7399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49643E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27pt;margin-top:1.65pt;width:294.75pt;height:181.5pt;z-index:251658240"/>
        </w:pict>
      </w:r>
    </w:p>
    <w:p w:rsidR="00E73990" w:rsidRDefault="0049643E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44.4pt;margin-top:5.9pt;width:51.6pt;height:23.2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:rsidR="0049643E" w:rsidRDefault="0049643E">
                  <w:r>
                    <w:t>User 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102.75pt;margin-top:.65pt;width:102pt;height:32.25pt;z-index:251661312">
            <v:textbox>
              <w:txbxContent>
                <w:p w:rsidR="0049643E" w:rsidRDefault="0049643E"/>
              </w:txbxContent>
            </v:textbox>
          </v:rect>
        </w:pict>
      </w: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49643E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left:0;text-align:left;margin-left:44.4pt;margin-top:3.3pt;width:51.6pt;height:2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:rsidR="0049643E" w:rsidRDefault="0049643E" w:rsidP="0049643E">
                  <w:r>
                    <w:t>Password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102.75pt;margin-top:3.3pt;width:102pt;height:27pt;z-index:251662336"/>
        </w:pict>
      </w:r>
    </w:p>
    <w:p w:rsidR="00027D7B" w:rsidRDefault="00027D7B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27D7B" w:rsidRDefault="0049643E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173.25pt;margin-top:13.65pt;width:73.5pt;height:31.5pt;z-index:25166028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57.75pt;margin-top:13.65pt;width:65.25pt;height:31.5pt;z-index:251659264" fillcolor="#9bbb59 [3206]" strokecolor="#f2f2f2 [3041]" strokeweight="3pt">
            <v:shadow on="t" type="perspective" color="#4e6128 [1606]" opacity=".5" offset="1pt" offset2="-1pt"/>
          </v:rect>
        </w:pict>
      </w:r>
    </w:p>
    <w:p w:rsidR="00027D7B" w:rsidRDefault="00027D7B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  <w:tc>
          <w:tcPr>
            <w:tcW w:w="2277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5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D2069" w:rsidRPr="002D01BF" w:rsidSect="003F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75A"/>
    <w:rsid w:val="00027D7B"/>
    <w:rsid w:val="0004242A"/>
    <w:rsid w:val="0004577A"/>
    <w:rsid w:val="000D76EF"/>
    <w:rsid w:val="00183569"/>
    <w:rsid w:val="002D01BF"/>
    <w:rsid w:val="002D1ACE"/>
    <w:rsid w:val="003A7175"/>
    <w:rsid w:val="003F4FC5"/>
    <w:rsid w:val="0049643E"/>
    <w:rsid w:val="004C6E65"/>
    <w:rsid w:val="006123E1"/>
    <w:rsid w:val="006F26F6"/>
    <w:rsid w:val="00734952"/>
    <w:rsid w:val="007A0E0D"/>
    <w:rsid w:val="007A657B"/>
    <w:rsid w:val="00824AE0"/>
    <w:rsid w:val="00851EE4"/>
    <w:rsid w:val="008847D0"/>
    <w:rsid w:val="008A547E"/>
    <w:rsid w:val="008F5850"/>
    <w:rsid w:val="0092442E"/>
    <w:rsid w:val="00926F09"/>
    <w:rsid w:val="00954422"/>
    <w:rsid w:val="009C65DA"/>
    <w:rsid w:val="00A87052"/>
    <w:rsid w:val="00AD2069"/>
    <w:rsid w:val="00AF7E44"/>
    <w:rsid w:val="00B36D90"/>
    <w:rsid w:val="00B47E6D"/>
    <w:rsid w:val="00B621BC"/>
    <w:rsid w:val="00BC68CD"/>
    <w:rsid w:val="00C5575A"/>
    <w:rsid w:val="00CD2F34"/>
    <w:rsid w:val="00D344FE"/>
    <w:rsid w:val="00E73990"/>
    <w:rsid w:val="00E911B0"/>
    <w:rsid w:val="00FA7FB3"/>
    <w:rsid w:val="00FB3011"/>
    <w:rsid w:val="00FE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5"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4C6E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2019-09-14T04:08:00Z</dcterms:created>
  <dcterms:modified xsi:type="dcterms:W3CDTF">2020-09-14T07:24:00Z</dcterms:modified>
</cp:coreProperties>
</file>