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8A13F" w14:textId="2CBF4978" w:rsidR="008016EB" w:rsidRPr="008016EB" w:rsidRDefault="008016EB" w:rsidP="008016EB">
      <w:pPr>
        <w:rPr>
          <w:b/>
          <w:vertAlign w:val="subscript"/>
        </w:rPr>
      </w:pPr>
      <w:r>
        <w:rPr>
          <w:b/>
          <w:vertAlign w:val="subscript"/>
        </w:rPr>
        <w:t>Q</w:t>
      </w:r>
      <w:r w:rsidRPr="008016EB">
        <w:rPr>
          <w:b/>
          <w:vertAlign w:val="subscript"/>
        </w:rPr>
        <w:t xml:space="preserve">1. What would you recommend for the next possible steps? </w:t>
      </w:r>
    </w:p>
    <w:p w14:paraId="09EEC8C7" w14:textId="6494EAA8" w:rsidR="008016EB" w:rsidRPr="008016EB" w:rsidRDefault="008016EB" w:rsidP="008016EB">
      <w:pPr>
        <w:rPr>
          <w:vertAlign w:val="subscript"/>
        </w:rPr>
      </w:pPr>
      <w:r>
        <w:rPr>
          <w:vertAlign w:val="subscript"/>
        </w:rPr>
        <w:t>Possible next steps:</w:t>
      </w:r>
    </w:p>
    <w:p w14:paraId="28993A6F" w14:textId="6237BCDA" w:rsidR="008016EB" w:rsidRPr="008016EB" w:rsidRDefault="008016EB" w:rsidP="008016EB">
      <w:pPr>
        <w:pStyle w:val="ListParagraph"/>
        <w:numPr>
          <w:ilvl w:val="0"/>
          <w:numId w:val="2"/>
        </w:numPr>
        <w:rPr>
          <w:vertAlign w:val="subscript"/>
        </w:rPr>
      </w:pPr>
      <w:r w:rsidRPr="008016EB">
        <w:rPr>
          <w:vertAlign w:val="subscript"/>
        </w:rPr>
        <w:t xml:space="preserve">As part of the planning meeting, take a consensus from the committee members on the fund-raising event </w:t>
      </w:r>
    </w:p>
    <w:p w14:paraId="19637A63" w14:textId="645DF6E1" w:rsidR="008016EB" w:rsidRPr="008016EB" w:rsidRDefault="008016EB" w:rsidP="008016EB">
      <w:pPr>
        <w:pStyle w:val="ListParagraph"/>
        <w:numPr>
          <w:ilvl w:val="0"/>
          <w:numId w:val="2"/>
        </w:numPr>
        <w:rPr>
          <w:vertAlign w:val="subscript"/>
        </w:rPr>
      </w:pPr>
      <w:r w:rsidRPr="008016EB">
        <w:rPr>
          <w:vertAlign w:val="subscript"/>
        </w:rPr>
        <w:t>Figure out the solution for the unknown questions/concerns raised by the council members</w:t>
      </w:r>
    </w:p>
    <w:p w14:paraId="185AD513" w14:textId="5D33ADFF" w:rsidR="008016EB" w:rsidRPr="008016EB" w:rsidRDefault="008016EB" w:rsidP="008016EB">
      <w:pPr>
        <w:pStyle w:val="ListParagraph"/>
        <w:numPr>
          <w:ilvl w:val="0"/>
          <w:numId w:val="2"/>
        </w:numPr>
        <w:rPr>
          <w:vertAlign w:val="subscript"/>
        </w:rPr>
      </w:pPr>
      <w:r w:rsidRPr="008016EB">
        <w:rPr>
          <w:vertAlign w:val="subscript"/>
        </w:rPr>
        <w:t>Designate a fundraising coordinator</w:t>
      </w:r>
    </w:p>
    <w:p w14:paraId="6FACFAB6" w14:textId="0EBC6C52" w:rsidR="008016EB" w:rsidRPr="008016EB" w:rsidRDefault="008016EB" w:rsidP="008016EB">
      <w:pPr>
        <w:pStyle w:val="ListParagraph"/>
        <w:numPr>
          <w:ilvl w:val="0"/>
          <w:numId w:val="2"/>
        </w:numPr>
        <w:rPr>
          <w:vertAlign w:val="subscript"/>
        </w:rPr>
      </w:pPr>
      <w:r w:rsidRPr="008016EB">
        <w:rPr>
          <w:vertAlign w:val="subscript"/>
        </w:rPr>
        <w:t>Assuming, majority of the members have voted in, get an understanding of the Approximate amount to be raised as part of the event</w:t>
      </w:r>
    </w:p>
    <w:p w14:paraId="5A1B1CE4" w14:textId="2CD9EB19" w:rsidR="008016EB" w:rsidRPr="008016EB" w:rsidRDefault="008016EB" w:rsidP="008016EB">
      <w:pPr>
        <w:pStyle w:val="ListParagraph"/>
        <w:numPr>
          <w:ilvl w:val="0"/>
          <w:numId w:val="2"/>
        </w:numPr>
        <w:rPr>
          <w:vertAlign w:val="subscript"/>
        </w:rPr>
      </w:pPr>
      <w:r w:rsidRPr="008016EB">
        <w:rPr>
          <w:vertAlign w:val="subscript"/>
        </w:rPr>
        <w:t>Depending on the amount decided, set the parameters to come up with the event ideas-</w:t>
      </w:r>
    </w:p>
    <w:p w14:paraId="5D302B92" w14:textId="13BC434B" w:rsidR="008016EB" w:rsidRPr="008016EB" w:rsidRDefault="008016EB" w:rsidP="008016EB">
      <w:pPr>
        <w:pStyle w:val="ListParagraph"/>
        <w:numPr>
          <w:ilvl w:val="1"/>
          <w:numId w:val="2"/>
        </w:numPr>
        <w:rPr>
          <w:vertAlign w:val="subscript"/>
        </w:rPr>
      </w:pPr>
      <w:r w:rsidRPr="008016EB">
        <w:rPr>
          <w:vertAlign w:val="subscript"/>
        </w:rPr>
        <w:t>Target audience</w:t>
      </w:r>
    </w:p>
    <w:p w14:paraId="1C046A97" w14:textId="1FE9C241" w:rsidR="008016EB" w:rsidRPr="008016EB" w:rsidRDefault="008016EB" w:rsidP="008016EB">
      <w:pPr>
        <w:pStyle w:val="ListParagraph"/>
        <w:numPr>
          <w:ilvl w:val="1"/>
          <w:numId w:val="2"/>
        </w:numPr>
        <w:rPr>
          <w:vertAlign w:val="subscript"/>
        </w:rPr>
      </w:pPr>
      <w:r w:rsidRPr="008016EB">
        <w:rPr>
          <w:vertAlign w:val="subscript"/>
        </w:rPr>
        <w:t>Timing of the event</w:t>
      </w:r>
    </w:p>
    <w:p w14:paraId="7079E191" w14:textId="1596642C" w:rsidR="008016EB" w:rsidRPr="008016EB" w:rsidRDefault="008016EB" w:rsidP="008016EB">
      <w:pPr>
        <w:pStyle w:val="ListParagraph"/>
        <w:numPr>
          <w:ilvl w:val="1"/>
          <w:numId w:val="2"/>
        </w:numPr>
        <w:rPr>
          <w:vertAlign w:val="subscript"/>
        </w:rPr>
      </w:pPr>
      <w:r w:rsidRPr="008016EB">
        <w:rPr>
          <w:vertAlign w:val="subscript"/>
        </w:rPr>
        <w:t>Venue for the event</w:t>
      </w:r>
    </w:p>
    <w:p w14:paraId="0ECF7928" w14:textId="2953D8E4" w:rsidR="008016EB" w:rsidRPr="008016EB" w:rsidRDefault="008016EB" w:rsidP="008016EB">
      <w:pPr>
        <w:pStyle w:val="ListParagraph"/>
        <w:numPr>
          <w:ilvl w:val="1"/>
          <w:numId w:val="2"/>
        </w:numPr>
        <w:rPr>
          <w:vertAlign w:val="subscript"/>
        </w:rPr>
      </w:pPr>
      <w:r w:rsidRPr="008016EB">
        <w:rPr>
          <w:vertAlign w:val="subscript"/>
        </w:rPr>
        <w:t>Any minor investment required</w:t>
      </w:r>
    </w:p>
    <w:p w14:paraId="4867A236" w14:textId="4C4B427C" w:rsidR="008016EB" w:rsidRPr="008016EB" w:rsidRDefault="008016EB" w:rsidP="008016EB">
      <w:pPr>
        <w:pStyle w:val="ListParagraph"/>
        <w:numPr>
          <w:ilvl w:val="1"/>
          <w:numId w:val="2"/>
        </w:numPr>
        <w:rPr>
          <w:vertAlign w:val="subscript"/>
        </w:rPr>
      </w:pPr>
      <w:r w:rsidRPr="008016EB">
        <w:rPr>
          <w:vertAlign w:val="subscript"/>
        </w:rPr>
        <w:t>Manpower required to support the overall event</w:t>
      </w:r>
    </w:p>
    <w:p w14:paraId="4AC6D1AD" w14:textId="1725235F" w:rsidR="008016EB" w:rsidRPr="008016EB" w:rsidRDefault="008016EB" w:rsidP="008016EB">
      <w:pPr>
        <w:pStyle w:val="ListParagraph"/>
        <w:numPr>
          <w:ilvl w:val="1"/>
          <w:numId w:val="2"/>
        </w:numPr>
        <w:rPr>
          <w:vertAlign w:val="subscript"/>
        </w:rPr>
      </w:pPr>
      <w:r w:rsidRPr="008016EB">
        <w:rPr>
          <w:vertAlign w:val="subscript"/>
        </w:rPr>
        <w:t>Medium of communication for awareness and publicity</w:t>
      </w:r>
    </w:p>
    <w:p w14:paraId="4866AE71" w14:textId="731D1E25" w:rsidR="008016EB" w:rsidRPr="008016EB" w:rsidRDefault="008016EB" w:rsidP="008016EB">
      <w:pPr>
        <w:pStyle w:val="ListParagraph"/>
        <w:numPr>
          <w:ilvl w:val="1"/>
          <w:numId w:val="2"/>
        </w:numPr>
        <w:rPr>
          <w:vertAlign w:val="subscript"/>
        </w:rPr>
      </w:pPr>
      <w:r w:rsidRPr="008016EB">
        <w:rPr>
          <w:vertAlign w:val="subscript"/>
        </w:rPr>
        <w:t>Identify some strategies from past if already it has worked out for the committee</w:t>
      </w:r>
    </w:p>
    <w:p w14:paraId="263F01AA" w14:textId="1F6B24CA" w:rsidR="008016EB" w:rsidRPr="008016EB" w:rsidRDefault="008016EB" w:rsidP="008016EB">
      <w:pPr>
        <w:pStyle w:val="ListParagraph"/>
        <w:numPr>
          <w:ilvl w:val="0"/>
          <w:numId w:val="2"/>
        </w:numPr>
        <w:rPr>
          <w:vertAlign w:val="subscript"/>
        </w:rPr>
      </w:pPr>
      <w:r w:rsidRPr="008016EB">
        <w:rPr>
          <w:vertAlign w:val="subscript"/>
        </w:rPr>
        <w:t>Identify your fundraising methods</w:t>
      </w:r>
    </w:p>
    <w:p w14:paraId="719D7B5B" w14:textId="4EC53988" w:rsidR="00950282" w:rsidRDefault="008016EB" w:rsidP="008016EB">
      <w:pPr>
        <w:pStyle w:val="ListParagraph"/>
        <w:numPr>
          <w:ilvl w:val="0"/>
          <w:numId w:val="2"/>
        </w:numPr>
        <w:rPr>
          <w:vertAlign w:val="subscript"/>
        </w:rPr>
      </w:pPr>
      <w:r w:rsidRPr="008016EB">
        <w:rPr>
          <w:vertAlign w:val="subscript"/>
        </w:rPr>
        <w:t>Find potential risks associated with the project.</w:t>
      </w:r>
    </w:p>
    <w:p w14:paraId="7158FEB9" w14:textId="4DFAE20F" w:rsidR="008016EB" w:rsidRDefault="008016EB" w:rsidP="008016EB">
      <w:pPr>
        <w:rPr>
          <w:b/>
          <w:bCs/>
          <w:vertAlign w:val="subscript"/>
        </w:rPr>
      </w:pPr>
      <w:r>
        <w:rPr>
          <w:b/>
          <w:bCs/>
          <w:vertAlign w:val="subscript"/>
        </w:rPr>
        <w:t>Q</w:t>
      </w:r>
      <w:r w:rsidRPr="008016EB">
        <w:rPr>
          <w:b/>
          <w:bCs/>
          <w:vertAlign w:val="subscript"/>
        </w:rPr>
        <w:t xml:space="preserve">2. Identify three potential projects to raise funds for the hospital pediatric intensive care unit. </w:t>
      </w:r>
    </w:p>
    <w:p w14:paraId="2FB41B05" w14:textId="73944DFD" w:rsidR="008016EB" w:rsidRDefault="008016EB" w:rsidP="008016EB">
      <w:pPr>
        <w:spacing w:after="90" w:line="240" w:lineRule="atLeast"/>
        <w:textAlignment w:val="top"/>
        <w:rPr>
          <w:vertAlign w:val="subscript"/>
        </w:rPr>
      </w:pPr>
      <w:r w:rsidRPr="009769C6">
        <w:rPr>
          <w:b/>
          <w:bCs/>
          <w:vertAlign w:val="subscript"/>
        </w:rPr>
        <w:t xml:space="preserve">1. </w:t>
      </w:r>
      <w:r w:rsidRPr="008016EB">
        <w:rPr>
          <w:b/>
          <w:bCs/>
          <w:vertAlign w:val="subscript"/>
        </w:rPr>
        <w:t>Cultural event at the heart of the city during a festive time of the year</w:t>
      </w:r>
      <w:r w:rsidRPr="008016EB">
        <w:rPr>
          <w:rFonts w:ascii="Arial" w:eastAsia="Times New Roman" w:hAnsi="Arial" w:cs="Arial"/>
          <w:b/>
          <w:bCs/>
          <w:color w:val="263238"/>
          <w:sz w:val="20"/>
          <w:szCs w:val="20"/>
        </w:rPr>
        <w:br/>
      </w:r>
      <w:r w:rsidRPr="008016EB">
        <w:rPr>
          <w:vertAlign w:val="subscript"/>
        </w:rPr>
        <w:t>Considering the cause of the fund raiser, get performance confirmations from some of the public favorite artists to attract audience. Artist might charge a minimal fee owing to a noble cause.</w:t>
      </w:r>
      <w:r w:rsidRPr="008016EB">
        <w:rPr>
          <w:vertAlign w:val="subscript"/>
        </w:rPr>
        <w:br/>
        <w:t>Also approach a blend of underrated, upcoming or struggling artists (musicians, theatre actors, singers, dancers) who need a forum to display their talent. These artists would not charge since this fund raiser who give them a platform to increase their publicity.</w:t>
      </w:r>
      <w:r w:rsidRPr="008016EB">
        <w:rPr>
          <w:vertAlign w:val="subscript"/>
        </w:rPr>
        <w:br/>
        <w:t>Once artists are confirmed, circulate flyers which would include information of the cultural performances, venue, date and the purpose of the fund raiser</w:t>
      </w:r>
    </w:p>
    <w:p w14:paraId="1B80D03C" w14:textId="2245C9F4" w:rsidR="008016EB" w:rsidRDefault="008016EB" w:rsidP="008016EB">
      <w:pPr>
        <w:spacing w:after="90" w:line="240" w:lineRule="atLeast"/>
        <w:textAlignment w:val="top"/>
        <w:rPr>
          <w:vertAlign w:val="subscript"/>
        </w:rPr>
      </w:pPr>
      <w:r w:rsidRPr="009769C6">
        <w:rPr>
          <w:b/>
          <w:bCs/>
          <w:vertAlign w:val="subscript"/>
        </w:rPr>
        <w:t xml:space="preserve">2. </w:t>
      </w:r>
      <w:r w:rsidR="009769C6" w:rsidRPr="009769C6">
        <w:rPr>
          <w:b/>
          <w:bCs/>
          <w:vertAlign w:val="subscript"/>
        </w:rPr>
        <w:t xml:space="preserve"> Live Art painting and auction</w:t>
      </w:r>
      <w:r w:rsidR="009769C6" w:rsidRPr="009769C6">
        <w:rPr>
          <w:b/>
          <w:bCs/>
          <w:vertAlign w:val="subscript"/>
        </w:rPr>
        <w:br/>
      </w:r>
      <w:r w:rsidR="009769C6" w:rsidRPr="009769C6">
        <w:rPr>
          <w:vertAlign w:val="subscript"/>
        </w:rPr>
        <w:t>Connect with passionate and known painters (underrated and looking for visibility) and align them on the purpose of the event (no fee would be charged by the artists)</w:t>
      </w:r>
      <w:r w:rsidR="00440519">
        <w:rPr>
          <w:vertAlign w:val="subscript"/>
        </w:rPr>
        <w:t xml:space="preserve">. </w:t>
      </w:r>
      <w:r w:rsidR="009769C6" w:rsidRPr="009769C6">
        <w:rPr>
          <w:vertAlign w:val="subscript"/>
        </w:rPr>
        <w:t>Once artists are confirmed, circulate flyers which would include information of the cultural performances, venue, date and the purpose of the fund raiser</w:t>
      </w:r>
      <w:r w:rsidR="009769C6" w:rsidRPr="009769C6">
        <w:rPr>
          <w:vertAlign w:val="subscript"/>
        </w:rPr>
        <w:br/>
        <w:t>Target high profile audience through digital medium who are typically interested in art paintings </w:t>
      </w:r>
    </w:p>
    <w:p w14:paraId="5A5EF84E" w14:textId="728273D7" w:rsidR="009769C6" w:rsidRPr="009769C6" w:rsidRDefault="009769C6" w:rsidP="009769C6">
      <w:pPr>
        <w:spacing w:line="240" w:lineRule="atLeast"/>
        <w:textAlignment w:val="top"/>
        <w:rPr>
          <w:vertAlign w:val="subscript"/>
        </w:rPr>
      </w:pPr>
      <w:r w:rsidRPr="00440519">
        <w:rPr>
          <w:b/>
          <w:bCs/>
          <w:vertAlign w:val="subscript"/>
        </w:rPr>
        <w:t>3. Auctions:</w:t>
      </w:r>
      <w:r w:rsidRPr="009769C6">
        <w:rPr>
          <w:vertAlign w:val="subscript"/>
        </w:rPr>
        <w:t xml:space="preserve"> Gather donated items and hold a live or silent auction. The more items you have, the more money you will make</w:t>
      </w:r>
    </w:p>
    <w:p w14:paraId="4CC7FBF8" w14:textId="0E6467F3" w:rsidR="008016EB" w:rsidRDefault="008016EB" w:rsidP="008016EB">
      <w:pPr>
        <w:rPr>
          <w:b/>
          <w:bCs/>
          <w:vertAlign w:val="subscript"/>
        </w:rPr>
      </w:pPr>
      <w:r>
        <w:rPr>
          <w:b/>
          <w:bCs/>
          <w:vertAlign w:val="subscript"/>
        </w:rPr>
        <w:t>Q</w:t>
      </w:r>
      <w:r w:rsidRPr="008016EB">
        <w:rPr>
          <w:b/>
          <w:bCs/>
          <w:vertAlign w:val="subscript"/>
        </w:rPr>
        <w:t>3. Select one of the three projects and identify four risks that could jeopardize the success of the project.</w:t>
      </w:r>
    </w:p>
    <w:p w14:paraId="1B296C1C" w14:textId="68A8953B" w:rsidR="008016EB" w:rsidRPr="008016EB" w:rsidRDefault="008B61EC" w:rsidP="00BE4007">
      <w:pPr>
        <w:spacing w:line="240" w:lineRule="atLeast"/>
        <w:textAlignment w:val="top"/>
        <w:rPr>
          <w:vertAlign w:val="subscript"/>
        </w:rPr>
      </w:pPr>
      <w:r w:rsidRPr="008B61EC">
        <w:rPr>
          <w:vertAlign w:val="subscript"/>
        </w:rPr>
        <w:t>Risk associated with the 1st fund raising idea - Cultural event at the heart of the city during a festive time of the year</w:t>
      </w:r>
      <w:r w:rsidRPr="008B61EC">
        <w:rPr>
          <w:vertAlign w:val="subscript"/>
        </w:rPr>
        <w:br/>
        <w:t xml:space="preserve">This idea would be chosen with an assumption that all the approvals required from the government bodies are in </w:t>
      </w:r>
      <w:r w:rsidR="00AD2EEC" w:rsidRPr="008B61EC">
        <w:rPr>
          <w:vertAlign w:val="subscript"/>
        </w:rPr>
        <w:t>place (</w:t>
      </w:r>
      <w:r w:rsidRPr="008B61EC">
        <w:rPr>
          <w:vertAlign w:val="subscript"/>
        </w:rPr>
        <w:t xml:space="preserve">approvals and regulations) and </w:t>
      </w:r>
      <w:r>
        <w:rPr>
          <w:vertAlign w:val="subscript"/>
        </w:rPr>
        <w:t>a good lead time to plan the event.</w:t>
      </w:r>
      <w:r w:rsidRPr="008B61EC">
        <w:rPr>
          <w:vertAlign w:val="subscript"/>
        </w:rPr>
        <w:t> </w:t>
      </w:r>
      <w:r w:rsidRPr="008B61EC">
        <w:rPr>
          <w:vertAlign w:val="subscript"/>
        </w:rPr>
        <w:br/>
      </w:r>
      <w:r w:rsidRPr="008B61EC">
        <w:rPr>
          <w:b/>
          <w:bCs/>
          <w:vertAlign w:val="subscript"/>
        </w:rPr>
        <w:t>Risks</w:t>
      </w:r>
      <w:r>
        <w:rPr>
          <w:vertAlign w:val="subscript"/>
        </w:rPr>
        <w:t>:</w:t>
      </w:r>
      <w:r w:rsidRPr="008B61EC">
        <w:rPr>
          <w:vertAlign w:val="subscript"/>
        </w:rPr>
        <w:br/>
      </w:r>
      <w:r>
        <w:rPr>
          <w:vertAlign w:val="subscript"/>
        </w:rPr>
        <w:t xml:space="preserve">1. </w:t>
      </w:r>
      <w:r w:rsidRPr="008B61EC">
        <w:rPr>
          <w:vertAlign w:val="subscript"/>
        </w:rPr>
        <w:t>Budget of the event without incurring loss  </w:t>
      </w:r>
      <w:r w:rsidRPr="008B61EC">
        <w:rPr>
          <w:vertAlign w:val="subscript"/>
        </w:rPr>
        <w:br/>
      </w:r>
      <w:r>
        <w:rPr>
          <w:vertAlign w:val="subscript"/>
        </w:rPr>
        <w:t xml:space="preserve">2. </w:t>
      </w:r>
      <w:r w:rsidRPr="008B61EC">
        <w:rPr>
          <w:vertAlign w:val="subscript"/>
        </w:rPr>
        <w:t>Date/Venue for the event availability</w:t>
      </w:r>
      <w:r w:rsidRPr="008B61EC">
        <w:rPr>
          <w:vertAlign w:val="subscript"/>
        </w:rPr>
        <w:br/>
      </w:r>
      <w:r>
        <w:rPr>
          <w:vertAlign w:val="subscript"/>
        </w:rPr>
        <w:t xml:space="preserve">3. </w:t>
      </w:r>
      <w:r w:rsidRPr="008B61EC">
        <w:rPr>
          <w:vertAlign w:val="subscript"/>
        </w:rPr>
        <w:t>Damage to facilities / safety of artists</w:t>
      </w:r>
      <w:r w:rsidRPr="008B61EC">
        <w:rPr>
          <w:vertAlign w:val="subscript"/>
        </w:rPr>
        <w:br/>
      </w:r>
      <w:r>
        <w:rPr>
          <w:vertAlign w:val="subscript"/>
        </w:rPr>
        <w:t xml:space="preserve">4. </w:t>
      </w:r>
      <w:r w:rsidRPr="008B61EC">
        <w:rPr>
          <w:vertAlign w:val="subscript"/>
        </w:rPr>
        <w:t>Unforeseen weather conditions </w:t>
      </w:r>
    </w:p>
    <w:p w14:paraId="4A14A70A" w14:textId="77777777" w:rsidR="00BE4007" w:rsidRDefault="00BE4007" w:rsidP="008016EB">
      <w:pPr>
        <w:rPr>
          <w:b/>
          <w:bCs/>
          <w:vertAlign w:val="subscript"/>
        </w:rPr>
      </w:pPr>
    </w:p>
    <w:p w14:paraId="12864DB6" w14:textId="63A61DA0" w:rsidR="00BE4007" w:rsidRDefault="00BE4007" w:rsidP="008016EB">
      <w:pPr>
        <w:rPr>
          <w:b/>
          <w:bCs/>
          <w:vertAlign w:val="subscript"/>
        </w:rPr>
      </w:pPr>
    </w:p>
    <w:p w14:paraId="76CB5F35" w14:textId="77777777" w:rsidR="00EF20A0" w:rsidRDefault="00EF20A0" w:rsidP="008016EB">
      <w:pPr>
        <w:rPr>
          <w:b/>
          <w:bCs/>
          <w:vertAlign w:val="subscript"/>
        </w:rPr>
      </w:pPr>
    </w:p>
    <w:p w14:paraId="7F3D07B2" w14:textId="155900F4" w:rsidR="008016EB" w:rsidRDefault="008016EB" w:rsidP="008016EB">
      <w:pPr>
        <w:rPr>
          <w:b/>
          <w:bCs/>
          <w:vertAlign w:val="subscript"/>
        </w:rPr>
      </w:pPr>
      <w:r>
        <w:rPr>
          <w:b/>
          <w:bCs/>
          <w:vertAlign w:val="subscript"/>
        </w:rPr>
        <w:lastRenderedPageBreak/>
        <w:t>Q</w:t>
      </w:r>
      <w:r w:rsidRPr="008016EB">
        <w:rPr>
          <w:b/>
          <w:bCs/>
          <w:vertAlign w:val="subscript"/>
        </w:rPr>
        <w:t>4. Develop a response plan for how each of the four risks can be either avoided or mitigated.</w:t>
      </w:r>
    </w:p>
    <w:p w14:paraId="4AE61A24" w14:textId="77777777" w:rsidR="00BE4007" w:rsidRPr="00611B93" w:rsidRDefault="00BE4007" w:rsidP="00611B93">
      <w:pPr>
        <w:pStyle w:val="NoSpacing"/>
        <w:rPr>
          <w:b/>
          <w:bCs/>
          <w:vertAlign w:val="subscript"/>
        </w:rPr>
      </w:pPr>
      <w:r w:rsidRPr="00611B93">
        <w:rPr>
          <w:b/>
          <w:bCs/>
          <w:vertAlign w:val="subscript"/>
        </w:rPr>
        <w:t xml:space="preserve">1. Budget of the event without incurring loss </w:t>
      </w:r>
    </w:p>
    <w:p w14:paraId="22AEC3BC" w14:textId="10CBB230" w:rsidR="00BE4007" w:rsidRPr="00BE4007" w:rsidRDefault="00BE4007" w:rsidP="00611B93">
      <w:pPr>
        <w:pStyle w:val="NoSpacing"/>
        <w:rPr>
          <w:vertAlign w:val="subscript"/>
        </w:rPr>
      </w:pPr>
      <w:r w:rsidRPr="00611B93">
        <w:rPr>
          <w:i/>
          <w:iCs/>
          <w:vertAlign w:val="subscript"/>
        </w:rPr>
        <w:t>Response Plan:</w:t>
      </w:r>
      <w:r>
        <w:rPr>
          <w:vertAlign w:val="subscript"/>
        </w:rPr>
        <w:t xml:space="preserve"> </w:t>
      </w:r>
      <w:r w:rsidRPr="00BE4007">
        <w:rPr>
          <w:vertAlign w:val="subscript"/>
        </w:rPr>
        <w:t>Get an insurance in place to bridge the gap between the minimum amount required for the fund raiser vs the amount received from the event</w:t>
      </w:r>
    </w:p>
    <w:p w14:paraId="16F4DBF2" w14:textId="77777777" w:rsidR="00BE4007" w:rsidRPr="00611B93" w:rsidRDefault="00BE4007" w:rsidP="00611B93">
      <w:pPr>
        <w:pStyle w:val="NoSpacing"/>
        <w:rPr>
          <w:b/>
          <w:bCs/>
          <w:vertAlign w:val="subscript"/>
        </w:rPr>
      </w:pPr>
      <w:r w:rsidRPr="00611B93">
        <w:rPr>
          <w:b/>
          <w:bCs/>
          <w:vertAlign w:val="subscript"/>
        </w:rPr>
        <w:t>2. Date/Venue for the event availability</w:t>
      </w:r>
    </w:p>
    <w:p w14:paraId="6B84C285" w14:textId="77777777" w:rsidR="00BE4007" w:rsidRPr="00611B93" w:rsidRDefault="00BE4007" w:rsidP="00611B93">
      <w:pPr>
        <w:pStyle w:val="NoSpacing"/>
        <w:rPr>
          <w:b/>
          <w:bCs/>
          <w:vertAlign w:val="subscript"/>
        </w:rPr>
      </w:pPr>
      <w:r w:rsidRPr="00611B93">
        <w:rPr>
          <w:i/>
          <w:iCs/>
          <w:vertAlign w:val="subscript"/>
        </w:rPr>
        <w:t>Response Plan</w:t>
      </w:r>
      <w:r w:rsidRPr="00BE4007">
        <w:rPr>
          <w:vertAlign w:val="subscript"/>
        </w:rPr>
        <w:t>: From event planning perspective, ticket publicity would not start until the required Date and venue is confirmed. Backup venue in the same vicinity to avoid any last-minute hassles and communication to ticket holders</w:t>
      </w:r>
      <w:r w:rsidRPr="00BE4007">
        <w:rPr>
          <w:vertAlign w:val="subscript"/>
        </w:rPr>
        <w:br/>
      </w:r>
      <w:r w:rsidRPr="00611B93">
        <w:rPr>
          <w:b/>
          <w:bCs/>
          <w:vertAlign w:val="subscript"/>
        </w:rPr>
        <w:t>3. Damage to facilities / safety of artists</w:t>
      </w:r>
    </w:p>
    <w:p w14:paraId="76DDDC66" w14:textId="0021BECA" w:rsidR="00BE4007" w:rsidRPr="00611B93" w:rsidRDefault="00BE4007" w:rsidP="00611B93">
      <w:pPr>
        <w:pStyle w:val="NoSpacing"/>
        <w:rPr>
          <w:b/>
          <w:bCs/>
          <w:vertAlign w:val="subscript"/>
        </w:rPr>
      </w:pPr>
      <w:r w:rsidRPr="00611B93">
        <w:rPr>
          <w:i/>
          <w:iCs/>
          <w:vertAlign w:val="subscript"/>
        </w:rPr>
        <w:t>Response Plan:</w:t>
      </w:r>
      <w:r>
        <w:rPr>
          <w:vertAlign w:val="subscript"/>
        </w:rPr>
        <w:t xml:space="preserve"> </w:t>
      </w:r>
      <w:r w:rsidRPr="00BE4007">
        <w:rPr>
          <w:vertAlign w:val="subscript"/>
        </w:rPr>
        <w:t>Involve 3rd party security to ensure safety of the artists, audience group and event property</w:t>
      </w:r>
      <w:r w:rsidRPr="008B61EC">
        <w:rPr>
          <w:vertAlign w:val="subscript"/>
        </w:rPr>
        <w:br/>
      </w:r>
      <w:r w:rsidRPr="00611B93">
        <w:rPr>
          <w:b/>
          <w:bCs/>
          <w:vertAlign w:val="subscript"/>
        </w:rPr>
        <w:t>4. Unforeseen weather conditions </w:t>
      </w:r>
    </w:p>
    <w:p w14:paraId="0D0378CA" w14:textId="09AE5858" w:rsidR="00BE4007" w:rsidRDefault="00BE4007" w:rsidP="00611B93">
      <w:pPr>
        <w:pStyle w:val="NoSpacing"/>
        <w:rPr>
          <w:vertAlign w:val="subscript"/>
        </w:rPr>
      </w:pPr>
      <w:r w:rsidRPr="00611B93">
        <w:rPr>
          <w:i/>
          <w:iCs/>
          <w:vertAlign w:val="subscript"/>
        </w:rPr>
        <w:t>Response Plan:</w:t>
      </w:r>
      <w:r w:rsidR="00F82062">
        <w:rPr>
          <w:vertAlign w:val="subscript"/>
        </w:rPr>
        <w:t xml:space="preserve"> T</w:t>
      </w:r>
      <w:r w:rsidR="00F82062" w:rsidRPr="00F82062">
        <w:rPr>
          <w:vertAlign w:val="subscript"/>
        </w:rPr>
        <w:t xml:space="preserve">rack the weather forecast 2 days prior to the event. In case of any possibility for rains or breezy weather, </w:t>
      </w:r>
      <w:proofErr w:type="gramStart"/>
      <w:r w:rsidR="00F82062" w:rsidRPr="00F82062">
        <w:rPr>
          <w:vertAlign w:val="subscript"/>
        </w:rPr>
        <w:t>make arrangements</w:t>
      </w:r>
      <w:proofErr w:type="gramEnd"/>
      <w:r w:rsidR="00F82062" w:rsidRPr="00F82062">
        <w:rPr>
          <w:vertAlign w:val="subscript"/>
        </w:rPr>
        <w:t xml:space="preserve"> to cover the venue without any impact to the main event</w:t>
      </w:r>
    </w:p>
    <w:p w14:paraId="007FCD96" w14:textId="41FEAE03" w:rsidR="00025847" w:rsidRDefault="00025847" w:rsidP="00611B93">
      <w:pPr>
        <w:pStyle w:val="NoSpacing"/>
        <w:rPr>
          <w:vertAlign w:val="subscript"/>
        </w:rPr>
      </w:pPr>
    </w:p>
    <w:p w14:paraId="62667D9C" w14:textId="07A09B3B" w:rsidR="00025847" w:rsidRPr="00F82062" w:rsidRDefault="00025847" w:rsidP="00611B93">
      <w:pPr>
        <w:pStyle w:val="NoSpacing"/>
        <w:rPr>
          <w:vertAlign w:val="subscript"/>
        </w:rPr>
      </w:pPr>
      <w:bookmarkStart w:id="0" w:name="_GoBack"/>
      <w:bookmarkEnd w:id="0"/>
    </w:p>
    <w:sectPr w:rsidR="00025847" w:rsidRPr="00F8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44633"/>
    <w:multiLevelType w:val="hybridMultilevel"/>
    <w:tmpl w:val="70DAF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CC574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423A7"/>
    <w:multiLevelType w:val="hybridMultilevel"/>
    <w:tmpl w:val="12CED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C511C"/>
    <w:multiLevelType w:val="hybridMultilevel"/>
    <w:tmpl w:val="C9C2C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EB"/>
    <w:rsid w:val="00025847"/>
    <w:rsid w:val="00440519"/>
    <w:rsid w:val="004B42D3"/>
    <w:rsid w:val="005010D8"/>
    <w:rsid w:val="00611B93"/>
    <w:rsid w:val="008016EB"/>
    <w:rsid w:val="008B61EC"/>
    <w:rsid w:val="00950282"/>
    <w:rsid w:val="009769C6"/>
    <w:rsid w:val="00A25152"/>
    <w:rsid w:val="00AD2EEC"/>
    <w:rsid w:val="00BE4007"/>
    <w:rsid w:val="00EF20A0"/>
    <w:rsid w:val="00F8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ECBC"/>
  <w15:chartTrackingRefBased/>
  <w15:docId w15:val="{A89A0EDC-B18B-46BF-95B3-387E18DF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6EB"/>
    <w:pPr>
      <w:ind w:left="720"/>
      <w:contextualSpacing/>
    </w:pPr>
  </w:style>
  <w:style w:type="character" w:customStyle="1" w:styleId="tl8wme">
    <w:name w:val="tl8wme"/>
    <w:basedOn w:val="DefaultParagraphFont"/>
    <w:rsid w:val="008016EB"/>
  </w:style>
  <w:style w:type="character" w:customStyle="1" w:styleId="ur">
    <w:name w:val="ur"/>
    <w:basedOn w:val="DefaultParagraphFont"/>
    <w:rsid w:val="008016EB"/>
  </w:style>
  <w:style w:type="character" w:customStyle="1" w:styleId="vpqmgb">
    <w:name w:val="vpqmgb"/>
    <w:basedOn w:val="DefaultParagraphFont"/>
    <w:rsid w:val="008016EB"/>
  </w:style>
  <w:style w:type="character" w:customStyle="1" w:styleId="sv">
    <w:name w:val="sv"/>
    <w:basedOn w:val="DefaultParagraphFont"/>
    <w:rsid w:val="008016EB"/>
  </w:style>
  <w:style w:type="paragraph" w:styleId="NoSpacing">
    <w:name w:val="No Spacing"/>
    <w:uiPriority w:val="1"/>
    <w:qFormat/>
    <w:rsid w:val="00611B9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258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484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31237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6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7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8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6977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07258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4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Bhansali</dc:creator>
  <cp:keywords/>
  <dc:description/>
  <cp:lastModifiedBy>Chirag Bhansali</cp:lastModifiedBy>
  <cp:revision>8</cp:revision>
  <dcterms:created xsi:type="dcterms:W3CDTF">2019-10-06T03:01:00Z</dcterms:created>
  <dcterms:modified xsi:type="dcterms:W3CDTF">2020-02-25T04:58:00Z</dcterms:modified>
</cp:coreProperties>
</file>