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  <Override PartName="/word/media/rId33.png" ContentType="image/png"/>
  <Override PartName="/word/media/rId2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Metadata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7/22/2020</w:t>
      </w:r>
    </w:p>
    <w:p>
      <w:pPr>
        <w:pStyle w:val="Heading2"/>
      </w:pPr>
      <w:bookmarkStart w:id="20" w:name="loading-and-reviewing-metadata-info"/>
      <w:r>
        <w:t xml:space="preserve">Loading and Reviewing Metadata Info</w:t>
      </w:r>
      <w:bookmarkEnd w:id="20"/>
    </w:p>
    <w:p>
      <w:pPr>
        <w:pStyle w:val="FirstParagraph"/>
      </w:pPr>
      <w:r>
        <w:t xml:space="preserve">To start off, we need to access the excel metadata that is found in this folder. It’s called</w:t>
      </w:r>
      <w:r>
        <w:t xml:space="preserve"> </w:t>
      </w:r>
      <w:r>
        <w:t xml:space="preserve">‘</w:t>
      </w:r>
      <w:r>
        <w:t xml:space="preserve">combinedMetadata.xlsx</w:t>
      </w:r>
      <w:r>
        <w:t xml:space="preserve">’</w:t>
      </w:r>
    </w:p>
    <w:p>
      <w:pPr>
        <w:pStyle w:val="Heading3"/>
      </w:pPr>
      <w:bookmarkStart w:id="21" w:name="creating-hmp-data-info"/>
      <w:r>
        <w:t xml:space="preserve">Creating HMP Data Info</w:t>
      </w:r>
      <w:bookmarkEnd w:id="21"/>
    </w:p>
    <w:p>
      <w:pPr>
        <w:pStyle w:val="SourceCode"/>
      </w:pPr>
      <w:r>
        <w:rPr>
          <w:rStyle w:val="VerbatimChar"/>
        </w:rPr>
        <w:t xml:space="preserve">suppressMessages(library(httr))</w:t>
      </w:r>
      <w:r>
        <w:br w:type="textWrapping"/>
      </w:r>
      <w:r>
        <w:rPr>
          <w:rStyle w:val="VerbatimChar"/>
        </w:rPr>
        <w:t xml:space="preserve">sample_data &lt;- read_tsv('https://storage.googleapis.com/gbsc-gcp-project-ipop_public/HMP/clinical_tests/clinical_tests.txt')</w:t>
      </w:r>
      <w:r>
        <w:br w:type="textWrapping"/>
      </w:r>
      <w:r>
        <w:rPr>
          <w:rStyle w:val="VerbatimChar"/>
        </w:rPr>
        <w:t xml:space="preserve">GET('https://static-content.springer.com/esm/art%3A10.1038%2Fs41586-019-1236-x/MediaObjects/41586_2019_1236_MOESM3_ESM.xlsx', write_disk(tf &lt;- tempfile(fileext = ".xlsx")))</w:t>
      </w:r>
      <w:r>
        <w:br w:type="textWrapping"/>
      </w:r>
      <w:r>
        <w:rPr>
          <w:rStyle w:val="VerbatimChar"/>
        </w:rPr>
        <w:t xml:space="preserve">patient_data &lt;- read_excel(tf, 1L)</w:t>
      </w:r>
    </w:p>
    <w:p>
      <w:pPr>
        <w:pStyle w:val="Heading3"/>
      </w:pPr>
      <w:bookmarkStart w:id="22" w:name="summarizing-metadata"/>
      <w:r>
        <w:t xml:space="preserve">Summarizing Metadata</w:t>
      </w:r>
      <w:bookmarkEnd w:id="22"/>
    </w:p>
    <w:p>
      <w:pPr>
        <w:pStyle w:val="SourceCode"/>
      </w:pPr>
      <w:r>
        <w:rPr>
          <w:rStyle w:val="NormalTok"/>
        </w:rPr>
        <w:t xml:space="preserve">metadata_df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'combinedMetadata.xlsx'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Add summary statistics for the data (across cohorts and separately)</w:t>
      </w:r>
      <w:r>
        <w:br w:type="textWrapping"/>
      </w:r>
      <w:r>
        <w:rPr>
          <w:rStyle w:val="KeywordTok"/>
        </w:rPr>
        <w:t xml:space="preserve">skim</w:t>
      </w:r>
      <w:r>
        <w:rPr>
          <w:rStyle w:val="NormalTok"/>
        </w:rPr>
        <w:t xml:space="preserve">(metadata_df)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metadata_df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character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dataset_name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patientID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Sample 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body_site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antibiotics_current_use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antibiotics_family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study_condition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non_westernized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number_reads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number_bases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minimum_read_length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median_read_length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triglycerides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c_peptide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adiponectin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insulin_cat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fgf_19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hscrp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leptin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glutamate_decarboxylase_2_antibody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creatinine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il_1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cd163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glp_1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Curator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dyastolic_p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systolic_p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consented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IRIS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Steady-state.Plasma.Glucose(SSPG)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SSPG.Date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Num_All_Visits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skim</w:t>
      </w:r>
      <w:r>
        <w:rPr>
          <w:rStyle w:val="NormalTok"/>
        </w:rPr>
        <w:t xml:space="preserve">(metadata_df, age)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metadata_df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character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23" w:name="visualizing-the-metadata"/>
      <w:r>
        <w:t xml:space="preserve">Visualizing the Metadata</w:t>
      </w:r>
      <w:bookmarkEnd w:id="23"/>
    </w:p>
    <w:p>
      <w:pPr>
        <w:pStyle w:val="Heading3"/>
      </w:pPr>
      <w:bookmarkStart w:id="24" w:name="age"/>
      <w:r>
        <w:t xml:space="preserve">Age</w:t>
      </w:r>
      <w:bookmarkEnd w:id="24"/>
    </w:p>
    <w:p>
      <w:pPr>
        <w:pStyle w:val="SourceCode"/>
      </w:pPr>
      <w:r>
        <w:rPr>
          <w:rStyle w:val="NormalTok"/>
        </w:rPr>
        <w:t xml:space="preserve">tibbleData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(metadata_df)</w:t>
      </w:r>
      <w:r>
        <w:br w:type="textWrapping"/>
      </w:r>
      <w:r>
        <w:rPr>
          <w:rStyle w:val="NormalTok"/>
        </w:rPr>
        <w:t xml:space="preserve">tibbleData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tibbleData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(tibbleData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(tibbleData,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dataset_name,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dataset_name))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 (years)'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dataVisualization_files/figure-docx/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"age_boxplot.png"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Heading3"/>
      </w:pPr>
      <w:bookmarkStart w:id="26" w:name="gender"/>
      <w:r>
        <w:t xml:space="preserve">Gender</w:t>
      </w:r>
      <w:bookmarkEnd w:id="26"/>
    </w:p>
    <w:p>
      <w:pPr>
        <w:pStyle w:val="SourceCode"/>
      </w:pPr>
      <w:r>
        <w:rPr>
          <w:rStyle w:val="NormalTok"/>
        </w:rPr>
        <w:t xml:space="preserve">tibbleData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(metadata_df)</w:t>
      </w:r>
      <w:r>
        <w:br w:type="textWrapping"/>
      </w:r>
      <w:r>
        <w:rPr>
          <w:rStyle w:val="NormalTok"/>
        </w:rPr>
        <w:t xml:space="preserve">tibbleData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(tibbleData,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dataset_name,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dataVisualization_files/figure-docx/Ge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"gender_barplot.png"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Heading3"/>
      </w:pPr>
      <w:bookmarkStart w:id="28" w:name="disease-condition"/>
      <w:r>
        <w:t xml:space="preserve">Disease Condition</w:t>
      </w:r>
      <w:bookmarkEnd w:id="28"/>
    </w:p>
    <w:p>
      <w:pPr>
        <w:pStyle w:val="SourceCode"/>
      </w:pPr>
      <w:r>
        <w:rPr>
          <w:rStyle w:val="NormalTok"/>
        </w:rPr>
        <w:t xml:space="preserve">tibbleData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(metadata_df)</w:t>
      </w:r>
      <w:r>
        <w:br w:type="textWrapping"/>
      </w:r>
      <w:r>
        <w:rPr>
          <w:rStyle w:val="NormalTok"/>
        </w:rPr>
        <w:t xml:space="preserve">tibbleData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(study_condition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(tibbleData,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dataset_name,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study_condition))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 2 Diabetes (T2D)"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dataVisualization_files/figure-docx/T2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"disease_barplot.png"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Heading3"/>
      </w:pPr>
      <w:bookmarkStart w:id="30" w:name="body-mass-index-bmi"/>
      <w:r>
        <w:t xml:space="preserve">Body-Mass Index (BMI)</w:t>
      </w:r>
      <w:bookmarkEnd w:id="30"/>
    </w:p>
    <w:p>
      <w:pPr>
        <w:pStyle w:val="SourceCode"/>
      </w:pPr>
      <w:r>
        <w:rPr>
          <w:rStyle w:val="NormalTok"/>
        </w:rPr>
        <w:t xml:space="preserve">tibbleData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(metadata_df)</w:t>
      </w:r>
      <w:r>
        <w:br w:type="textWrapping"/>
      </w:r>
      <w:r>
        <w:rPr>
          <w:rStyle w:val="NormalTok"/>
        </w:rPr>
        <w:t xml:space="preserve">tibbleData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(BMI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tibbleData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(tibbleData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(tibbleData,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dataset_name,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dataset_name))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'BMI (kg/m2)'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dataVisualization_files/figure-docx/BM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"BMI_boxplot.png"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Heading3"/>
      </w:pPr>
      <w:bookmarkStart w:id="32" w:name="hdl"/>
      <w:r>
        <w:t xml:space="preserve">HDL</w:t>
      </w:r>
      <w:bookmarkEnd w:id="32"/>
    </w:p>
    <w:p>
      <w:pPr>
        <w:pStyle w:val="SourceCode"/>
      </w:pPr>
      <w:r>
        <w:rPr>
          <w:rStyle w:val="NormalTok"/>
        </w:rPr>
        <w:t xml:space="preserve">metadata_df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'combinedMetadata.xlsx'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tibbleData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(metadata_df)</w:t>
      </w:r>
      <w:r>
        <w:br w:type="textWrapping"/>
      </w:r>
      <w:r>
        <w:rPr>
          <w:rStyle w:val="NormalTok"/>
        </w:rPr>
        <w:t xml:space="preserve">tibbleData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(hdl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tibbleData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(tibbleData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hdl)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(tibbleData,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dataset_name,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hdl))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dataset_name))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'HDL(mmol/L)'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dataVisualization_files/figure-docx/HD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"HDL_boxplot.png"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Figures</dc:title>
  <dc:creator>Elizabeth Anderson</dc:creator>
  <cp:keywords/>
  <dcterms:created xsi:type="dcterms:W3CDTF">2020-07-22T23:56:46Z</dcterms:created>
  <dcterms:modified xsi:type="dcterms:W3CDTF">2020-07-22T23:56:46Z</dcterms:modified>
</cp:coreProperties>
</file>