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tabs>
          <w:tab w:pos="4664" w:val="left"/>
        </w:tabs>
        <w:autoSpaceDE w:val="0"/>
        <w:widowControl/>
        <w:spacing w:line="450" w:lineRule="exact" w:before="0" w:after="692"/>
        <w:ind w:left="68" w:right="4608" w:firstLine="0"/>
        <w:jc w:val="left"/>
      </w:pPr>
      <w:r>
        <w:tab/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Sales Report </w:t>
      </w:r>
      <w:r>
        <w:rPr>
          <w:rFonts w:ascii="Helvetica" w:hAnsi="Helvetica" w:eastAsia="Helvetica"/>
          <w:b/>
          <w:i w:val="0"/>
          <w:color w:val="000000"/>
          <w:sz w:val="24"/>
        </w:rPr>
        <w:t>Sales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63"/>
        <w:gridCol w:w="2163"/>
        <w:gridCol w:w="2163"/>
        <w:gridCol w:w="2163"/>
        <w:gridCol w:w="2163"/>
      </w:tblGrid>
      <w:tr>
        <w:trPr>
          <w:trHeight w:hRule="exact" w:val="568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Month</w:t>
            </w:r>
          </w:p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Units Sold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Sales Revenue ($)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Region</w:t>
            </w:r>
          </w:p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Product Line</w:t>
            </w:r>
          </w:p>
        </w:tc>
      </w:tr>
      <w:tr>
        <w:trPr>
          <w:trHeight w:hRule="exact" w:val="566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January</w:t>
            </w:r>
          </w:p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212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7,844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North America</w:t>
            </w:r>
          </w:p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Electronics</w:t>
            </w:r>
          </w:p>
        </w:tc>
      </w:tr>
      <w:tr>
        <w:trPr>
          <w:trHeight w:hRule="exact" w:val="566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January</w:t>
            </w:r>
          </w:p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996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53,784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North America</w:t>
            </w:r>
          </w:p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Clothing</w:t>
            </w:r>
          </w:p>
        </w:tc>
      </w:tr>
      <w:tr>
        <w:trPr>
          <w:trHeight w:hRule="exact" w:val="568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January</w:t>
            </w:r>
          </w:p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482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43,380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North America</w:t>
            </w:r>
          </w:p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Home Goods</w:t>
            </w:r>
          </w:p>
        </w:tc>
      </w:tr>
      <w:tr>
        <w:trPr>
          <w:trHeight w:hRule="exact" w:val="566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January</w:t>
            </w:r>
          </w:p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114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9,234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North America</w:t>
            </w:r>
          </w:p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Sports Equipment</w:t>
            </w:r>
          </w:p>
        </w:tc>
      </w:tr>
      <w:tr>
        <w:trPr>
          <w:trHeight w:hRule="exact" w:val="566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January</w:t>
            </w:r>
          </w:p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614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26,402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South America</w:t>
            </w:r>
          </w:p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Electronics</w:t>
            </w:r>
          </w:p>
        </w:tc>
      </w:tr>
      <w:tr>
        <w:trPr>
          <w:trHeight w:hRule="exact" w:val="566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January</w:t>
            </w:r>
          </w:p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907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78,002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South America</w:t>
            </w:r>
          </w:p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Clothing</w:t>
            </w:r>
          </w:p>
        </w:tc>
      </w:tr>
      <w:tr>
        <w:trPr>
          <w:trHeight w:hRule="exact" w:val="568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January</w:t>
            </w:r>
          </w:p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475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14,250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South America</w:t>
            </w:r>
          </w:p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Home Goods</w:t>
            </w:r>
          </w:p>
        </w:tc>
      </w:tr>
      <w:tr>
        <w:trPr>
          <w:trHeight w:hRule="exact" w:val="568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January</w:t>
            </w:r>
          </w:p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253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24,035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South America</w:t>
            </w:r>
          </w:p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Sports Equipment</w:t>
            </w:r>
          </w:p>
        </w:tc>
      </w:tr>
      <w:tr>
        <w:trPr>
          <w:trHeight w:hRule="exact" w:val="564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January</w:t>
            </w:r>
          </w:p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408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22,848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South America</w:t>
            </w:r>
          </w:p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Toys</w:t>
            </w:r>
          </w:p>
        </w:tc>
      </w:tr>
      <w:tr>
        <w:trPr>
          <w:trHeight w:hRule="exact" w:val="568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January</w:t>
            </w:r>
          </w:p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252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2,772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Australia</w:t>
            </w:r>
          </w:p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Electronics</w:t>
            </w:r>
          </w:p>
        </w:tc>
      </w:tr>
      <w:tr>
        <w:trPr>
          <w:trHeight w:hRule="exact" w:val="568"/>
        </w:trPr>
        <w:tc>
          <w:tcPr>
            <w:tcW w:type="dxa" w:w="1702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January</w:t>
            </w:r>
          </w:p>
        </w:tc>
        <w:tc>
          <w:tcPr>
            <w:tcW w:type="dxa" w:w="170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624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56,784</w:t>
            </w:r>
          </w:p>
        </w:tc>
        <w:tc>
          <w:tcPr>
            <w:tcW w:type="dxa" w:w="226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Australia</w:t>
            </w:r>
          </w:p>
        </w:tc>
        <w:tc>
          <w:tcPr>
            <w:tcW w:type="dxa" w:w="283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Clothing</w:t>
            </w:r>
          </w:p>
        </w:tc>
      </w:tr>
    </w:tbl>
    <w:p>
      <w:pPr>
        <w:autoSpaceDN w:val="0"/>
        <w:autoSpaceDE w:val="0"/>
        <w:widowControl/>
        <w:spacing w:line="216" w:lineRule="exact" w:before="828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000000"/>
          <w:sz w:val="16"/>
        </w:rPr>
        <w:t>Page 1</w:t>
      </w:r>
    </w:p>
    <w:sectPr w:rsidR="00FC693F" w:rsidRPr="0006063C" w:rsidSect="00034616">
      <w:pgSz w:w="11906" w:h="16838"/>
      <w:pgMar w:top="332" w:right="536" w:bottom="236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