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Analytics for Business (DAB 210) Fall 2026</w:t>
      </w:r>
    </w:p>
    <w:p>
      <w:r>
        <w:t>Lectures: Tuesdays and Thursdays 2:00 PM to 3:15 PM in Tisch LC 19.</w:t>
      </w:r>
    </w:p>
    <w:p>
      <w:r>
        <w:t>Late work: assignments may be submitted up to 48 hours late for a 20% penalty.</w:t>
      </w:r>
    </w:p>
    <w:p>
      <w:pPr>
        <w:pStyle w:val="Heading1"/>
      </w:pPr>
      <w:r>
        <w:t>Assignments and exams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Due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Quiz 1</w:t>
            </w:r>
          </w:p>
        </w:tc>
        <w:tc>
          <w:tcPr>
            <w:tcW w:type="dxa" w:w="2880"/>
          </w:tcPr>
          <w:p>
            <w:r>
              <w:t>Thursday, October 1, in class</w:t>
            </w:r>
          </w:p>
        </w:tc>
        <w:tc>
          <w:tcPr>
            <w:tcW w:type="dxa" w:w="2880"/>
          </w:tcPr>
          <w:p>
            <w:r>
              <w:t>Covers weeks 1 to 4</w:t>
            </w:r>
          </w:p>
        </w:tc>
      </w:tr>
      <w:tr>
        <w:tc>
          <w:tcPr>
            <w:tcW w:type="dxa" w:w="2880"/>
          </w:tcPr>
          <w:p>
            <w:r>
              <w:t>Assignment 2: Regression</w:t>
            </w:r>
          </w:p>
        </w:tc>
        <w:tc>
          <w:tcPr>
            <w:tcW w:type="dxa" w:w="2880"/>
          </w:tcPr>
          <w:p>
            <w:r>
              <w:t>Oct 8, 11:59 PM</w:t>
            </w:r>
          </w:p>
        </w:tc>
        <w:tc>
          <w:tcPr>
            <w:tcW w:type="dxa" w:w="2880"/>
          </w:tcPr>
          <w:p>
            <w:r>
              <w:t>Submit on Brightspace</w:t>
            </w:r>
          </w:p>
        </w:tc>
      </w:tr>
      <w:tr>
        <w:tc>
          <w:tcPr>
            <w:tcW w:type="dxa" w:w="2880"/>
          </w:tcPr>
          <w:p>
            <w:r>
              <w:t>Midterm Exam</w:t>
            </w:r>
          </w:p>
        </w:tc>
        <w:tc>
          <w:tcPr>
            <w:tcW w:type="dxa" w:w="2880"/>
          </w:tcPr>
          <w:p>
            <w:r>
              <w:t>Thursday, October 22, 2:00 PM</w:t>
            </w:r>
          </w:p>
        </w:tc>
        <w:tc>
          <w:tcPr>
            <w:tcW w:type="dxa" w:w="2880"/>
          </w:tcPr>
          <w:p>
            <w:r>
              <w:t>Closed book</w:t>
            </w:r>
          </w:p>
        </w:tc>
      </w:tr>
      <w:tr>
        <w:tc>
          <w:tcPr>
            <w:tcW w:type="dxa" w:w="2880"/>
          </w:tcPr>
          <w:p>
            <w:r>
              <w:t>Team project milestone 1</w:t>
            </w:r>
          </w:p>
        </w:tc>
        <w:tc>
          <w:tcPr>
            <w:tcW w:type="dxa" w:w="2880"/>
          </w:tcPr>
          <w:p>
            <w:r>
              <w:t>November 5</w:t>
            </w:r>
          </w:p>
        </w:tc>
        <w:tc>
          <w:tcPr>
            <w:tcW w:type="dxa" w:w="2880"/>
          </w:tcPr>
          <w:p>
            <w:r>
              <w:t>One page</w:t>
            </w:r>
          </w:p>
        </w:tc>
      </w:tr>
      <w:tr>
        <w:tc>
          <w:tcPr>
            <w:tcW w:type="dxa" w:w="2880"/>
          </w:tcPr>
          <w:p>
            <w:r>
              <w:t>Reading response</w:t>
            </w:r>
          </w:p>
        </w:tc>
        <w:tc>
          <w:tcPr>
            <w:tcW w:type="dxa" w:w="2880"/>
          </w:tcPr>
          <w:p>
            <w:r>
              <w:t>Weekly</w:t>
            </w:r>
          </w:p>
        </w:tc>
        <w:tc>
          <w:tcPr>
            <w:tcW w:type="dxa" w:w="2880"/>
          </w:tcPr>
          <w:p>
            <w:r>
              <w:t>No fixed date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