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D208B5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WDM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D208B5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CCWDM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D208B5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4875461" cy="2465223"/>
            <wp:effectExtent l="19050" t="0" r="1339" b="0"/>
            <wp:docPr id="1" name="Picture 1" descr="High Channel Isolation 8CH Compact Mini WDM Module CCWDM Mux Demu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Channel Isolation 8CH Compact Mini WDM Module CCWDM Mux Demux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46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C526B9" w:rsidP="00C526B9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C526B9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 w:rsidRPr="00C526B9">
        <w:rPr>
          <w:rFonts w:ascii="Arial" w:eastAsia="Arial" w:hAnsi="Arial"/>
          <w:b/>
          <w:color w:val="548DD4" w:themeColor="text2" w:themeTint="99"/>
          <w:sz w:val="24"/>
          <w:szCs w:val="24"/>
        </w:rPr>
        <w:t>FFEATURES</w:t>
      </w:r>
    </w:p>
    <w:p w:rsidR="00D208B5" w:rsidRDefault="00D208B5" w:rsidP="00D208B5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Compact Structure &amp; Package</w:t>
      </w:r>
    </w:p>
    <w:p w:rsidR="00D208B5" w:rsidRDefault="00D208B5" w:rsidP="00D208B5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insertion loss</w:t>
      </w:r>
    </w:p>
    <w:p w:rsidR="00D208B5" w:rsidRDefault="00D208B5" w:rsidP="00D208B5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Polarization Dependent Loss</w:t>
      </w:r>
    </w:p>
    <w:p w:rsidR="00D208B5" w:rsidRDefault="00D208B5" w:rsidP="00D208B5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Channel Isolation</w:t>
      </w:r>
    </w:p>
    <w:p w:rsidR="00D208B5" w:rsidRDefault="00D208B5" w:rsidP="00D208B5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Stability &amp; Reliability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APPLICATIONS</w:t>
      </w:r>
    </w:p>
    <w:p w:rsidR="00D208B5" w:rsidRDefault="00D208B5" w:rsidP="00D208B5">
      <w:pPr>
        <w:numPr>
          <w:ilvl w:val="0"/>
          <w:numId w:val="7"/>
        </w:num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WDM Network</w:t>
      </w:r>
    </w:p>
    <w:p w:rsidR="00D208B5" w:rsidRDefault="00D208B5" w:rsidP="00D208B5">
      <w:pPr>
        <w:numPr>
          <w:ilvl w:val="0"/>
          <w:numId w:val="7"/>
        </w:num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CATV Network</w:t>
      </w:r>
    </w:p>
    <w:p w:rsidR="00D208B5" w:rsidRPr="002E2FE3" w:rsidRDefault="00D208B5" w:rsidP="00D208B5">
      <w:pPr>
        <w:numPr>
          <w:ilvl w:val="0"/>
          <w:numId w:val="7"/>
        </w:num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PON Network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7F38AF" w:rsidRDefault="007F38AF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Wingdings" w:eastAsia="Wingdings" w:hAnsi="Wingdings"/>
          <w:color w:val="333333"/>
        </w:rPr>
        <w:lastRenderedPageBreak/>
        <w:br/>
      </w:r>
    </w:p>
    <w:p w:rsidR="00D208B5" w:rsidRPr="00D208B5" w:rsidRDefault="00D208B5" w:rsidP="00D208B5">
      <w:pPr>
        <w:numPr>
          <w:ilvl w:val="0"/>
          <w:numId w:val="7"/>
        </w:num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 w:rsidRPr="00D208B5">
        <w:rPr>
          <w:rFonts w:ascii="Arial" w:eastAsia="Arial" w:hAnsi="Arial"/>
          <w:b/>
          <w:color w:val="548DD4" w:themeColor="text2" w:themeTint="99"/>
          <w:sz w:val="24"/>
          <w:szCs w:val="24"/>
        </w:rPr>
        <w:t>PERFORMANCE SECTION</w:t>
      </w: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1280"/>
        <w:gridCol w:w="720"/>
        <w:gridCol w:w="1140"/>
        <w:gridCol w:w="580"/>
        <w:gridCol w:w="1740"/>
        <w:gridCol w:w="560"/>
        <w:gridCol w:w="1180"/>
      </w:tblGrid>
      <w:tr w:rsidR="00D208B5" w:rsidTr="00306035">
        <w:trPr>
          <w:trHeight w:val="280"/>
        </w:trPr>
        <w:tc>
          <w:tcPr>
            <w:tcW w:w="2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Parameter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Unit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Value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Channel Number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CH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14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68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Central Wavelength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jc w:val="center"/>
              <w:rPr>
                <w:rFonts w:ascii="SimSun" w:eastAsia="SimSun" w:hAnsi="SimSun"/>
              </w:rPr>
            </w:pPr>
            <w:r>
              <w:rPr>
                <w:rFonts w:ascii="Arial" w:eastAsia="Arial" w:hAnsi="Arial"/>
              </w:rPr>
              <w:t xml:space="preserve">ITU or ITU+1 </w:t>
            </w:r>
            <w:r>
              <w:rPr>
                <w:rFonts w:ascii="SimSun" w:eastAsia="SimSun" w:hAnsi="SimSun"/>
              </w:rPr>
              <w:t>（</w:t>
            </w:r>
            <w:r>
              <w:rPr>
                <w:rFonts w:ascii="Arial" w:eastAsia="Arial" w:hAnsi="Arial"/>
              </w:rPr>
              <w:t xml:space="preserve">or specified </w:t>
            </w:r>
            <w:r>
              <w:rPr>
                <w:rFonts w:ascii="SimSun" w:eastAsia="SimSun" w:hAnsi="SimSun"/>
              </w:rPr>
              <w:t>）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proofErr w:type="spellStart"/>
            <w:r>
              <w:rPr>
                <w:rFonts w:ascii="Arial" w:eastAsia="Arial" w:hAnsi="Arial"/>
                <w:w w:val="98"/>
              </w:rPr>
              <w:t>Passband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ITU±6.5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Product Type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60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Mux</w:t>
            </w:r>
            <w:proofErr w:type="spellEnd"/>
            <w:r>
              <w:rPr>
                <w:rFonts w:ascii="Arial" w:eastAsia="Arial" w:hAnsi="Arial"/>
                <w:w w:val="99"/>
              </w:rPr>
              <w:t xml:space="preserve"> or </w:t>
            </w:r>
            <w:proofErr w:type="spellStart"/>
            <w:r>
              <w:rPr>
                <w:rFonts w:ascii="Arial" w:eastAsia="Arial" w:hAnsi="Arial"/>
                <w:w w:val="99"/>
              </w:rPr>
              <w:t>Demux</w:t>
            </w:r>
            <w:proofErr w:type="spellEnd"/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Channel Spacing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41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20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Insertion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61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≤1.0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≤1.5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01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≤3.2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Channel Ripple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2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Isolation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Adjacent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6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Arial" w:eastAsia="Arial" w:hAnsi="Arial"/>
                <w:w w:val="99"/>
              </w:rPr>
              <w:t>30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0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Non-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6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Arial" w:eastAsia="Arial" w:hAnsi="Arial"/>
                <w:w w:val="99"/>
              </w:rPr>
              <w:t>45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Adjacent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4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Directivity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≥50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Return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≥45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06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Polarization Dependant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0.2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Losses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5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07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Polarization Mode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4"/>
              </w:rPr>
            </w:pPr>
            <w:proofErr w:type="spellStart"/>
            <w:r>
              <w:rPr>
                <w:rFonts w:ascii="Arial" w:eastAsia="Arial" w:hAnsi="Arial"/>
                <w:w w:val="94"/>
              </w:rPr>
              <w:t>ps</w:t>
            </w:r>
            <w:proofErr w:type="spellEnd"/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Dispersion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4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Connector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LC/PC</w:t>
            </w:r>
            <w:r>
              <w:rPr>
                <w:rFonts w:ascii="SimSun" w:eastAsia="SimSun" w:hAnsi="SimSun"/>
              </w:rPr>
              <w:t>、</w:t>
            </w:r>
            <w:r>
              <w:rPr>
                <w:rFonts w:ascii="Arial" w:eastAsia="Arial" w:hAnsi="Arial"/>
              </w:rPr>
              <w:t>SC/PC</w:t>
            </w:r>
            <w:r>
              <w:rPr>
                <w:rFonts w:ascii="SimSun" w:eastAsia="SimSun" w:hAnsi="SimSun"/>
              </w:rPr>
              <w:t>、</w:t>
            </w:r>
            <w:r>
              <w:rPr>
                <w:rFonts w:ascii="Arial" w:eastAsia="Arial" w:hAnsi="Arial"/>
              </w:rPr>
              <w:t>FC/PC or specified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Operation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5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-5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+70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Storage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3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+85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Package dimension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61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44×25×6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0"/>
        <w:gridCol w:w="1340"/>
        <w:gridCol w:w="1200"/>
        <w:gridCol w:w="1260"/>
        <w:gridCol w:w="1260"/>
        <w:gridCol w:w="1260"/>
        <w:gridCol w:w="1560"/>
      </w:tblGrid>
      <w:tr w:rsidR="00D208B5" w:rsidTr="00306035">
        <w:trPr>
          <w:trHeight w:val="226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Function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ind w:left="2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Channel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1</w:t>
            </w:r>
            <w:r>
              <w:rPr>
                <w:rFonts w:ascii="Arial" w:eastAsia="Arial" w:hAnsi="Arial"/>
                <w:w w:val="97"/>
                <w:sz w:val="26"/>
                <w:vertAlign w:val="superscript"/>
              </w:rPr>
              <w:t>st</w:t>
            </w:r>
            <w:r>
              <w:rPr>
                <w:rFonts w:ascii="Arial" w:eastAsia="Arial" w:hAnsi="Arial"/>
                <w:w w:val="97"/>
              </w:rPr>
              <w:t xml:space="preserve"> Channel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Fiber Type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Connector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Input/Output</w:t>
            </w:r>
            <w:proofErr w:type="spellEnd"/>
          </w:p>
        </w:tc>
      </w:tr>
      <w:tr w:rsidR="00D208B5" w:rsidTr="00306035">
        <w:trPr>
          <w:trHeight w:val="243"/>
        </w:trPr>
        <w:tc>
          <w:tcPr>
            <w:tcW w:w="1400" w:type="dxa"/>
            <w:tcBorders>
              <w:left w:val="single" w:sz="8" w:space="0" w:color="auto"/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Series</w:t>
            </w:r>
          </w:p>
        </w:tc>
        <w:tc>
          <w:tcPr>
            <w:tcW w:w="134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0" w:type="dxa"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Spacing</w:t>
            </w: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Length</w:t>
            </w:r>
          </w:p>
        </w:tc>
      </w:tr>
      <w:tr w:rsidR="00D208B5" w:rsidTr="00306035">
        <w:trPr>
          <w:trHeight w:val="207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D=</w:t>
            </w:r>
            <w:proofErr w:type="spellStart"/>
            <w:r>
              <w:rPr>
                <w:rFonts w:ascii="Arial" w:eastAsia="Arial" w:hAnsi="Arial"/>
                <w:w w:val="98"/>
              </w:rPr>
              <w:t>Demux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LC/UPC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0.9A=0.9m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LC/APC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M=</w:t>
            </w:r>
            <w:proofErr w:type="spellStart"/>
            <w:r>
              <w:rPr>
                <w:rFonts w:ascii="Arial" w:eastAsia="Arial" w:hAnsi="Arial"/>
                <w:w w:val="99"/>
              </w:rPr>
              <w:t>Mux</w:t>
            </w:r>
            <w:proofErr w:type="spellEnd"/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4= 4CH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3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270=1270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 G657A2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SC/UPC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05/05= 0.5m</w:t>
            </w:r>
          </w:p>
        </w:tc>
      </w:tr>
      <w:tr w:rsidR="00D208B5" w:rsidTr="00306035">
        <w:trPr>
          <w:trHeight w:val="453"/>
        </w:trPr>
        <w:tc>
          <w:tcPr>
            <w:tcW w:w="14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C=CWDM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D&amp;M=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8=8CH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315"/>
        </w:trPr>
        <w:tc>
          <w:tcPr>
            <w:tcW w:w="14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290=1290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Rb</w:t>
            </w:r>
            <w:proofErr w:type="spellEnd"/>
            <w:r>
              <w:rPr>
                <w:rFonts w:ascii="Arial" w:eastAsia="Arial" w:hAnsi="Arial"/>
              </w:rPr>
              <w:t>= Bare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SC/APC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10/10= 1m</w:t>
            </w: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Demux</w:t>
            </w:r>
            <w:proofErr w:type="spellEnd"/>
            <w:r>
              <w:rPr>
                <w:rFonts w:ascii="Arial" w:eastAsia="Arial" w:hAnsi="Arial"/>
                <w:w w:val="99"/>
              </w:rPr>
              <w:t xml:space="preserve"> &amp;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18= 18CH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fiber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FC/UPC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Mux</w:t>
            </w:r>
            <w:proofErr w:type="spellEnd"/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49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FC/APC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5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D208B5" w:rsidRP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sectPr w:rsidR="00D208B5" w:rsidRPr="00D208B5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919" w:rsidRDefault="00107919" w:rsidP="007F38AF">
      <w:pPr>
        <w:spacing w:after="0" w:line="240" w:lineRule="auto"/>
      </w:pPr>
      <w:r>
        <w:separator/>
      </w:r>
    </w:p>
  </w:endnote>
  <w:endnote w:type="continuationSeparator" w:id="0">
    <w:p w:rsidR="00107919" w:rsidRDefault="00107919" w:rsidP="007F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Default="007F38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Pr="00F37A84" w:rsidRDefault="007F38AF" w:rsidP="007F38A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7F38AF" w:rsidRPr="00F37A84" w:rsidRDefault="007F38AF" w:rsidP="007F38A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7F38AF" w:rsidRPr="00F37A84" w:rsidRDefault="007F38AF" w:rsidP="007F38A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7F38AF" w:rsidRPr="00F37A84" w:rsidRDefault="007F38AF" w:rsidP="007F38A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7F38AF" w:rsidRPr="007F38AF" w:rsidRDefault="007F38AF" w:rsidP="007F38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Default="007F38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919" w:rsidRDefault="00107919" w:rsidP="007F38AF">
      <w:pPr>
        <w:spacing w:after="0" w:line="240" w:lineRule="auto"/>
      </w:pPr>
      <w:r>
        <w:separator/>
      </w:r>
    </w:p>
  </w:footnote>
  <w:footnote w:type="continuationSeparator" w:id="0">
    <w:p w:rsidR="00107919" w:rsidRDefault="00107919" w:rsidP="007F3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Default="007F38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Default="007F38AF">
    <w:pPr>
      <w:pStyle w:val="Header"/>
    </w:pPr>
    <w:r w:rsidRPr="007F38AF">
      <w:drawing>
        <wp:inline distT="0" distB="0" distL="0" distR="0">
          <wp:extent cx="2857899" cy="647790"/>
          <wp:effectExtent l="19050" t="0" r="0" b="0"/>
          <wp:docPr id="15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AF" w:rsidRDefault="007F38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DF2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07919"/>
    <w:rsid w:val="001E1D04"/>
    <w:rsid w:val="002924EB"/>
    <w:rsid w:val="002E2FE3"/>
    <w:rsid w:val="00315B2F"/>
    <w:rsid w:val="00343CF3"/>
    <w:rsid w:val="00480868"/>
    <w:rsid w:val="004F6783"/>
    <w:rsid w:val="007F38AF"/>
    <w:rsid w:val="008118B9"/>
    <w:rsid w:val="00833AC3"/>
    <w:rsid w:val="00B31865"/>
    <w:rsid w:val="00C245C9"/>
    <w:rsid w:val="00C526B9"/>
    <w:rsid w:val="00C72010"/>
    <w:rsid w:val="00CB5F60"/>
    <w:rsid w:val="00D208B5"/>
    <w:rsid w:val="00D4119C"/>
    <w:rsid w:val="00D77023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8AF"/>
  </w:style>
  <w:style w:type="paragraph" w:styleId="Footer">
    <w:name w:val="footer"/>
    <w:basedOn w:val="Normal"/>
    <w:link w:val="FooterChar"/>
    <w:uiPriority w:val="99"/>
    <w:semiHidden/>
    <w:unhideWhenUsed/>
    <w:rsid w:val="007F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2020-07-18T20:13:00Z</dcterms:created>
  <dcterms:modified xsi:type="dcterms:W3CDTF">2020-07-20T12:04:00Z</dcterms:modified>
</cp:coreProperties>
</file>