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17"/>
        <w:gridCol w:w="2392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 (21.00, 24.00)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(54%)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(46%)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(7.7%)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 (92%)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Where are you from?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(24%)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(76%)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Institute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 (61%)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(39%)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2nd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(21%)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(27%)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4th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(24%)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(12%)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(9.4%)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(6.8%)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(75%)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(8.8%)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(56%)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(28%)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previously heard of thalassemia?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(8.3%)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(92%)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2023-06-12T22:10:06Z</dcterms:modified>
  <cp:category/>
</cp:coreProperties>
</file>