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2089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55FE214D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115078CB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5736B3D9" w14:textId="77777777" w:rsidR="00324370" w:rsidRPr="0044467D" w:rsidRDefault="00520C01">
      <w:pPr>
        <w:jc w:val="center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b/>
          <w:sz w:val="56"/>
        </w:rPr>
        <w:t>คู่มือแนวปฏิบัติ</w:t>
      </w:r>
    </w:p>
    <w:p w14:paraId="689E7D32" w14:textId="77777777" w:rsidR="00324370" w:rsidRPr="0044467D" w:rsidRDefault="00520C01">
      <w:pPr>
        <w:jc w:val="center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b/>
          <w:sz w:val="52"/>
        </w:rPr>
        <w:t>การจัดซื้อจัดจ้างภาครัฐ</w:t>
      </w:r>
    </w:p>
    <w:p w14:paraId="2335E08D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64F43E96" w14:textId="77777777" w:rsidR="00324370" w:rsidRPr="0044467D" w:rsidRDefault="00520C01">
      <w:pPr>
        <w:jc w:val="center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sz w:val="40"/>
        </w:rPr>
        <w:t>สรุปวิเคราะห์เชิงลึกจากกฎหมาย ระเบียบ และแนวปฏิบัติ</w:t>
      </w:r>
    </w:p>
    <w:p w14:paraId="0911F7A2" w14:textId="77777777" w:rsidR="00324370" w:rsidRPr="0044467D" w:rsidRDefault="00520C01">
      <w:pPr>
        <w:jc w:val="center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sz w:val="36"/>
        </w:rPr>
        <w:t>ตามพระราชบัญญัติการจัดซื้อจัดจ้างและการบริหารพัสดุภาครัฐ พ.ศ. 2560</w:t>
      </w:r>
    </w:p>
    <w:p w14:paraId="1155ADFD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1F0075DD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6FB6668A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4388B25F" w14:textId="77777777" w:rsidR="00324370" w:rsidRPr="0044467D" w:rsidRDefault="00520C01">
      <w:pPr>
        <w:jc w:val="center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จัดทำจากการวิเคราะห์เอกสาร 32 ฉบับ</w:t>
      </w:r>
    </w:p>
    <w:p w14:paraId="6E2FB243" w14:textId="77777777" w:rsidR="00324370" w:rsidRPr="0044467D" w:rsidRDefault="00520C01">
      <w:pPr>
        <w:jc w:val="center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วันที่จัดทำ: 07/08/2026</w:t>
      </w:r>
    </w:p>
    <w:p w14:paraId="36D6A6AE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br w:type="page"/>
      </w:r>
    </w:p>
    <w:p w14:paraId="63C5423E" w14:textId="77777777" w:rsidR="00324370" w:rsidRPr="0044467D" w:rsidRDefault="00520C01">
      <w:pPr>
        <w:jc w:val="center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b/>
          <w:sz w:val="44"/>
        </w:rPr>
        <w:lastRenderedPageBreak/>
        <w:t>สารบัญ</w:t>
      </w:r>
    </w:p>
    <w:p w14:paraId="218B26FB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72633895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บทที่ 1  กรอบกฎหมายและโครงสร้างระบบการจัดซื้อจัดจ้างภาครัฐ</w:t>
      </w:r>
    </w:p>
    <w:p w14:paraId="637E9E51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บทที่ 2  วิธีการจัดซื้อจัดจ้างและเกณฑ์วงเงิน</w:t>
      </w:r>
    </w:p>
    <w:p w14:paraId="0B8C82BD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บทที่ 3  กระบวนการจัดซื้อจัดจ้างทีละขั้นตอน</w:t>
      </w:r>
    </w:p>
    <w:p w14:paraId="2880430F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บทที่ 4  มาตรฐานการจัดทำขอบเขตของงาน (TOR)</w:t>
      </w:r>
    </w:p>
    <w:p w14:paraId="5B996B57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บทที่ 5  การกำหนดราคากลาง</w:t>
      </w:r>
    </w:p>
    <w:p w14:paraId="27B7E118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บทที่ 6  คุณสมบัติผู้ยื่นข้อเสนอและเกณฑ์การพิจารณา</w:t>
      </w:r>
    </w:p>
    <w:p w14:paraId="54430C31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บทที่ 7  สัญญา หลักประกัน และค่าปรับ</w:t>
      </w:r>
    </w:p>
    <w:p w14:paraId="2B378FAA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บทที่ 8  ข้อห้ามและข้อควรระวัง</w:t>
      </w:r>
    </w:p>
    <w:p w14:paraId="0D8F3AC3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บทที่ 9  แนวปฏิบัติเฉพาะงาน IT/Digital</w:t>
      </w:r>
    </w:p>
    <w:p w14:paraId="4ACE01B0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บทที่ 10 สรุปและข้อเสนอแนะเชิงนโยบาย</w:t>
      </w:r>
    </w:p>
    <w:p w14:paraId="5C239547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br w:type="page"/>
      </w:r>
    </w:p>
    <w:p w14:paraId="5C22A48D" w14:textId="77777777" w:rsidR="00324370" w:rsidRPr="0044467D" w:rsidRDefault="00520C01">
      <w:pPr>
        <w:pStyle w:val="Heading1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>บทที่ 1 กรอบกฎหมายและโครงสร้างระบบการจัดซื้อจัดจ้างภาครัฐ</w:t>
      </w:r>
    </w:p>
    <w:p w14:paraId="380F944F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1.1 </w:t>
      </w:r>
      <w:r w:rsidRPr="0044467D">
        <w:rPr>
          <w:rFonts w:ascii="Cordia New" w:hAnsi="Cordia New" w:cs="Cordia New"/>
        </w:rPr>
        <w:t>ความเป็นมาและวัตถุประสงค์ของ พ.ร.บ. 2560</w:t>
      </w:r>
    </w:p>
    <w:p w14:paraId="48B9616E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พระราชบัญญัติการจัดซื้อจัดจ้างและการบริหารพัสดุภาครัฐ พ.ศ. 2560 ประกาศในราชกิจจานุเบกษา เมื่อวันที่ 24 กุมภาพันธ์ 2560 และมีผลบังคับใช้เต็มรูปแบบตั้งแต่วันที่ 23 สิงหาคม 2560 กฎหมายฉบับนี้ยกเลิกระเบียบสำนักนายกรัฐมนตรีว่าด้วยการพัสดุ พ.ศ. 2535 และระเบียบที่เกี่ยวข้องทั้งหมด เพื่อสร้างกรอบการจัดซื้อจัดจ้างที่มีประสิทธิภาพ โปร่งใส และตรวจสอบได้</w:t>
      </w:r>
    </w:p>
    <w:p w14:paraId="0ADBA4C9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วัตถุประสงค์หลักของกฎหมายฉบับนี้มี 4 ด้าน ได้แก่:</w:t>
      </w:r>
    </w:p>
    <w:p w14:paraId="274D751C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เพิ่มความโปร่งใสและตรวจสอบได้ในกระบวนการจัดซื้อจัดจ้าง</w:t>
      </w:r>
    </w:p>
    <w:p w14:paraId="61926E97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เพิ่มการแข่งขันที่เป็นธรรมระหว่างผู้ประกอบการ</w:t>
      </w:r>
    </w:p>
    <w:p w14:paraId="49A97245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ยกระดับคุณภาพพัสดุที่ภาครัฐจัดหา</w:t>
      </w:r>
    </w:p>
    <w:p w14:paraId="04918BA0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ป้องกันการทุจริตและประพฤติมิชอบ</w:t>
      </w:r>
    </w:p>
    <w:p w14:paraId="5EA62256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1.2 </w:t>
      </w:r>
      <w:r w:rsidRPr="0044467D">
        <w:rPr>
          <w:rFonts w:ascii="Cordia New" w:hAnsi="Cordia New" w:cs="Cordia New"/>
        </w:rPr>
        <w:t>โครงสร้างลำดับชั้นกฎหมาย</w:t>
      </w:r>
    </w:p>
    <w:p w14:paraId="26801356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กฎหมายและระเบียบที่เกี่ยวข้องกับการจัดซื้อจัดจ้างภาครัฐมีหลายระดับชั้น ตั้งแต่พระราชบัญญัติเป็นกฎหมายแม่บท ลงมาจนถึงหนังสือเวียนที่ให้แนวปฏิบัติเฉพาะกรณี ผู้ปฏิบัติงานจำเป็นต้องเข้าใจลำดับชั้นนี้เพื่อตีความและปฏิบัติได้อย่างถูกต้อง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4370" w:rsidRPr="0044467D" w14:paraId="31E68965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1A7298C5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ลำดับชั้น</w:t>
            </w:r>
          </w:p>
        </w:tc>
        <w:tc>
          <w:tcPr>
            <w:tcW w:w="3120" w:type="dxa"/>
            <w:shd w:val="clear" w:color="auto" w:fill="1F4E79"/>
          </w:tcPr>
          <w:p w14:paraId="395B7ED4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ชื่อกฎหมาย/ระเบียบ</w:t>
            </w:r>
          </w:p>
        </w:tc>
        <w:tc>
          <w:tcPr>
            <w:tcW w:w="3120" w:type="dxa"/>
            <w:shd w:val="clear" w:color="auto" w:fill="1F4E79"/>
          </w:tcPr>
          <w:p w14:paraId="061D6CE0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สาระสำคัญ</w:t>
            </w:r>
          </w:p>
        </w:tc>
      </w:tr>
      <w:tr w:rsidR="00324370" w:rsidRPr="0044467D" w14:paraId="073DFE9D" w14:textId="77777777">
        <w:trPr>
          <w:jc w:val="center"/>
        </w:trPr>
        <w:tc>
          <w:tcPr>
            <w:tcW w:w="3120" w:type="dxa"/>
          </w:tcPr>
          <w:p w14:paraId="7431AE1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พระราชบัญญัติ</w:t>
            </w:r>
          </w:p>
        </w:tc>
        <w:tc>
          <w:tcPr>
            <w:tcW w:w="3120" w:type="dxa"/>
          </w:tcPr>
          <w:p w14:paraId="30F1D19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พ.ร.บ. การจัดซื้อจัดจ้างฯ พ.ศ. 2560</w:t>
            </w:r>
          </w:p>
        </w:tc>
        <w:tc>
          <w:tcPr>
            <w:tcW w:w="3120" w:type="dxa"/>
          </w:tcPr>
          <w:p w14:paraId="4801C70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กรอบหลัก หลักการ ขอบเขตบังคับใช้</w:t>
            </w:r>
          </w:p>
        </w:tc>
      </w:tr>
      <w:tr w:rsidR="00324370" w:rsidRPr="0044467D" w14:paraId="20485563" w14:textId="77777777">
        <w:trPr>
          <w:jc w:val="center"/>
        </w:trPr>
        <w:tc>
          <w:tcPr>
            <w:tcW w:w="3120" w:type="dxa"/>
          </w:tcPr>
          <w:p w14:paraId="705D8C0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กฎกระทรวง</w:t>
            </w:r>
          </w:p>
        </w:tc>
        <w:tc>
          <w:tcPr>
            <w:tcW w:w="3120" w:type="dxa"/>
          </w:tcPr>
          <w:p w14:paraId="4FD29F5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กฎกระทรวงกำหนดวงเงิน พ.ศ. 2560 และฉบับอื่น</w:t>
            </w:r>
          </w:p>
        </w:tc>
        <w:tc>
          <w:tcPr>
            <w:tcW w:w="3120" w:type="dxa"/>
          </w:tcPr>
          <w:p w14:paraId="5E37DDE4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วงเงินแต่ละวิธี หลักเกณฑ์โดยละเอียด</w:t>
            </w:r>
          </w:p>
        </w:tc>
      </w:tr>
      <w:tr w:rsidR="00324370" w:rsidRPr="0044467D" w14:paraId="50322B4F" w14:textId="77777777">
        <w:trPr>
          <w:jc w:val="center"/>
        </w:trPr>
        <w:tc>
          <w:tcPr>
            <w:tcW w:w="3120" w:type="dxa"/>
          </w:tcPr>
          <w:p w14:paraId="12007D7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ระเบียบกระทรวงการคลัง</w:t>
            </w:r>
          </w:p>
        </w:tc>
        <w:tc>
          <w:tcPr>
            <w:tcW w:w="3120" w:type="dxa"/>
          </w:tcPr>
          <w:p w14:paraId="37DA61E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ระเบียบว่าด้วยการจัดซื้อจัดจ้างฯ พ.ศ. 2560</w:t>
            </w:r>
          </w:p>
        </w:tc>
        <w:tc>
          <w:tcPr>
            <w:tcW w:w="3120" w:type="dxa"/>
          </w:tcPr>
          <w:p w14:paraId="4FE99CD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ขั้นตอนปฏิบัติ แบบฟอร์ม เอกสาร</w:t>
            </w:r>
          </w:p>
        </w:tc>
      </w:tr>
      <w:tr w:rsidR="00324370" w:rsidRPr="0044467D" w14:paraId="3FDF5A25" w14:textId="77777777">
        <w:trPr>
          <w:jc w:val="center"/>
        </w:trPr>
        <w:tc>
          <w:tcPr>
            <w:tcW w:w="3120" w:type="dxa"/>
          </w:tcPr>
          <w:p w14:paraId="2FB45BA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หนังสือเวียน</w:t>
            </w:r>
          </w:p>
        </w:tc>
        <w:tc>
          <w:tcPr>
            <w:tcW w:w="3120" w:type="dxa"/>
          </w:tcPr>
          <w:p w14:paraId="352DDDD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แนวทาง/ซักซ้อมจากกรมบัญชีกลาง</w:t>
            </w:r>
          </w:p>
        </w:tc>
        <w:tc>
          <w:tcPr>
            <w:tcW w:w="3120" w:type="dxa"/>
          </w:tcPr>
          <w:p w14:paraId="3BA4E48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การตีความ แนวปฏิบัติเฉพาะกรณี</w:t>
            </w:r>
          </w:p>
        </w:tc>
      </w:tr>
      <w:tr w:rsidR="00324370" w:rsidRPr="0044467D" w14:paraId="4731B745" w14:textId="77777777">
        <w:trPr>
          <w:jc w:val="center"/>
        </w:trPr>
        <w:tc>
          <w:tcPr>
            <w:tcW w:w="3120" w:type="dxa"/>
          </w:tcPr>
          <w:p w14:paraId="76920E2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ประกาศ</w:t>
            </w:r>
          </w:p>
        </w:tc>
        <w:tc>
          <w:tcPr>
            <w:tcW w:w="3120" w:type="dxa"/>
          </w:tcPr>
          <w:p w14:paraId="5C35469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ประกาศกรมบัญชีกลาง/คณะกรรมการ</w:t>
            </w:r>
          </w:p>
        </w:tc>
        <w:tc>
          <w:tcPr>
            <w:tcW w:w="3120" w:type="dxa"/>
          </w:tcPr>
          <w:p w14:paraId="02E285C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คุณสมบัติผู้ค้า ราคากลาง หลักเกณฑ์เฉพาะ</w:t>
            </w:r>
          </w:p>
        </w:tc>
      </w:tr>
    </w:tbl>
    <w:p w14:paraId="5950A576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05E89715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 xml:space="preserve">1.3 </w:t>
      </w:r>
      <w:r w:rsidRPr="0044467D">
        <w:rPr>
          <w:rFonts w:ascii="Cordia New" w:hAnsi="Cordia New" w:cs="Cordia New"/>
        </w:rPr>
        <w:t>หน่วยงานที่รับผิดชอบ</w:t>
      </w:r>
    </w:p>
    <w:p w14:paraId="46F8B3BB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กรมบัญชีกลาง (CGD): กำกับดูแล ออกระเบียบ และดูแลระบบ e-GP</w:t>
      </w:r>
    </w:p>
    <w:p w14:paraId="4E13E220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คณะกรรมการนโยบายการจัดซื้อจัดจ้างฯ: กำหนดนโยบายระดับสูง</w:t>
      </w:r>
    </w:p>
    <w:p w14:paraId="6BD6D39E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คณะกรรมการวินิจฉัย (กวจ): วินิจฉัยปัญหาข้อกฎหมายเฉพาะกรณี</w:t>
      </w:r>
    </w:p>
    <w:p w14:paraId="2B81471D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คณะกรรมการราคากลาง (กรก): กำหนดหลักเกณฑ์ราคากลาง</w:t>
      </w:r>
    </w:p>
    <w:p w14:paraId="199200F9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หน่วยงานของรัฐ: รับผิดชอบดำเนินการจัดซื้อจัดจ้างตามกฎหมาย</w:t>
      </w:r>
    </w:p>
    <w:p w14:paraId="113C1758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br w:type="page"/>
      </w:r>
    </w:p>
    <w:p w14:paraId="49583800" w14:textId="77777777" w:rsidR="00324370" w:rsidRPr="0044467D" w:rsidRDefault="00520C01">
      <w:pPr>
        <w:pStyle w:val="Heading1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>บทที่ 2 วิธีการจัดซื้อจัดจ้างและเกณฑ์วงเงิน</w:t>
      </w:r>
    </w:p>
    <w:p w14:paraId="58693835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2.1 </w:t>
      </w:r>
      <w:r w:rsidRPr="0044467D">
        <w:rPr>
          <w:rFonts w:ascii="Cordia New" w:hAnsi="Cordia New" w:cs="Cordia New"/>
        </w:rPr>
        <w:t>วิธีการจัดซื้อจัดจ้าง 3 วิธีหลัก</w:t>
      </w:r>
    </w:p>
    <w:p w14:paraId="579E2BC9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พ.ร.บ. 2560 กำหนดวิธีการจัดซื้อจัดจ้างไว้ 3 วิธีหลัก ตามระเบียบฯ ข้อ 29 ได้แก่ วิธีประกาศเชิญชวนทั่วไป วิธีคัดเลือก และวิธีเฉพาะเจาะจง โดยวิธีประกาศเชิญชวนทั่วไป ยังแบ่งย่อยเป็นวิธีตลาดอิเล็กทรอนิกส์ (e-Market) วิธีประกวดราคาอิเล็กทรอนิกส์ (e-Bidding) และวิธีสอบราคา (กรณีพื้นที่มีข้อจำกัดอินเทอร์เน็ต)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4370" w:rsidRPr="0044467D" w14:paraId="5D2E635E" w14:textId="77777777">
        <w:trPr>
          <w:jc w:val="center"/>
        </w:trPr>
        <w:tc>
          <w:tcPr>
            <w:tcW w:w="2340" w:type="dxa"/>
            <w:shd w:val="clear" w:color="auto" w:fill="1F4E79"/>
          </w:tcPr>
          <w:p w14:paraId="6A029263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วิธีการ</w:t>
            </w:r>
          </w:p>
        </w:tc>
        <w:tc>
          <w:tcPr>
            <w:tcW w:w="2340" w:type="dxa"/>
            <w:shd w:val="clear" w:color="auto" w:fill="1F4E79"/>
          </w:tcPr>
          <w:p w14:paraId="7FB6CE08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วงเงิน/เงื่อนไข</w:t>
            </w:r>
          </w:p>
        </w:tc>
        <w:tc>
          <w:tcPr>
            <w:tcW w:w="2340" w:type="dxa"/>
            <w:shd w:val="clear" w:color="auto" w:fill="1F4E79"/>
          </w:tcPr>
          <w:p w14:paraId="230B0298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ลักษณะงาน</w:t>
            </w:r>
          </w:p>
        </w:tc>
        <w:tc>
          <w:tcPr>
            <w:tcW w:w="2340" w:type="dxa"/>
            <w:shd w:val="clear" w:color="auto" w:fill="1F4E79"/>
          </w:tcPr>
          <w:p w14:paraId="786F3418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ช่องทาง</w:t>
            </w:r>
          </w:p>
        </w:tc>
      </w:tr>
      <w:tr w:rsidR="00324370" w:rsidRPr="0044467D" w14:paraId="36957B22" w14:textId="77777777">
        <w:trPr>
          <w:jc w:val="center"/>
        </w:trPr>
        <w:tc>
          <w:tcPr>
            <w:tcW w:w="2340" w:type="dxa"/>
          </w:tcPr>
          <w:p w14:paraId="57A707A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e-Market</w:t>
            </w:r>
            <w:r w:rsidRPr="0044467D">
              <w:rPr>
                <w:rFonts w:ascii="Cordia New" w:hAnsi="Cordia New" w:cs="Cordia New"/>
                <w:sz w:val="28"/>
              </w:rPr>
              <w:br/>
              <w:t>(</w:t>
            </w:r>
            <w:r w:rsidRPr="0044467D">
              <w:rPr>
                <w:rFonts w:ascii="Cordia New" w:hAnsi="Cordia New" w:cs="Cordia New"/>
                <w:sz w:val="28"/>
              </w:rPr>
              <w:t>ตลาดอิเล็กทรอนิกส์)</w:t>
            </w:r>
          </w:p>
        </w:tc>
        <w:tc>
          <w:tcPr>
            <w:tcW w:w="2340" w:type="dxa"/>
          </w:tcPr>
          <w:p w14:paraId="3DDD913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เกิน 500,000 บาท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สินค้าอยู่ใน e-catalog</w:t>
            </w:r>
          </w:p>
        </w:tc>
        <w:tc>
          <w:tcPr>
            <w:tcW w:w="2340" w:type="dxa"/>
          </w:tcPr>
          <w:p w14:paraId="78180AD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สินค้ามาตรฐาน มีใน e-catalog</w:t>
            </w:r>
          </w:p>
        </w:tc>
        <w:tc>
          <w:tcPr>
            <w:tcW w:w="2340" w:type="dxa"/>
          </w:tcPr>
          <w:p w14:paraId="4D64FEF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ระบบ e-GP</w:t>
            </w:r>
          </w:p>
        </w:tc>
      </w:tr>
      <w:tr w:rsidR="00324370" w:rsidRPr="0044467D" w14:paraId="25BA957E" w14:textId="77777777">
        <w:trPr>
          <w:jc w:val="center"/>
        </w:trPr>
        <w:tc>
          <w:tcPr>
            <w:tcW w:w="2340" w:type="dxa"/>
          </w:tcPr>
          <w:p w14:paraId="1FA18C7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e-Bidding</w:t>
            </w:r>
            <w:r w:rsidRPr="0044467D">
              <w:rPr>
                <w:rFonts w:ascii="Cordia New" w:hAnsi="Cordia New" w:cs="Cordia New"/>
                <w:sz w:val="28"/>
              </w:rPr>
              <w:br/>
              <w:t>(</w:t>
            </w:r>
            <w:r w:rsidRPr="0044467D">
              <w:rPr>
                <w:rFonts w:ascii="Cordia New" w:hAnsi="Cordia New" w:cs="Cordia New"/>
                <w:sz w:val="28"/>
              </w:rPr>
              <w:t>ประกวดราคา)</w:t>
            </w:r>
          </w:p>
        </w:tc>
        <w:tc>
          <w:tcPr>
            <w:tcW w:w="2340" w:type="dxa"/>
          </w:tcPr>
          <w:p w14:paraId="13956A4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เกิน 5,000,000 บาท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หรือมี Spec ซับซ้อน</w:t>
            </w:r>
          </w:p>
        </w:tc>
        <w:tc>
          <w:tcPr>
            <w:tcW w:w="2340" w:type="dxa"/>
          </w:tcPr>
          <w:p w14:paraId="661BB5A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งานซับซ้อน ต้องระบุ Spec เฉพาะ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งาน IT ส่วนใหญ่</w:t>
            </w:r>
          </w:p>
        </w:tc>
        <w:tc>
          <w:tcPr>
            <w:tcW w:w="2340" w:type="dxa"/>
          </w:tcPr>
          <w:p w14:paraId="5013E164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ระบบ e-GP</w:t>
            </w:r>
          </w:p>
        </w:tc>
      </w:tr>
      <w:tr w:rsidR="00324370" w:rsidRPr="0044467D" w14:paraId="09385A37" w14:textId="77777777">
        <w:trPr>
          <w:jc w:val="center"/>
        </w:trPr>
        <w:tc>
          <w:tcPr>
            <w:tcW w:w="2340" w:type="dxa"/>
          </w:tcPr>
          <w:p w14:paraId="0205C64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คัดเลือก</w:t>
            </w:r>
            <w:r w:rsidRPr="0044467D">
              <w:rPr>
                <w:rFonts w:ascii="Cordia New" w:hAnsi="Cordia New" w:cs="Cordia New"/>
                <w:sz w:val="28"/>
              </w:rPr>
              <w:br/>
              <w:t>(Selective)</w:t>
            </w:r>
          </w:p>
        </w:tc>
        <w:tc>
          <w:tcPr>
            <w:tcW w:w="2340" w:type="dxa"/>
          </w:tcPr>
          <w:p w14:paraId="3294AB3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กรณีพิเศษตามกฎหมาย</w:t>
            </w:r>
          </w:p>
        </w:tc>
        <w:tc>
          <w:tcPr>
            <w:tcW w:w="2340" w:type="dxa"/>
          </w:tcPr>
          <w:p w14:paraId="0C7A69B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งานเฉพาะทาง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ผู้มีคุณสมบัติจำกัด</w:t>
            </w:r>
          </w:p>
        </w:tc>
        <w:tc>
          <w:tcPr>
            <w:tcW w:w="2340" w:type="dxa"/>
          </w:tcPr>
          <w:p w14:paraId="4F36ED3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เชิญชวน &gt;= 3 ราย</w:t>
            </w:r>
          </w:p>
        </w:tc>
      </w:tr>
      <w:tr w:rsidR="00324370" w:rsidRPr="0044467D" w14:paraId="677DAF14" w14:textId="77777777">
        <w:trPr>
          <w:jc w:val="center"/>
        </w:trPr>
        <w:tc>
          <w:tcPr>
            <w:tcW w:w="2340" w:type="dxa"/>
          </w:tcPr>
          <w:p w14:paraId="51E998A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เฉพาะเจาะจง</w:t>
            </w:r>
            <w:r w:rsidRPr="0044467D">
              <w:rPr>
                <w:rFonts w:ascii="Cordia New" w:hAnsi="Cordia New" w:cs="Cordia New"/>
                <w:sz w:val="28"/>
              </w:rPr>
              <w:br/>
              <w:t>(Direct Award)</w:t>
            </w:r>
          </w:p>
        </w:tc>
        <w:tc>
          <w:tcPr>
            <w:tcW w:w="2340" w:type="dxa"/>
          </w:tcPr>
          <w:p w14:paraId="0992A3C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&lt;= 500,000 </w:t>
            </w:r>
            <w:r w:rsidRPr="0044467D">
              <w:rPr>
                <w:rFonts w:ascii="Cordia New" w:hAnsi="Cordia New" w:cs="Cordia New"/>
                <w:sz w:val="28"/>
              </w:rPr>
              <w:t>บาท</w:t>
            </w:r>
            <w:r w:rsidRPr="0044467D">
              <w:rPr>
                <w:rFonts w:ascii="Cordia New" w:hAnsi="Cordia New" w:cs="Cordia New"/>
                <w:sz w:val="28"/>
              </w:rPr>
              <w:br/>
              <w:t>หรือจำเป็นพิเศษ</w:t>
            </w:r>
          </w:p>
        </w:tc>
        <w:tc>
          <w:tcPr>
            <w:tcW w:w="2340" w:type="dxa"/>
          </w:tcPr>
          <w:p w14:paraId="59A2B47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เร่งด่วน ผู้ผลิตรายเดียว</w:t>
            </w:r>
          </w:p>
        </w:tc>
        <w:tc>
          <w:tcPr>
            <w:tcW w:w="2340" w:type="dxa"/>
          </w:tcPr>
          <w:p w14:paraId="51F2B7B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เจรจาโดยตรง</w:t>
            </w:r>
          </w:p>
        </w:tc>
      </w:tr>
    </w:tbl>
    <w:p w14:paraId="5BB291CB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6C8FF86D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2.2 </w:t>
      </w:r>
      <w:r w:rsidRPr="0044467D">
        <w:rPr>
          <w:rFonts w:ascii="Cordia New" w:hAnsi="Cordia New" w:cs="Cordia New"/>
        </w:rPr>
        <w:t>วงเงินตามกฎกระทรวง</w:t>
      </w:r>
    </w:p>
    <w:p w14:paraId="6A3A6C13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กฎกระทรวงกำหนดวงเงินการจัดซื้อจัดจ้างพัสดุโดยวิธีเฉพาะเจาะจง พ.ศ. 2560 กำหนดวงเงินสำคัญไว้ดังนี้: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4370" w:rsidRPr="0044467D" w14:paraId="1BE21494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5E51061E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ประเภทงาน</w:t>
            </w:r>
          </w:p>
        </w:tc>
        <w:tc>
          <w:tcPr>
            <w:tcW w:w="3120" w:type="dxa"/>
            <w:shd w:val="clear" w:color="auto" w:fill="1F4E79"/>
          </w:tcPr>
          <w:p w14:paraId="65649858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วงเงินที่ใช้วิธีเฉพาะเจาะจง</w:t>
            </w:r>
          </w:p>
        </w:tc>
        <w:tc>
          <w:tcPr>
            <w:tcW w:w="3120" w:type="dxa"/>
            <w:shd w:val="clear" w:color="auto" w:fill="1F4E79"/>
          </w:tcPr>
          <w:p w14:paraId="5F3553F0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หมายเหตุ</w:t>
            </w:r>
          </w:p>
        </w:tc>
      </w:tr>
      <w:tr w:rsidR="00324370" w:rsidRPr="0044467D" w14:paraId="585B2500" w14:textId="77777777">
        <w:trPr>
          <w:jc w:val="center"/>
        </w:trPr>
        <w:tc>
          <w:tcPr>
            <w:tcW w:w="3120" w:type="dxa"/>
          </w:tcPr>
          <w:p w14:paraId="4B3C24F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ซื้อ/จ้างทั่วไป (สินค้า บริการ ก่อสร้าง)</w:t>
            </w:r>
          </w:p>
        </w:tc>
        <w:tc>
          <w:tcPr>
            <w:tcW w:w="3120" w:type="dxa"/>
          </w:tcPr>
          <w:p w14:paraId="5D620DB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ไม่เกิน 500,000 บาท</w:t>
            </w:r>
          </w:p>
        </w:tc>
        <w:tc>
          <w:tcPr>
            <w:tcW w:w="3120" w:type="dxa"/>
          </w:tcPr>
          <w:p w14:paraId="15B4E8F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ข้อ 1 กฎกระทรวง</w:t>
            </w:r>
          </w:p>
        </w:tc>
      </w:tr>
      <w:tr w:rsidR="00324370" w:rsidRPr="0044467D" w14:paraId="761EA9CC" w14:textId="77777777">
        <w:trPr>
          <w:jc w:val="center"/>
        </w:trPr>
        <w:tc>
          <w:tcPr>
            <w:tcW w:w="3120" w:type="dxa"/>
          </w:tcPr>
          <w:p w14:paraId="3BA74AD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จ้างที่ปรึกษา</w:t>
            </w:r>
          </w:p>
        </w:tc>
        <w:tc>
          <w:tcPr>
            <w:tcW w:w="3120" w:type="dxa"/>
          </w:tcPr>
          <w:p w14:paraId="1BEEEBC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ไม่เกิน 500,000 บาท</w:t>
            </w:r>
          </w:p>
        </w:tc>
        <w:tc>
          <w:tcPr>
            <w:tcW w:w="3120" w:type="dxa"/>
          </w:tcPr>
          <w:p w14:paraId="37D80AA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ข้อ 2(1) กฎกระทรวง</w:t>
            </w:r>
          </w:p>
        </w:tc>
      </w:tr>
      <w:tr w:rsidR="00324370" w:rsidRPr="0044467D" w14:paraId="278813EF" w14:textId="77777777">
        <w:trPr>
          <w:jc w:val="center"/>
        </w:trPr>
        <w:tc>
          <w:tcPr>
            <w:tcW w:w="3120" w:type="dxa"/>
          </w:tcPr>
          <w:p w14:paraId="1164E93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จ้างที่ปรึกษา (มีจำกัด)</w:t>
            </w:r>
          </w:p>
        </w:tc>
        <w:tc>
          <w:tcPr>
            <w:tcW w:w="3120" w:type="dxa"/>
          </w:tcPr>
          <w:p w14:paraId="6754221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ไม่เกิน 5,000,000 บาท</w:t>
            </w:r>
          </w:p>
        </w:tc>
        <w:tc>
          <w:tcPr>
            <w:tcW w:w="3120" w:type="dxa"/>
          </w:tcPr>
          <w:p w14:paraId="21ADE71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ข้อ 2(2) กรณีที่ปรึกษามีจำนวนจำกัด</w:t>
            </w:r>
          </w:p>
        </w:tc>
      </w:tr>
      <w:tr w:rsidR="00324370" w:rsidRPr="0044467D" w14:paraId="431BE994" w14:textId="77777777">
        <w:trPr>
          <w:jc w:val="center"/>
        </w:trPr>
        <w:tc>
          <w:tcPr>
            <w:tcW w:w="3120" w:type="dxa"/>
          </w:tcPr>
          <w:p w14:paraId="2A718DD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จ้างออกแบบ/ควบคุมงานก่อสร้าง</w:t>
            </w:r>
          </w:p>
        </w:tc>
        <w:tc>
          <w:tcPr>
            <w:tcW w:w="3120" w:type="dxa"/>
          </w:tcPr>
          <w:p w14:paraId="615B5F0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งบก่อสร้างไม่เกิน 5,000,000 บาท</w:t>
            </w:r>
          </w:p>
        </w:tc>
        <w:tc>
          <w:tcPr>
            <w:tcW w:w="3120" w:type="dxa"/>
          </w:tcPr>
          <w:p w14:paraId="095954E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ข้อ 3 กฎกระทรวง</w:t>
            </w:r>
          </w:p>
        </w:tc>
      </w:tr>
      <w:tr w:rsidR="00324370" w:rsidRPr="0044467D" w14:paraId="7C152345" w14:textId="77777777">
        <w:trPr>
          <w:jc w:val="center"/>
        </w:trPr>
        <w:tc>
          <w:tcPr>
            <w:tcW w:w="3120" w:type="dxa"/>
          </w:tcPr>
          <w:p w14:paraId="20DCB8A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ไม่ต้องทำข้อตกลงเป็นหนังสือ</w:t>
            </w:r>
          </w:p>
        </w:tc>
        <w:tc>
          <w:tcPr>
            <w:tcW w:w="3120" w:type="dxa"/>
          </w:tcPr>
          <w:p w14:paraId="4EA55329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ไม่เกิน 100,000 บาท</w:t>
            </w:r>
          </w:p>
        </w:tc>
        <w:tc>
          <w:tcPr>
            <w:tcW w:w="3120" w:type="dxa"/>
          </w:tcPr>
          <w:p w14:paraId="377419F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ข้อ 4 แต่ต้องมีหลักฐาน</w:t>
            </w:r>
          </w:p>
        </w:tc>
      </w:tr>
      <w:tr w:rsidR="00324370" w:rsidRPr="0044467D" w14:paraId="7AA9EBBD" w14:textId="77777777">
        <w:trPr>
          <w:jc w:val="center"/>
        </w:trPr>
        <w:tc>
          <w:tcPr>
            <w:tcW w:w="3120" w:type="dxa"/>
          </w:tcPr>
          <w:p w14:paraId="51F708A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แต่งตั้งผู้ตรวจรับคนเดียวได้</w:t>
            </w:r>
          </w:p>
        </w:tc>
        <w:tc>
          <w:tcPr>
            <w:tcW w:w="3120" w:type="dxa"/>
          </w:tcPr>
          <w:p w14:paraId="0D13A87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ไม่เกิน 100,000 บาท</w:t>
            </w:r>
          </w:p>
        </w:tc>
        <w:tc>
          <w:tcPr>
            <w:tcW w:w="3120" w:type="dxa"/>
          </w:tcPr>
          <w:p w14:paraId="4631AC4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ข้อ 5 กฎกระทรวง</w:t>
            </w:r>
          </w:p>
        </w:tc>
      </w:tr>
    </w:tbl>
    <w:p w14:paraId="63C59F5A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2F7F3CE7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 xml:space="preserve">2.3 </w:t>
      </w:r>
      <w:r w:rsidRPr="0044467D">
        <w:rPr>
          <w:rFonts w:ascii="Cordia New" w:hAnsi="Cordia New" w:cs="Cordia New"/>
        </w:rPr>
        <w:t>อำนาจในการสั่งซื้อสั่งจ้าง</w:t>
      </w:r>
    </w:p>
    <w:p w14:paraId="3F503166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ระเบียบฯ ข้อ 84-86 กำหนดวงเงินอำนาจอนุมัติของหัวหน้าหน่วยงานและผู้มีอำนาจเหนือ ซึ่งเป็นข้อกำหนดสำคัญที่ผู้ปฏิบัติต้องทราบเพื่อเสนอขออนุมัติอย่างถูกต้อง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4370" w:rsidRPr="0044467D" w14:paraId="4D70A7AE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0283FAD6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วิธีการ</w:t>
            </w:r>
          </w:p>
        </w:tc>
        <w:tc>
          <w:tcPr>
            <w:tcW w:w="3120" w:type="dxa"/>
            <w:shd w:val="clear" w:color="auto" w:fill="1F4E79"/>
          </w:tcPr>
          <w:p w14:paraId="1C3AA2FC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หัวหน้าหน่วยงานของรัฐ</w:t>
            </w:r>
          </w:p>
        </w:tc>
        <w:tc>
          <w:tcPr>
            <w:tcW w:w="3120" w:type="dxa"/>
            <w:shd w:val="clear" w:color="auto" w:fill="1F4E79"/>
          </w:tcPr>
          <w:p w14:paraId="108B5CB8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ผู้มีอำนาจเหนือขึ้นไป 1 ชั้น</w:t>
            </w:r>
          </w:p>
        </w:tc>
      </w:tr>
      <w:tr w:rsidR="00324370" w:rsidRPr="0044467D" w14:paraId="27204B1E" w14:textId="77777777">
        <w:trPr>
          <w:jc w:val="center"/>
        </w:trPr>
        <w:tc>
          <w:tcPr>
            <w:tcW w:w="3120" w:type="dxa"/>
          </w:tcPr>
          <w:p w14:paraId="75DD97D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ประกาศเชิญชวนทั่วไป</w:t>
            </w:r>
          </w:p>
        </w:tc>
        <w:tc>
          <w:tcPr>
            <w:tcW w:w="3120" w:type="dxa"/>
          </w:tcPr>
          <w:p w14:paraId="51165CC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ไม่เกิน 200 ล้านบาท</w:t>
            </w:r>
          </w:p>
        </w:tc>
        <w:tc>
          <w:tcPr>
            <w:tcW w:w="3120" w:type="dxa"/>
          </w:tcPr>
          <w:p w14:paraId="61F24A7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เกิน 200 ล้านบาท</w:t>
            </w:r>
          </w:p>
        </w:tc>
      </w:tr>
      <w:tr w:rsidR="00324370" w:rsidRPr="0044467D" w14:paraId="69C0E59B" w14:textId="77777777">
        <w:trPr>
          <w:jc w:val="center"/>
        </w:trPr>
        <w:tc>
          <w:tcPr>
            <w:tcW w:w="3120" w:type="dxa"/>
          </w:tcPr>
          <w:p w14:paraId="1CEE9019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คัดเลือก</w:t>
            </w:r>
          </w:p>
        </w:tc>
        <w:tc>
          <w:tcPr>
            <w:tcW w:w="3120" w:type="dxa"/>
          </w:tcPr>
          <w:p w14:paraId="071ACC8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ไม่เกิน 100 ล้านบาท</w:t>
            </w:r>
          </w:p>
        </w:tc>
        <w:tc>
          <w:tcPr>
            <w:tcW w:w="3120" w:type="dxa"/>
          </w:tcPr>
          <w:p w14:paraId="2A25086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เกิน 100 ล้านบาท</w:t>
            </w:r>
          </w:p>
        </w:tc>
      </w:tr>
      <w:tr w:rsidR="00324370" w:rsidRPr="0044467D" w14:paraId="15970CC2" w14:textId="77777777">
        <w:trPr>
          <w:jc w:val="center"/>
        </w:trPr>
        <w:tc>
          <w:tcPr>
            <w:tcW w:w="3120" w:type="dxa"/>
          </w:tcPr>
          <w:p w14:paraId="28356B5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เฉพาะเจาะจง</w:t>
            </w:r>
          </w:p>
        </w:tc>
        <w:tc>
          <w:tcPr>
            <w:tcW w:w="3120" w:type="dxa"/>
          </w:tcPr>
          <w:p w14:paraId="2464928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ไม่เกิน 50 ล้านบาท</w:t>
            </w:r>
          </w:p>
        </w:tc>
        <w:tc>
          <w:tcPr>
            <w:tcW w:w="3120" w:type="dxa"/>
          </w:tcPr>
          <w:p w14:paraId="4155D9F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เกิน 50 ล้านบาท</w:t>
            </w:r>
          </w:p>
        </w:tc>
      </w:tr>
      <w:tr w:rsidR="00324370" w:rsidRPr="0044467D" w14:paraId="48E0124E" w14:textId="77777777">
        <w:trPr>
          <w:jc w:val="center"/>
        </w:trPr>
        <w:tc>
          <w:tcPr>
            <w:tcW w:w="3120" w:type="dxa"/>
          </w:tcPr>
          <w:p w14:paraId="5ED11AE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จ้างที่ปรึกษา</w:t>
            </w:r>
          </w:p>
        </w:tc>
        <w:tc>
          <w:tcPr>
            <w:tcW w:w="3120" w:type="dxa"/>
          </w:tcPr>
          <w:p w14:paraId="17022B79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ไม่เกิน 100 ล้านบาท</w:t>
            </w:r>
          </w:p>
        </w:tc>
        <w:tc>
          <w:tcPr>
            <w:tcW w:w="3120" w:type="dxa"/>
          </w:tcPr>
          <w:p w14:paraId="494A77B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เกิน 100 ล้านบาท</w:t>
            </w:r>
          </w:p>
        </w:tc>
      </w:tr>
      <w:tr w:rsidR="00324370" w:rsidRPr="0044467D" w14:paraId="28D0C3A7" w14:textId="77777777">
        <w:trPr>
          <w:jc w:val="center"/>
        </w:trPr>
        <w:tc>
          <w:tcPr>
            <w:tcW w:w="3120" w:type="dxa"/>
          </w:tcPr>
          <w:p w14:paraId="572B1E3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จ้างออกแบบ/ควบคุมงาน</w:t>
            </w:r>
          </w:p>
        </w:tc>
        <w:tc>
          <w:tcPr>
            <w:tcW w:w="3120" w:type="dxa"/>
          </w:tcPr>
          <w:p w14:paraId="2C3302B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ไม่เกิน 50 ล้านบาท</w:t>
            </w:r>
          </w:p>
        </w:tc>
        <w:tc>
          <w:tcPr>
            <w:tcW w:w="3120" w:type="dxa"/>
          </w:tcPr>
          <w:p w14:paraId="3BFB0A8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เกิน 50 ล้านบาท</w:t>
            </w:r>
          </w:p>
        </w:tc>
      </w:tr>
    </w:tbl>
    <w:p w14:paraId="6BEE9DE1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3C2BB421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br w:type="page"/>
      </w:r>
    </w:p>
    <w:p w14:paraId="73AA2556" w14:textId="77777777" w:rsidR="00324370" w:rsidRPr="0044467D" w:rsidRDefault="00520C01">
      <w:pPr>
        <w:pStyle w:val="Heading1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>บทที่ 3 กระบวนการจัดซื้อจัดจ้างทีละขั้นตอน</w:t>
      </w:r>
    </w:p>
    <w:p w14:paraId="61673BCB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3.1 </w:t>
      </w:r>
      <w:r w:rsidRPr="0044467D">
        <w:rPr>
          <w:rFonts w:ascii="Cordia New" w:hAnsi="Cordia New" w:cs="Cordia New"/>
        </w:rPr>
        <w:t>ขั้นตอนโดยสังเขปตาม พ.ร.บ. 2560</w:t>
      </w:r>
    </w:p>
    <w:p w14:paraId="506DB5C9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กระบวนการจัดซื้อจัดจ้างตาม พ.ร.บ. 2560 มี 10 ขั้นตอนหลัก ตั้งแต่การจัดทำแผน ไปจนถึงการบริหารสัญญาและตรวจรับพัสดุ ดังนี้:</w:t>
      </w:r>
    </w:p>
    <w:p w14:paraId="1BE3AE19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</w:t>
      </w:r>
      <w:r w:rsidRPr="0044467D">
        <w:rPr>
          <w:rFonts w:ascii="Cordia New" w:hAnsi="Cordia New" w:cs="Cordia New"/>
        </w:rPr>
        <w:t>ขั้นตอนที่ 1: จัดทำแผนการจัดซื้อจัดจ้างประจำปี ประกาศในระบบ e-GP (มาตรา 11)</w:t>
      </w:r>
    </w:p>
    <w:p w14:paraId="089AB2E7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</w:t>
      </w:r>
      <w:r w:rsidRPr="0044467D">
        <w:rPr>
          <w:rFonts w:ascii="Cordia New" w:hAnsi="Cordia New" w:cs="Cordia New"/>
        </w:rPr>
        <w:t>ขั้นตอนที่ 2: จัดทำขอบเขตของงาน (TOR) หรือรายละเอียดคุณลักษณะเฉพาะ</w:t>
      </w:r>
    </w:p>
    <w:p w14:paraId="31CDF5C6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</w:t>
      </w:r>
      <w:r w:rsidRPr="0044467D">
        <w:rPr>
          <w:rFonts w:ascii="Cordia New" w:hAnsi="Cordia New" w:cs="Cordia New"/>
        </w:rPr>
        <w:t>ขั้นตอนที่ 3: จัดทำราคากลาง</w:t>
      </w:r>
    </w:p>
    <w:p w14:paraId="455A8D10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</w:t>
      </w:r>
      <w:r w:rsidRPr="0044467D">
        <w:rPr>
          <w:rFonts w:ascii="Cordia New" w:hAnsi="Cordia New" w:cs="Cordia New"/>
        </w:rPr>
        <w:t>ขั้นตอนที่ 4: จัดทำรายงานเสนอผู้มีอำนาจอนุมัติเพื่อพิจารณาให้ความเห็นชอบ</w:t>
      </w:r>
    </w:p>
    <w:p w14:paraId="3DE27A60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</w:t>
      </w:r>
      <w:r w:rsidRPr="0044467D">
        <w:rPr>
          <w:rFonts w:ascii="Cordia New" w:hAnsi="Cordia New" w:cs="Cordia New"/>
        </w:rPr>
        <w:t>ขั้นตอนที่ 5: ดำเนินการจัดซื้อจัดจ้างตามวิธีที่กำหนด</w:t>
      </w:r>
    </w:p>
    <w:p w14:paraId="347D8D5E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</w:t>
      </w:r>
      <w:r w:rsidRPr="0044467D">
        <w:rPr>
          <w:rFonts w:ascii="Cordia New" w:hAnsi="Cordia New" w:cs="Cordia New"/>
        </w:rPr>
        <w:t>ขั้นตอนที่ 6: เสนอผู้มีอำนาจอนุมัติสั่งซื้อสั่งจ้าง</w:t>
      </w:r>
    </w:p>
    <w:p w14:paraId="4FA5167B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</w:t>
      </w:r>
      <w:r w:rsidRPr="0044467D">
        <w:rPr>
          <w:rFonts w:ascii="Cordia New" w:hAnsi="Cordia New" w:cs="Cordia New"/>
        </w:rPr>
        <w:t>ขั้นตอนที่ 7: ประกาศผลการจัดซื้อจัดจ้าง</w:t>
      </w:r>
    </w:p>
    <w:p w14:paraId="0B5C4387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</w:t>
      </w:r>
      <w:r w:rsidRPr="0044467D">
        <w:rPr>
          <w:rFonts w:ascii="Cordia New" w:hAnsi="Cordia New" w:cs="Cordia New"/>
        </w:rPr>
        <w:t>ขั้นตอนที่ 8: การพิจารณาอุทธรณ์ (ถ้ามี)</w:t>
      </w:r>
    </w:p>
    <w:p w14:paraId="6D975986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</w:t>
      </w:r>
      <w:r w:rsidRPr="0044467D">
        <w:rPr>
          <w:rFonts w:ascii="Cordia New" w:hAnsi="Cordia New" w:cs="Cordia New"/>
        </w:rPr>
        <w:t>ขั้นตอนที่ 9: การลงนามในสัญญา</w:t>
      </w:r>
    </w:p>
    <w:p w14:paraId="62524E75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</w:t>
      </w:r>
      <w:r w:rsidRPr="0044467D">
        <w:rPr>
          <w:rFonts w:ascii="Cordia New" w:hAnsi="Cordia New" w:cs="Cordia New"/>
        </w:rPr>
        <w:t>ขั้นตอนที่ 10: การบริหารสัญญาและการตรวจรับพัสดุ</w:t>
      </w:r>
    </w:p>
    <w:p w14:paraId="0A98C42F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3.2 </w:t>
      </w:r>
      <w:r w:rsidRPr="0044467D">
        <w:rPr>
          <w:rFonts w:ascii="Cordia New" w:hAnsi="Cordia New" w:cs="Cordia New"/>
        </w:rPr>
        <w:t>กระบวนการ e-Bidding (วิธีที่ใช้บ่อยที่สุด)</w:t>
      </w:r>
    </w:p>
    <w:p w14:paraId="21AB0536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วิธี e-Bidding เป็นวิธีที่ใช้บ่อยที่สุดสำหรับงานที่มีความซับซ้อน โดยเฉพาะงาน IT เนื่องจากต้องพิจารณาทั้งด้านเทคนิคและราคา มีขั้นตอนดังนี้: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4370" w:rsidRPr="0044467D" w14:paraId="270C89C5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38F39CB1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ลำดับ</w:t>
            </w:r>
          </w:p>
        </w:tc>
        <w:tc>
          <w:tcPr>
            <w:tcW w:w="3120" w:type="dxa"/>
            <w:shd w:val="clear" w:color="auto" w:fill="1F4E79"/>
          </w:tcPr>
          <w:p w14:paraId="74CF155A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ขั้นตอน</w:t>
            </w:r>
          </w:p>
        </w:tc>
        <w:tc>
          <w:tcPr>
            <w:tcW w:w="3120" w:type="dxa"/>
            <w:shd w:val="clear" w:color="auto" w:fill="1F4E79"/>
          </w:tcPr>
          <w:p w14:paraId="477322D8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รายละเอียด</w:t>
            </w:r>
          </w:p>
        </w:tc>
      </w:tr>
      <w:tr w:rsidR="00324370" w:rsidRPr="0044467D" w14:paraId="7635A220" w14:textId="77777777">
        <w:trPr>
          <w:jc w:val="center"/>
        </w:trPr>
        <w:tc>
          <w:tcPr>
            <w:tcW w:w="3120" w:type="dxa"/>
          </w:tcPr>
          <w:p w14:paraId="270E011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1</w:t>
            </w:r>
          </w:p>
        </w:tc>
        <w:tc>
          <w:tcPr>
            <w:tcW w:w="3120" w:type="dxa"/>
          </w:tcPr>
          <w:p w14:paraId="5F4D985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จัดทำร่าง TOR/Spec</w:t>
            </w:r>
          </w:p>
        </w:tc>
        <w:tc>
          <w:tcPr>
            <w:tcW w:w="3120" w:type="dxa"/>
          </w:tcPr>
          <w:p w14:paraId="3EDB180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เจ้าหน้าที่/คณะกรรมการ</w:t>
            </w:r>
          </w:p>
        </w:tc>
      </w:tr>
      <w:tr w:rsidR="00324370" w:rsidRPr="0044467D" w14:paraId="2D7E3229" w14:textId="77777777">
        <w:trPr>
          <w:jc w:val="center"/>
        </w:trPr>
        <w:tc>
          <w:tcPr>
            <w:tcW w:w="3120" w:type="dxa"/>
          </w:tcPr>
          <w:p w14:paraId="0299A0D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2</w:t>
            </w:r>
          </w:p>
        </w:tc>
        <w:tc>
          <w:tcPr>
            <w:tcW w:w="3120" w:type="dxa"/>
          </w:tcPr>
          <w:p w14:paraId="5ABAF05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เผยแพร่ร่าง TOR รับฟังความคิดเห็น</w:t>
            </w:r>
          </w:p>
        </w:tc>
        <w:tc>
          <w:tcPr>
            <w:tcW w:w="3120" w:type="dxa"/>
          </w:tcPr>
          <w:p w14:paraId="50A38DA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อย่างน้อย 3 วันทำการ</w:t>
            </w:r>
          </w:p>
        </w:tc>
      </w:tr>
      <w:tr w:rsidR="00324370" w:rsidRPr="0044467D" w14:paraId="267F384F" w14:textId="77777777">
        <w:trPr>
          <w:jc w:val="center"/>
        </w:trPr>
        <w:tc>
          <w:tcPr>
            <w:tcW w:w="3120" w:type="dxa"/>
          </w:tcPr>
          <w:p w14:paraId="5D571759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3</w:t>
            </w:r>
          </w:p>
        </w:tc>
        <w:tc>
          <w:tcPr>
            <w:tcW w:w="3120" w:type="dxa"/>
          </w:tcPr>
          <w:p w14:paraId="7127A3F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ปรับปรุง TOR เสนออนุมัติ</w:t>
            </w:r>
          </w:p>
        </w:tc>
        <w:tc>
          <w:tcPr>
            <w:tcW w:w="3120" w:type="dxa"/>
          </w:tcPr>
          <w:p w14:paraId="18CA5DD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ตามความเห็นที่สมเหตุผล</w:t>
            </w:r>
          </w:p>
        </w:tc>
      </w:tr>
      <w:tr w:rsidR="00324370" w:rsidRPr="0044467D" w14:paraId="621789E8" w14:textId="77777777">
        <w:trPr>
          <w:jc w:val="center"/>
        </w:trPr>
        <w:tc>
          <w:tcPr>
            <w:tcW w:w="3120" w:type="dxa"/>
          </w:tcPr>
          <w:p w14:paraId="799FE67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4</w:t>
            </w:r>
          </w:p>
        </w:tc>
        <w:tc>
          <w:tcPr>
            <w:tcW w:w="3120" w:type="dxa"/>
          </w:tcPr>
          <w:p w14:paraId="065882A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ประกาศเชิญชวนผ่าน e-GP</w:t>
            </w:r>
          </w:p>
        </w:tc>
        <w:tc>
          <w:tcPr>
            <w:tcW w:w="3120" w:type="dxa"/>
          </w:tcPr>
          <w:p w14:paraId="0C98EF0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&gt;= 5 </w:t>
            </w:r>
            <w:r w:rsidRPr="0044467D">
              <w:rPr>
                <w:rFonts w:ascii="Cordia New" w:hAnsi="Cordia New" w:cs="Cordia New"/>
                <w:sz w:val="28"/>
              </w:rPr>
              <w:t>วันทำการ</w:t>
            </w:r>
          </w:p>
        </w:tc>
      </w:tr>
      <w:tr w:rsidR="00324370" w:rsidRPr="0044467D" w14:paraId="753D619E" w14:textId="77777777">
        <w:trPr>
          <w:jc w:val="center"/>
        </w:trPr>
        <w:tc>
          <w:tcPr>
            <w:tcW w:w="3120" w:type="dxa"/>
          </w:tcPr>
          <w:p w14:paraId="3C126E5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lastRenderedPageBreak/>
              <w:t>5</w:t>
            </w:r>
          </w:p>
        </w:tc>
        <w:tc>
          <w:tcPr>
            <w:tcW w:w="3120" w:type="dxa"/>
          </w:tcPr>
          <w:p w14:paraId="2A209A89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ผู้สนใจดาวน์โหลดเอกสาร</w:t>
            </w:r>
          </w:p>
        </w:tc>
        <w:tc>
          <w:tcPr>
            <w:tcW w:w="3120" w:type="dxa"/>
          </w:tcPr>
          <w:p w14:paraId="3FD54ED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ผ่านระบบ e-GP</w:t>
            </w:r>
          </w:p>
        </w:tc>
      </w:tr>
      <w:tr w:rsidR="00324370" w:rsidRPr="0044467D" w14:paraId="63FE9C4E" w14:textId="77777777">
        <w:trPr>
          <w:jc w:val="center"/>
        </w:trPr>
        <w:tc>
          <w:tcPr>
            <w:tcW w:w="3120" w:type="dxa"/>
          </w:tcPr>
          <w:p w14:paraId="4ED6E55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6</w:t>
            </w:r>
          </w:p>
        </w:tc>
        <w:tc>
          <w:tcPr>
            <w:tcW w:w="3120" w:type="dxa"/>
          </w:tcPr>
          <w:p w14:paraId="2529B0B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ยื่นข้อเสนอเทคนิค+ราคา</w:t>
            </w:r>
          </w:p>
        </w:tc>
        <w:tc>
          <w:tcPr>
            <w:tcW w:w="3120" w:type="dxa"/>
          </w:tcPr>
          <w:p w14:paraId="4B6E5D5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ผ่านระบบ e-GP</w:t>
            </w:r>
          </w:p>
        </w:tc>
      </w:tr>
      <w:tr w:rsidR="00324370" w:rsidRPr="0044467D" w14:paraId="0FC26994" w14:textId="77777777">
        <w:trPr>
          <w:jc w:val="center"/>
        </w:trPr>
        <w:tc>
          <w:tcPr>
            <w:tcW w:w="3120" w:type="dxa"/>
          </w:tcPr>
          <w:p w14:paraId="39BF38C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7</w:t>
            </w:r>
          </w:p>
        </w:tc>
        <w:tc>
          <w:tcPr>
            <w:tcW w:w="3120" w:type="dxa"/>
          </w:tcPr>
          <w:p w14:paraId="77F2C97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คณะกรรมการพิจารณาเทคนิค</w:t>
            </w:r>
          </w:p>
        </w:tc>
        <w:tc>
          <w:tcPr>
            <w:tcW w:w="3120" w:type="dxa"/>
          </w:tcPr>
          <w:p w14:paraId="3828C96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Pass/Fail</w:t>
            </w:r>
          </w:p>
        </w:tc>
      </w:tr>
      <w:tr w:rsidR="00324370" w:rsidRPr="0044467D" w14:paraId="26FC2668" w14:textId="77777777">
        <w:trPr>
          <w:jc w:val="center"/>
        </w:trPr>
        <w:tc>
          <w:tcPr>
            <w:tcW w:w="3120" w:type="dxa"/>
          </w:tcPr>
          <w:p w14:paraId="3059165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8</w:t>
            </w:r>
          </w:p>
        </w:tc>
        <w:tc>
          <w:tcPr>
            <w:tcW w:w="3120" w:type="dxa"/>
          </w:tcPr>
          <w:p w14:paraId="64BB4E6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ผู้ผ่านเทคนิคเสนอราคา</w:t>
            </w:r>
          </w:p>
        </w:tc>
        <w:tc>
          <w:tcPr>
            <w:tcW w:w="3120" w:type="dxa"/>
          </w:tcPr>
          <w:p w14:paraId="00BB280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ราคาต่ำสุดชนะ</w:t>
            </w:r>
          </w:p>
        </w:tc>
      </w:tr>
      <w:tr w:rsidR="00324370" w:rsidRPr="0044467D" w14:paraId="008D8B24" w14:textId="77777777">
        <w:trPr>
          <w:jc w:val="center"/>
        </w:trPr>
        <w:tc>
          <w:tcPr>
            <w:tcW w:w="3120" w:type="dxa"/>
          </w:tcPr>
          <w:p w14:paraId="325A39A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9</w:t>
            </w:r>
          </w:p>
        </w:tc>
        <w:tc>
          <w:tcPr>
            <w:tcW w:w="3120" w:type="dxa"/>
          </w:tcPr>
          <w:p w14:paraId="4A6280C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ต่อรองราคา (ถ้าเกินวงเงิน)</w:t>
            </w:r>
          </w:p>
        </w:tc>
        <w:tc>
          <w:tcPr>
            <w:tcW w:w="3120" w:type="dxa"/>
          </w:tcPr>
          <w:p w14:paraId="3FF3A1A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ตามดุลพินิจ</w:t>
            </w:r>
          </w:p>
        </w:tc>
      </w:tr>
      <w:tr w:rsidR="00324370" w:rsidRPr="0044467D" w14:paraId="5BF517C3" w14:textId="77777777">
        <w:trPr>
          <w:jc w:val="center"/>
        </w:trPr>
        <w:tc>
          <w:tcPr>
            <w:tcW w:w="3120" w:type="dxa"/>
          </w:tcPr>
          <w:p w14:paraId="511FA72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10</w:t>
            </w:r>
          </w:p>
        </w:tc>
        <w:tc>
          <w:tcPr>
            <w:tcW w:w="3120" w:type="dxa"/>
          </w:tcPr>
          <w:p w14:paraId="465BD95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ประกาศผู้ชนะ</w:t>
            </w:r>
          </w:p>
        </w:tc>
        <w:tc>
          <w:tcPr>
            <w:tcW w:w="3120" w:type="dxa"/>
          </w:tcPr>
          <w:p w14:paraId="4CAE761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ผ่านระบบ e-GP</w:t>
            </w:r>
          </w:p>
        </w:tc>
      </w:tr>
      <w:tr w:rsidR="00324370" w:rsidRPr="0044467D" w14:paraId="0826EAC0" w14:textId="77777777">
        <w:trPr>
          <w:jc w:val="center"/>
        </w:trPr>
        <w:tc>
          <w:tcPr>
            <w:tcW w:w="3120" w:type="dxa"/>
          </w:tcPr>
          <w:p w14:paraId="649D71A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11</w:t>
            </w:r>
          </w:p>
        </w:tc>
        <w:tc>
          <w:tcPr>
            <w:tcW w:w="3120" w:type="dxa"/>
          </w:tcPr>
          <w:p w14:paraId="071DD70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ลงนามสัญญา</w:t>
            </w:r>
          </w:p>
        </w:tc>
        <w:tc>
          <w:tcPr>
            <w:tcW w:w="3120" w:type="dxa"/>
          </w:tcPr>
          <w:p w14:paraId="1ECF0CB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ภายใน 30 วัน</w:t>
            </w:r>
          </w:p>
        </w:tc>
      </w:tr>
    </w:tbl>
    <w:p w14:paraId="5808724F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57162121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3.3 </w:t>
      </w:r>
      <w:r w:rsidRPr="0044467D">
        <w:rPr>
          <w:rFonts w:ascii="Cordia New" w:hAnsi="Cordia New" w:cs="Cordia New"/>
        </w:rPr>
        <w:t>ระยะเวลาประกาศตามวงเงิน (e-Bidding)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4370" w:rsidRPr="0044467D" w14:paraId="6B9787D5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0701E66E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วงเงิน</w:t>
            </w:r>
          </w:p>
        </w:tc>
        <w:tc>
          <w:tcPr>
            <w:tcW w:w="3120" w:type="dxa"/>
            <w:shd w:val="clear" w:color="auto" w:fill="1F4E79"/>
          </w:tcPr>
          <w:p w14:paraId="6EF1AB9A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ระยะเวลาประกาศขั้นต่ำ</w:t>
            </w:r>
          </w:p>
        </w:tc>
        <w:tc>
          <w:tcPr>
            <w:tcW w:w="3120" w:type="dxa"/>
            <w:shd w:val="clear" w:color="auto" w:fill="1F4E79"/>
          </w:tcPr>
          <w:p w14:paraId="48512224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หมายเหตุ</w:t>
            </w:r>
          </w:p>
        </w:tc>
      </w:tr>
      <w:tr w:rsidR="00324370" w:rsidRPr="0044467D" w14:paraId="05CBB735" w14:textId="77777777">
        <w:trPr>
          <w:jc w:val="center"/>
        </w:trPr>
        <w:tc>
          <w:tcPr>
            <w:tcW w:w="3120" w:type="dxa"/>
          </w:tcPr>
          <w:p w14:paraId="2F42DE8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ไม่เกิน 5 ล้านบาท</w:t>
            </w:r>
          </w:p>
        </w:tc>
        <w:tc>
          <w:tcPr>
            <w:tcW w:w="3120" w:type="dxa"/>
          </w:tcPr>
          <w:p w14:paraId="335FCD7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5 </w:t>
            </w:r>
            <w:r w:rsidRPr="0044467D">
              <w:rPr>
                <w:rFonts w:ascii="Cordia New" w:hAnsi="Cordia New" w:cs="Cordia New"/>
                <w:sz w:val="28"/>
              </w:rPr>
              <w:t>วันทำการ</w:t>
            </w:r>
          </w:p>
        </w:tc>
        <w:tc>
          <w:tcPr>
            <w:tcW w:w="3120" w:type="dxa"/>
          </w:tcPr>
          <w:p w14:paraId="7D5A21B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นับจากวันเผยแพร่เอกสาร</w:t>
            </w:r>
          </w:p>
        </w:tc>
      </w:tr>
      <w:tr w:rsidR="00324370" w:rsidRPr="0044467D" w14:paraId="66D45EE6" w14:textId="77777777">
        <w:trPr>
          <w:jc w:val="center"/>
        </w:trPr>
        <w:tc>
          <w:tcPr>
            <w:tcW w:w="3120" w:type="dxa"/>
          </w:tcPr>
          <w:p w14:paraId="7340245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5-50 </w:t>
            </w:r>
            <w:r w:rsidRPr="0044467D">
              <w:rPr>
                <w:rFonts w:ascii="Cordia New" w:hAnsi="Cordia New" w:cs="Cordia New"/>
                <w:sz w:val="28"/>
              </w:rPr>
              <w:t>ล้านบาท</w:t>
            </w:r>
          </w:p>
        </w:tc>
        <w:tc>
          <w:tcPr>
            <w:tcW w:w="3120" w:type="dxa"/>
          </w:tcPr>
          <w:p w14:paraId="7EC05295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10 </w:t>
            </w:r>
            <w:r w:rsidRPr="0044467D">
              <w:rPr>
                <w:rFonts w:ascii="Cordia New" w:hAnsi="Cordia New" w:cs="Cordia New"/>
                <w:sz w:val="28"/>
              </w:rPr>
              <w:t>วันทำการ</w:t>
            </w:r>
          </w:p>
        </w:tc>
        <w:tc>
          <w:tcPr>
            <w:tcW w:w="3120" w:type="dxa"/>
          </w:tcPr>
          <w:p w14:paraId="332D2AE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โครงการระดับกลาง</w:t>
            </w:r>
          </w:p>
        </w:tc>
      </w:tr>
      <w:tr w:rsidR="00324370" w:rsidRPr="0044467D" w14:paraId="1CED1538" w14:textId="77777777">
        <w:trPr>
          <w:jc w:val="center"/>
        </w:trPr>
        <w:tc>
          <w:tcPr>
            <w:tcW w:w="3120" w:type="dxa"/>
          </w:tcPr>
          <w:p w14:paraId="7C497C1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50-500 </w:t>
            </w:r>
            <w:r w:rsidRPr="0044467D">
              <w:rPr>
                <w:rFonts w:ascii="Cordia New" w:hAnsi="Cordia New" w:cs="Cordia New"/>
                <w:sz w:val="28"/>
              </w:rPr>
              <w:t>ล้านบาท</w:t>
            </w:r>
          </w:p>
        </w:tc>
        <w:tc>
          <w:tcPr>
            <w:tcW w:w="3120" w:type="dxa"/>
          </w:tcPr>
          <w:p w14:paraId="2A2B473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15 </w:t>
            </w:r>
            <w:r w:rsidRPr="0044467D">
              <w:rPr>
                <w:rFonts w:ascii="Cordia New" w:hAnsi="Cordia New" w:cs="Cordia New"/>
                <w:sz w:val="28"/>
              </w:rPr>
              <w:t>วันทำการ</w:t>
            </w:r>
          </w:p>
        </w:tc>
        <w:tc>
          <w:tcPr>
            <w:tcW w:w="3120" w:type="dxa"/>
          </w:tcPr>
          <w:p w14:paraId="5957EB5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โครงการขนาดใหญ่</w:t>
            </w:r>
          </w:p>
        </w:tc>
      </w:tr>
      <w:tr w:rsidR="00324370" w:rsidRPr="0044467D" w14:paraId="5890F4C1" w14:textId="77777777">
        <w:trPr>
          <w:jc w:val="center"/>
        </w:trPr>
        <w:tc>
          <w:tcPr>
            <w:tcW w:w="3120" w:type="dxa"/>
          </w:tcPr>
          <w:p w14:paraId="4E53D54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&gt; 500 </w:t>
            </w:r>
            <w:r w:rsidRPr="0044467D">
              <w:rPr>
                <w:rFonts w:ascii="Cordia New" w:hAnsi="Cordia New" w:cs="Cordia New"/>
                <w:sz w:val="28"/>
              </w:rPr>
              <w:t>ล้านบาท</w:t>
            </w:r>
          </w:p>
        </w:tc>
        <w:tc>
          <w:tcPr>
            <w:tcW w:w="3120" w:type="dxa"/>
          </w:tcPr>
          <w:p w14:paraId="012A70D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30 </w:t>
            </w:r>
            <w:r w:rsidRPr="0044467D">
              <w:rPr>
                <w:rFonts w:ascii="Cordia New" w:hAnsi="Cordia New" w:cs="Cordia New"/>
                <w:sz w:val="28"/>
              </w:rPr>
              <w:t>วันทำการ</w:t>
            </w:r>
          </w:p>
        </w:tc>
        <w:tc>
          <w:tcPr>
            <w:tcW w:w="3120" w:type="dxa"/>
          </w:tcPr>
          <w:p w14:paraId="5436E235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โครงการขนาดใหญ่มาก</w:t>
            </w:r>
          </w:p>
        </w:tc>
      </w:tr>
    </w:tbl>
    <w:p w14:paraId="4C0A6BD3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46D76414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3.4 </w:t>
      </w:r>
      <w:r w:rsidRPr="0044467D">
        <w:rPr>
          <w:rFonts w:ascii="Cordia New" w:hAnsi="Cordia New" w:cs="Cordia New"/>
        </w:rPr>
        <w:t>การยกเว้นไม่ต้องจัดทำแผน</w:t>
      </w:r>
    </w:p>
    <w:p w14:paraId="502738B8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กรณีที่ได้รับยกเว้นไม่ต้องจัดทำแผนจัดซื้อจัดจ้าง:</w:t>
      </w:r>
    </w:p>
    <w:p w14:paraId="0BB7C270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กรณีจำเป็นเร่งด่วน หรือพัสดุที่ใช้ในราชการลับ (ม.56(1)(ค)(ฉ))</w:t>
      </w:r>
    </w:p>
    <w:p w14:paraId="23AB0321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วงเงินตามกฎกระทรวง หรือจำเป็นต้องใช้โดยฉุกเฉิน (ม.56(2)(ข)(ง)(ซ))</w:t>
      </w:r>
    </w:p>
    <w:p w14:paraId="72A3C48E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จ้างที่ปรึกษาวงเงินตามกฎกระทรวง หรือเร่งด่วน/ความมั่นคง (ม.70(3)(ข)(ฉ))</w:t>
      </w:r>
    </w:p>
    <w:p w14:paraId="0FB864F0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จ้างออกแบบที่จำเป็นเร่งด่วนหรือเกี่ยวกับความมั่นคงชาติ (ม.82(3))</w:t>
      </w:r>
    </w:p>
    <w:p w14:paraId="30050DA6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br w:type="page"/>
      </w:r>
    </w:p>
    <w:p w14:paraId="4CE97790" w14:textId="77777777" w:rsidR="00324370" w:rsidRPr="0044467D" w:rsidRDefault="00520C01">
      <w:pPr>
        <w:pStyle w:val="Heading1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>บทที่ 4 มาตรฐานการจัดทำขอบเขตของงาน (TOR)</w:t>
      </w:r>
    </w:p>
    <w:p w14:paraId="339CBC7C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4.1 </w:t>
      </w:r>
      <w:r w:rsidRPr="0044467D">
        <w:rPr>
          <w:rFonts w:ascii="Cordia New" w:hAnsi="Cordia New" w:cs="Cordia New"/>
        </w:rPr>
        <w:t>ความหมายและความสำคัญ</w:t>
      </w:r>
    </w:p>
    <w:p w14:paraId="1EF7AD7A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TOR (Terms of Reference) </w:t>
      </w:r>
      <w:r w:rsidRPr="0044467D">
        <w:rPr>
          <w:rFonts w:ascii="Cordia New" w:hAnsi="Cordia New" w:cs="Cordia New"/>
        </w:rPr>
        <w:t>หรือ 'ขอบเขตของงาน' คือเอกสารที่กำหนดรายละเอียดสิ่งที่หน่วยงาน ต้องการจัดซื้อจัดจ้าง ทั้งด้านเทคนิค คุณภาพ ปริมาณ และเงื่อนไขการส่งมอบ TOR ถือเป็นเอกสาร สำคัญที่สุดในกระบวนการจัดซื้อจัดจ้าง เป็นกรอบในการพิจารณาคัดเลือกผู้ขาย/ผู้รับจ้าง การเขียน TOR ที่ดีจะช่วยให้ได้พัสดุที่ตรงความต้องการ ในราคาที่เหมาะสม และป้องกันปัญหาในภายหลัง</w:t>
      </w:r>
    </w:p>
    <w:p w14:paraId="1EC6DF4A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ตามระเบียบฯ ข้อ 21 ในการซื้อหรือจ้างที่มิใช่งานก่อสร้าง หัวหน้าหน่วยงานต้องแต่งตั้ง คณะกรรมการขึ้นมาคณะหนึ่ง หรือมอบหมายเจ้าหน้าที่รับผิดชอบจัดทำร่าง TOR รวมทั้งกำหนดหลักเกณฑ์การพิจารณาคัดเลือกข้อเสนอ</w:t>
      </w:r>
    </w:p>
    <w:p w14:paraId="4E70D5AD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4.2 </w:t>
      </w:r>
      <w:r w:rsidRPr="0044467D">
        <w:rPr>
          <w:rFonts w:ascii="Cordia New" w:hAnsi="Cordia New" w:cs="Cordia New"/>
        </w:rPr>
        <w:t>หัวข้อมาตรฐานของ TOR</w:t>
      </w:r>
    </w:p>
    <w:p w14:paraId="59C225BD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TOR </w:t>
      </w:r>
      <w:r w:rsidRPr="0044467D">
        <w:rPr>
          <w:rFonts w:ascii="Cordia New" w:hAnsi="Cordia New" w:cs="Cordia New"/>
        </w:rPr>
        <w:t>ที่ถูกต้องตามมาตรฐานต้องประกอบด้วยหัวข้อดังนี้: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4370" w:rsidRPr="0044467D" w14:paraId="2778A5F1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082E9FFA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ลำดับ</w:t>
            </w:r>
          </w:p>
        </w:tc>
        <w:tc>
          <w:tcPr>
            <w:tcW w:w="3120" w:type="dxa"/>
            <w:shd w:val="clear" w:color="auto" w:fill="1F4E79"/>
          </w:tcPr>
          <w:p w14:paraId="7FBBE4E7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หัวข้อ TOR</w:t>
            </w:r>
          </w:p>
        </w:tc>
        <w:tc>
          <w:tcPr>
            <w:tcW w:w="3120" w:type="dxa"/>
            <w:shd w:val="clear" w:color="auto" w:fill="1F4E79"/>
          </w:tcPr>
          <w:p w14:paraId="66495CC4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เนื้อหาที่ต้องระบุ</w:t>
            </w:r>
          </w:p>
        </w:tc>
      </w:tr>
      <w:tr w:rsidR="00324370" w:rsidRPr="0044467D" w14:paraId="62A4921B" w14:textId="77777777">
        <w:trPr>
          <w:jc w:val="center"/>
        </w:trPr>
        <w:tc>
          <w:tcPr>
            <w:tcW w:w="3120" w:type="dxa"/>
          </w:tcPr>
          <w:p w14:paraId="5A82E71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1</w:t>
            </w:r>
          </w:p>
        </w:tc>
        <w:tc>
          <w:tcPr>
            <w:tcW w:w="3120" w:type="dxa"/>
          </w:tcPr>
          <w:p w14:paraId="6AE9383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หลักการและเหตุผล/ความเป็นมา</w:t>
            </w:r>
          </w:p>
        </w:tc>
        <w:tc>
          <w:tcPr>
            <w:tcW w:w="3120" w:type="dxa"/>
          </w:tcPr>
          <w:p w14:paraId="101DCF4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อธิบายปัญหา ที่มาโครงการ แผนยุทธศาสตร์ที่เกี่ยวข้อง</w:t>
            </w:r>
          </w:p>
        </w:tc>
      </w:tr>
      <w:tr w:rsidR="00324370" w:rsidRPr="0044467D" w14:paraId="66599DEA" w14:textId="77777777">
        <w:trPr>
          <w:jc w:val="center"/>
        </w:trPr>
        <w:tc>
          <w:tcPr>
            <w:tcW w:w="3120" w:type="dxa"/>
          </w:tcPr>
          <w:p w14:paraId="5E85F71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2</w:t>
            </w:r>
          </w:p>
        </w:tc>
        <w:tc>
          <w:tcPr>
            <w:tcW w:w="3120" w:type="dxa"/>
          </w:tcPr>
          <w:p w14:paraId="5464182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วัตถุประสงค์</w:t>
            </w:r>
          </w:p>
        </w:tc>
        <w:tc>
          <w:tcPr>
            <w:tcW w:w="3120" w:type="dxa"/>
          </w:tcPr>
          <w:p w14:paraId="1F00376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เป้าหมายที่วัดได้ ตัวชี้วัดความสำเร็จ</w:t>
            </w:r>
          </w:p>
        </w:tc>
      </w:tr>
      <w:tr w:rsidR="00324370" w:rsidRPr="0044467D" w14:paraId="5FF0EF69" w14:textId="77777777">
        <w:trPr>
          <w:jc w:val="center"/>
        </w:trPr>
        <w:tc>
          <w:tcPr>
            <w:tcW w:w="3120" w:type="dxa"/>
          </w:tcPr>
          <w:p w14:paraId="170C08C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3</w:t>
            </w:r>
          </w:p>
        </w:tc>
        <w:tc>
          <w:tcPr>
            <w:tcW w:w="3120" w:type="dxa"/>
          </w:tcPr>
          <w:p w14:paraId="43B8996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ขอบเขตของงาน (Scope of Work)</w:t>
            </w:r>
          </w:p>
        </w:tc>
        <w:tc>
          <w:tcPr>
            <w:tcW w:w="3120" w:type="dxa"/>
          </w:tcPr>
          <w:p w14:paraId="1BE29EC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Functional/Non-Functional/Integration Requirements</w:t>
            </w:r>
          </w:p>
        </w:tc>
      </w:tr>
      <w:tr w:rsidR="00324370" w:rsidRPr="0044467D" w14:paraId="69C09AC0" w14:textId="77777777">
        <w:trPr>
          <w:jc w:val="center"/>
        </w:trPr>
        <w:tc>
          <w:tcPr>
            <w:tcW w:w="3120" w:type="dxa"/>
          </w:tcPr>
          <w:p w14:paraId="391D69C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4</w:t>
            </w:r>
          </w:p>
        </w:tc>
        <w:tc>
          <w:tcPr>
            <w:tcW w:w="3120" w:type="dxa"/>
          </w:tcPr>
          <w:p w14:paraId="3870FBC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คุณลักษณะเฉพาะ (Specification)</w:t>
            </w:r>
          </w:p>
        </w:tc>
        <w:tc>
          <w:tcPr>
            <w:tcW w:w="3120" w:type="dxa"/>
          </w:tcPr>
          <w:p w14:paraId="6178938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รายละเอียดทางเทคนิค มาตรฐานที่ต้องเป็นไปตาม</w:t>
            </w:r>
          </w:p>
        </w:tc>
      </w:tr>
      <w:tr w:rsidR="00324370" w:rsidRPr="0044467D" w14:paraId="306BFC3C" w14:textId="77777777">
        <w:trPr>
          <w:jc w:val="center"/>
        </w:trPr>
        <w:tc>
          <w:tcPr>
            <w:tcW w:w="3120" w:type="dxa"/>
          </w:tcPr>
          <w:p w14:paraId="1CFDA97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5</w:t>
            </w:r>
          </w:p>
        </w:tc>
        <w:tc>
          <w:tcPr>
            <w:tcW w:w="3120" w:type="dxa"/>
          </w:tcPr>
          <w:p w14:paraId="4A5C164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คุณสมบัติของผู้ยื่นข้อเสนอ</w:t>
            </w:r>
          </w:p>
        </w:tc>
        <w:tc>
          <w:tcPr>
            <w:tcW w:w="3120" w:type="dxa"/>
          </w:tcPr>
          <w:p w14:paraId="49CF4A8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ประสบการณ์ ผลงาน ทีมงาน ใบรับรอง</w:t>
            </w:r>
          </w:p>
        </w:tc>
      </w:tr>
      <w:tr w:rsidR="00324370" w:rsidRPr="0044467D" w14:paraId="7DB33242" w14:textId="77777777">
        <w:trPr>
          <w:jc w:val="center"/>
        </w:trPr>
        <w:tc>
          <w:tcPr>
            <w:tcW w:w="3120" w:type="dxa"/>
          </w:tcPr>
          <w:p w14:paraId="39B84AA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6</w:t>
            </w:r>
          </w:p>
        </w:tc>
        <w:tc>
          <w:tcPr>
            <w:tcW w:w="3120" w:type="dxa"/>
          </w:tcPr>
          <w:p w14:paraId="6E1600F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ระยะเวลาดำเนินงาน</w:t>
            </w:r>
          </w:p>
        </w:tc>
        <w:tc>
          <w:tcPr>
            <w:tcW w:w="3120" w:type="dxa"/>
          </w:tcPr>
          <w:p w14:paraId="5D2F614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Milestone, Phase, </w:t>
            </w:r>
            <w:r w:rsidRPr="0044467D">
              <w:rPr>
                <w:rFonts w:ascii="Cordia New" w:hAnsi="Cordia New" w:cs="Cordia New"/>
                <w:sz w:val="28"/>
              </w:rPr>
              <w:t>กำหนดส่งมอบ</w:t>
            </w:r>
          </w:p>
        </w:tc>
      </w:tr>
      <w:tr w:rsidR="00324370" w:rsidRPr="0044467D" w14:paraId="22788B2B" w14:textId="77777777">
        <w:trPr>
          <w:jc w:val="center"/>
        </w:trPr>
        <w:tc>
          <w:tcPr>
            <w:tcW w:w="3120" w:type="dxa"/>
          </w:tcPr>
          <w:p w14:paraId="5E9C15E5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7</w:t>
            </w:r>
          </w:p>
        </w:tc>
        <w:tc>
          <w:tcPr>
            <w:tcW w:w="3120" w:type="dxa"/>
          </w:tcPr>
          <w:p w14:paraId="2500DF3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สถานที่ดำเนินงาน</w:t>
            </w:r>
          </w:p>
        </w:tc>
        <w:tc>
          <w:tcPr>
            <w:tcW w:w="3120" w:type="dxa"/>
          </w:tcPr>
          <w:p w14:paraId="2D7FFF79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สถานที่ติดตั้ง สถานที่พัฒนา</w:t>
            </w:r>
          </w:p>
        </w:tc>
      </w:tr>
      <w:tr w:rsidR="00324370" w:rsidRPr="0044467D" w14:paraId="63959C91" w14:textId="77777777">
        <w:trPr>
          <w:jc w:val="center"/>
        </w:trPr>
        <w:tc>
          <w:tcPr>
            <w:tcW w:w="3120" w:type="dxa"/>
          </w:tcPr>
          <w:p w14:paraId="057FABA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8</w:t>
            </w:r>
          </w:p>
        </w:tc>
        <w:tc>
          <w:tcPr>
            <w:tcW w:w="3120" w:type="dxa"/>
          </w:tcPr>
          <w:p w14:paraId="0DE977B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งบประมาณและการชำระเงิน</w:t>
            </w:r>
          </w:p>
        </w:tc>
        <w:tc>
          <w:tcPr>
            <w:tcW w:w="3120" w:type="dxa"/>
          </w:tcPr>
          <w:p w14:paraId="50A1A07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วงเงิน งวดงาน เงื่อนไขการจ่าย</w:t>
            </w:r>
          </w:p>
        </w:tc>
      </w:tr>
      <w:tr w:rsidR="00324370" w:rsidRPr="0044467D" w14:paraId="5BBE738F" w14:textId="77777777">
        <w:trPr>
          <w:jc w:val="center"/>
        </w:trPr>
        <w:tc>
          <w:tcPr>
            <w:tcW w:w="3120" w:type="dxa"/>
          </w:tcPr>
          <w:p w14:paraId="7DA44E6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9</w:t>
            </w:r>
          </w:p>
        </w:tc>
        <w:tc>
          <w:tcPr>
            <w:tcW w:w="3120" w:type="dxa"/>
          </w:tcPr>
          <w:p w14:paraId="235FA1B4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เอกสารที่ต้องส่งมอบ</w:t>
            </w:r>
          </w:p>
        </w:tc>
        <w:tc>
          <w:tcPr>
            <w:tcW w:w="3120" w:type="dxa"/>
          </w:tcPr>
          <w:p w14:paraId="26CB2E5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Deliverables </w:t>
            </w:r>
            <w:r w:rsidRPr="0044467D">
              <w:rPr>
                <w:rFonts w:ascii="Cordia New" w:hAnsi="Cordia New" w:cs="Cordia New"/>
                <w:sz w:val="28"/>
              </w:rPr>
              <w:t>ทั้งตัวงานและเอกสาร</w:t>
            </w:r>
          </w:p>
        </w:tc>
      </w:tr>
      <w:tr w:rsidR="00324370" w:rsidRPr="0044467D" w14:paraId="450C6DEA" w14:textId="77777777">
        <w:trPr>
          <w:jc w:val="center"/>
        </w:trPr>
        <w:tc>
          <w:tcPr>
            <w:tcW w:w="3120" w:type="dxa"/>
          </w:tcPr>
          <w:p w14:paraId="3464239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10</w:t>
            </w:r>
          </w:p>
        </w:tc>
        <w:tc>
          <w:tcPr>
            <w:tcW w:w="3120" w:type="dxa"/>
          </w:tcPr>
          <w:p w14:paraId="00B7491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เกณฑ์การพิจารณาคัดเลือก</w:t>
            </w:r>
          </w:p>
        </w:tc>
        <w:tc>
          <w:tcPr>
            <w:tcW w:w="3120" w:type="dxa"/>
          </w:tcPr>
          <w:p w14:paraId="127C4915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น้ำหนักเทคนิค/ราคา หัวข้อให้คะแนน</w:t>
            </w:r>
          </w:p>
        </w:tc>
      </w:tr>
      <w:tr w:rsidR="00324370" w:rsidRPr="0044467D" w14:paraId="3A20CEAB" w14:textId="77777777">
        <w:trPr>
          <w:jc w:val="center"/>
        </w:trPr>
        <w:tc>
          <w:tcPr>
            <w:tcW w:w="3120" w:type="dxa"/>
          </w:tcPr>
          <w:p w14:paraId="08E193B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11</w:t>
            </w:r>
          </w:p>
        </w:tc>
        <w:tc>
          <w:tcPr>
            <w:tcW w:w="3120" w:type="dxa"/>
          </w:tcPr>
          <w:p w14:paraId="50EBE23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การรับประกันและบำรุงรักษา</w:t>
            </w:r>
          </w:p>
        </w:tc>
        <w:tc>
          <w:tcPr>
            <w:tcW w:w="3120" w:type="dxa"/>
          </w:tcPr>
          <w:p w14:paraId="0451331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ระยะเวลา SLA เงื่อนไขการแก้ไข</w:t>
            </w:r>
          </w:p>
        </w:tc>
      </w:tr>
      <w:tr w:rsidR="00324370" w:rsidRPr="0044467D" w14:paraId="5A9DB285" w14:textId="77777777">
        <w:trPr>
          <w:jc w:val="center"/>
        </w:trPr>
        <w:tc>
          <w:tcPr>
            <w:tcW w:w="3120" w:type="dxa"/>
          </w:tcPr>
          <w:p w14:paraId="17A5588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lastRenderedPageBreak/>
              <w:t>12</w:t>
            </w:r>
          </w:p>
        </w:tc>
        <w:tc>
          <w:tcPr>
            <w:tcW w:w="3120" w:type="dxa"/>
          </w:tcPr>
          <w:p w14:paraId="3D41134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บทปรับและเงื่อนไขสัญญา</w:t>
            </w:r>
          </w:p>
        </w:tc>
        <w:tc>
          <w:tcPr>
            <w:tcW w:w="3120" w:type="dxa"/>
          </w:tcPr>
          <w:p w14:paraId="048E1A9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อัตราค่าปรับ เงื่อนไขบอกเลิก</w:t>
            </w:r>
          </w:p>
        </w:tc>
      </w:tr>
    </w:tbl>
    <w:p w14:paraId="6ED67899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34DD6F15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4.3 </w:t>
      </w:r>
      <w:r w:rsidRPr="0044467D">
        <w:rPr>
          <w:rFonts w:ascii="Cordia New" w:hAnsi="Cordia New" w:cs="Cordia New"/>
        </w:rPr>
        <w:t>กฎระเบียบที่กำกับดูแลการเขียน 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4"/>
        <w:gridCol w:w="4972"/>
      </w:tblGrid>
      <w:tr w:rsidR="00324370" w:rsidRPr="0044467D" w14:paraId="385DF317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2DFB48E1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กฎหมาย/ระเบียบ</w:t>
            </w:r>
          </w:p>
        </w:tc>
        <w:tc>
          <w:tcPr>
            <w:tcW w:w="4680" w:type="dxa"/>
            <w:shd w:val="clear" w:color="auto" w:fill="1F4E79"/>
          </w:tcPr>
          <w:p w14:paraId="1C27A7D2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สาระสำคัญ</w:t>
            </w:r>
          </w:p>
        </w:tc>
      </w:tr>
      <w:tr w:rsidR="00324370" w:rsidRPr="0044467D" w14:paraId="5205FA13" w14:textId="77777777">
        <w:trPr>
          <w:jc w:val="center"/>
        </w:trPr>
        <w:tc>
          <w:tcPr>
            <w:tcW w:w="4680" w:type="dxa"/>
          </w:tcPr>
          <w:p w14:paraId="07437DF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มาตรา 8 พ.ร.บ. 2560</w:t>
            </w:r>
          </w:p>
        </w:tc>
        <w:tc>
          <w:tcPr>
            <w:tcW w:w="4680" w:type="dxa"/>
          </w:tcPr>
          <w:p w14:paraId="43453B6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ห้ามกำหนดคุณลักษณะที่เปิดโอกาสให้แข่งขันอย่างไม่เป็นธรรม</w:t>
            </w:r>
          </w:p>
        </w:tc>
      </w:tr>
      <w:tr w:rsidR="00324370" w:rsidRPr="0044467D" w14:paraId="6BF3FBC5" w14:textId="77777777">
        <w:trPr>
          <w:jc w:val="center"/>
        </w:trPr>
        <w:tc>
          <w:tcPr>
            <w:tcW w:w="4680" w:type="dxa"/>
          </w:tcPr>
          <w:p w14:paraId="4A57823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มาตรา 66 พ.ร.บ. 2560</w:t>
            </w:r>
          </w:p>
        </w:tc>
        <w:tc>
          <w:tcPr>
            <w:tcW w:w="4680" w:type="dxa"/>
          </w:tcPr>
          <w:p w14:paraId="1A2A831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กำหนดให้เปิดเผยร่าง TOR ก่อนประกาศจัดซื้อจัดจ้าง</w:t>
            </w:r>
          </w:p>
        </w:tc>
      </w:tr>
      <w:tr w:rsidR="00324370" w:rsidRPr="0044467D" w14:paraId="4F723DD3" w14:textId="77777777">
        <w:trPr>
          <w:jc w:val="center"/>
        </w:trPr>
        <w:tc>
          <w:tcPr>
            <w:tcW w:w="4680" w:type="dxa"/>
          </w:tcPr>
          <w:p w14:paraId="0A0E9C6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ระเบียบฯ ข้อ 21</w:t>
            </w:r>
          </w:p>
        </w:tc>
        <w:tc>
          <w:tcPr>
            <w:tcW w:w="4680" w:type="dxa"/>
          </w:tcPr>
          <w:p w14:paraId="6D93856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การจัดทำรายละเอียดคุณลักษณะเฉพาะของพัสดุ</w:t>
            </w:r>
          </w:p>
        </w:tc>
      </w:tr>
      <w:tr w:rsidR="00324370" w:rsidRPr="0044467D" w14:paraId="5C9B8D75" w14:textId="77777777">
        <w:trPr>
          <w:jc w:val="center"/>
        </w:trPr>
        <w:tc>
          <w:tcPr>
            <w:tcW w:w="4680" w:type="dxa"/>
          </w:tcPr>
          <w:p w14:paraId="6CBAAD7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ระเบียบฯ ข้อ 23</w:t>
            </w:r>
          </w:p>
        </w:tc>
        <w:tc>
          <w:tcPr>
            <w:tcW w:w="4680" w:type="dxa"/>
          </w:tcPr>
          <w:p w14:paraId="509E1BC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ห้ามกำหนดยี่ห้อสินค้า ยกเว้นกรณีจำเป็น</w:t>
            </w:r>
          </w:p>
        </w:tc>
      </w:tr>
      <w:tr w:rsidR="00324370" w:rsidRPr="0044467D" w14:paraId="1CE27017" w14:textId="77777777">
        <w:trPr>
          <w:jc w:val="center"/>
        </w:trPr>
        <w:tc>
          <w:tcPr>
            <w:tcW w:w="4680" w:type="dxa"/>
          </w:tcPr>
          <w:p w14:paraId="568EB33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หนังสือเวียน กค.0405.2/ว42</w:t>
            </w:r>
          </w:p>
        </w:tc>
        <w:tc>
          <w:tcPr>
            <w:tcW w:w="4680" w:type="dxa"/>
          </w:tcPr>
          <w:p w14:paraId="3B7F476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แนวทางการเผยแพร่ร่าง TOR ผ่านระบบ e-GP</w:t>
            </w:r>
          </w:p>
        </w:tc>
      </w:tr>
    </w:tbl>
    <w:p w14:paraId="35F2F501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44ADE840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4.4 </w:t>
      </w:r>
      <w:r w:rsidRPr="0044467D">
        <w:rPr>
          <w:rFonts w:ascii="Cordia New" w:hAnsi="Cordia New" w:cs="Cordia New"/>
        </w:rPr>
        <w:t>การเผยแพร่ร่าง TOR เพื่อรับฟังความคิดเห็น</w:t>
      </w:r>
    </w:p>
    <w:p w14:paraId="5EB3C4A0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ตามระเบียบฯ ข้อ 66 ก่อนประกาศจัดซื้อจัดจ้าง หน่วยงานต้องเผยแพร่ร่าง TOR ให้สาธารณชนวิจารณ์ โดยมีหลักเกณฑ์ดังนี้:</w:t>
      </w:r>
    </w:p>
    <w:p w14:paraId="318B251D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ระยะเวลาเผยแพร่: อย่างน้อย 3 วันทำการ</w:t>
      </w:r>
    </w:p>
    <w:p w14:paraId="421B8E18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ช่องทาง: เว็บไซต์หน่วยงานและระบบ e-GP</w:t>
      </w:r>
    </w:p>
    <w:p w14:paraId="36271047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วงเงินเกิน 5 ล้านบาท: ต้องเผยแพร่ร่าง TOR</w:t>
      </w:r>
    </w:p>
    <w:p w14:paraId="13A83A4E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วงเงินไม่เกิน 5 ล้านบาท: อยู่ในดุลพินิจผู้มีอำนาจ</w:t>
      </w:r>
    </w:p>
    <w:p w14:paraId="37D172E4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หน่วยงานต้องพิจารณาความคิดเห็นที่มีเหตุผลและปรับปรุง TOR ตามสมควร</w:t>
      </w:r>
    </w:p>
    <w:p w14:paraId="79316346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br w:type="page"/>
      </w:r>
    </w:p>
    <w:p w14:paraId="76BA7B73" w14:textId="77777777" w:rsidR="00324370" w:rsidRPr="0044467D" w:rsidRDefault="00520C01">
      <w:pPr>
        <w:pStyle w:val="Heading1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>บทที่ 5 การกำหนดราคากลาง</w:t>
      </w:r>
    </w:p>
    <w:p w14:paraId="6B1ED0E7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5.1 </w:t>
      </w:r>
      <w:r w:rsidRPr="0044467D">
        <w:rPr>
          <w:rFonts w:ascii="Cordia New" w:hAnsi="Cordia New" w:cs="Cordia New"/>
        </w:rPr>
        <w:t>ความหมายและลำดับการใช้ราคากลาง</w:t>
      </w:r>
    </w:p>
    <w:p w14:paraId="18411DF0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ราคากลาง หมายถึง ราคาเพื่อใช้เป็นฐานสำหรับเปรียบเทียบราคาที่ผู้ยื่นข้อเสนอได้ยื่นเสนอไว้ ซึ่งสามารถจัดซื้อจัดจ้างได้จริง กฎหมายกำหนดลำดับการใช้ราคากลางไว้ดังนี้: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4872"/>
        <w:gridCol w:w="2477"/>
      </w:tblGrid>
      <w:tr w:rsidR="00324370" w:rsidRPr="0044467D" w14:paraId="4E100795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152648F2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ลำดับ</w:t>
            </w:r>
          </w:p>
        </w:tc>
        <w:tc>
          <w:tcPr>
            <w:tcW w:w="3120" w:type="dxa"/>
            <w:shd w:val="clear" w:color="auto" w:fill="1F4E79"/>
          </w:tcPr>
          <w:p w14:paraId="78C92DB3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ที่มาราคากลาง</w:t>
            </w:r>
          </w:p>
        </w:tc>
        <w:tc>
          <w:tcPr>
            <w:tcW w:w="3120" w:type="dxa"/>
            <w:shd w:val="clear" w:color="auto" w:fill="1F4E79"/>
          </w:tcPr>
          <w:p w14:paraId="58EB184C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เงื่อนไขการใช้</w:t>
            </w:r>
          </w:p>
        </w:tc>
      </w:tr>
      <w:tr w:rsidR="00324370" w:rsidRPr="0044467D" w14:paraId="3B088DE2" w14:textId="77777777">
        <w:trPr>
          <w:jc w:val="center"/>
        </w:trPr>
        <w:tc>
          <w:tcPr>
            <w:tcW w:w="3120" w:type="dxa"/>
          </w:tcPr>
          <w:p w14:paraId="57FFAF2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1</w:t>
            </w:r>
          </w:p>
        </w:tc>
        <w:tc>
          <w:tcPr>
            <w:tcW w:w="3120" w:type="dxa"/>
          </w:tcPr>
          <w:p w14:paraId="06EF44B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ราคาจากการคำนวณตามหลักเกณฑ์คณะกรรมการราคากลาง</w:t>
            </w:r>
          </w:p>
        </w:tc>
        <w:tc>
          <w:tcPr>
            <w:tcW w:w="3120" w:type="dxa"/>
          </w:tcPr>
          <w:p w14:paraId="242BAFE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ใช้ก่อนเสมอ (ถ้ามี)</w:t>
            </w:r>
          </w:p>
        </w:tc>
      </w:tr>
      <w:tr w:rsidR="00324370" w:rsidRPr="0044467D" w14:paraId="46F964D3" w14:textId="77777777">
        <w:trPr>
          <w:jc w:val="center"/>
        </w:trPr>
        <w:tc>
          <w:tcPr>
            <w:tcW w:w="3120" w:type="dxa"/>
          </w:tcPr>
          <w:p w14:paraId="5237E3D4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2</w:t>
            </w:r>
          </w:p>
        </w:tc>
        <w:tc>
          <w:tcPr>
            <w:tcW w:w="3120" w:type="dxa"/>
          </w:tcPr>
          <w:p w14:paraId="452C15D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ฐานข้อมูลราคาอ้างอิงของกรมบัญชีกลาง</w:t>
            </w:r>
          </w:p>
        </w:tc>
        <w:tc>
          <w:tcPr>
            <w:tcW w:w="3120" w:type="dxa"/>
          </w:tcPr>
          <w:p w14:paraId="474F443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ใช้เมื่อไม่มี (1)</w:t>
            </w:r>
          </w:p>
        </w:tc>
      </w:tr>
      <w:tr w:rsidR="00324370" w:rsidRPr="0044467D" w14:paraId="1DAA1AA2" w14:textId="77777777">
        <w:trPr>
          <w:jc w:val="center"/>
        </w:trPr>
        <w:tc>
          <w:tcPr>
            <w:tcW w:w="3120" w:type="dxa"/>
          </w:tcPr>
          <w:p w14:paraId="689DC0E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3</w:t>
            </w:r>
          </w:p>
        </w:tc>
        <w:tc>
          <w:tcPr>
            <w:tcW w:w="3120" w:type="dxa"/>
          </w:tcPr>
          <w:p w14:paraId="06FD437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ราคามาตรฐานสำนักงบประมาณ/หน่วยงานกลาง</w:t>
            </w:r>
          </w:p>
        </w:tc>
        <w:tc>
          <w:tcPr>
            <w:tcW w:w="3120" w:type="dxa"/>
          </w:tcPr>
          <w:p w14:paraId="3D1304C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ใช้เมื่อไม่มี (1)</w:t>
            </w:r>
          </w:p>
        </w:tc>
      </w:tr>
      <w:tr w:rsidR="00324370" w:rsidRPr="0044467D" w14:paraId="1B7F22AA" w14:textId="77777777">
        <w:trPr>
          <w:jc w:val="center"/>
        </w:trPr>
        <w:tc>
          <w:tcPr>
            <w:tcW w:w="3120" w:type="dxa"/>
          </w:tcPr>
          <w:p w14:paraId="21CC8D5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4</w:t>
            </w:r>
          </w:p>
        </w:tc>
        <w:tc>
          <w:tcPr>
            <w:tcW w:w="3120" w:type="dxa"/>
          </w:tcPr>
          <w:p w14:paraId="3F584B2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ราคาสืบจากท้องตลาด</w:t>
            </w:r>
          </w:p>
        </w:tc>
        <w:tc>
          <w:tcPr>
            <w:tcW w:w="3120" w:type="dxa"/>
          </w:tcPr>
          <w:p w14:paraId="3948089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ใช้เมื่อไม่มี (1)(2)(3)</w:t>
            </w:r>
          </w:p>
        </w:tc>
      </w:tr>
      <w:tr w:rsidR="00324370" w:rsidRPr="0044467D" w14:paraId="2126BF55" w14:textId="77777777">
        <w:trPr>
          <w:jc w:val="center"/>
        </w:trPr>
        <w:tc>
          <w:tcPr>
            <w:tcW w:w="3120" w:type="dxa"/>
          </w:tcPr>
          <w:p w14:paraId="77618D0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5</w:t>
            </w:r>
          </w:p>
        </w:tc>
        <w:tc>
          <w:tcPr>
            <w:tcW w:w="3120" w:type="dxa"/>
          </w:tcPr>
          <w:p w14:paraId="746B308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ราคาที่เคยซื้อ/จ้างครั้งหลังสุด (ภายใน 2 ปีงบประมาณ)</w:t>
            </w:r>
          </w:p>
        </w:tc>
        <w:tc>
          <w:tcPr>
            <w:tcW w:w="3120" w:type="dxa"/>
          </w:tcPr>
          <w:p w14:paraId="4F30E0A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ใช้เมื่อไม่มี (1)(2)(3)</w:t>
            </w:r>
          </w:p>
        </w:tc>
      </w:tr>
      <w:tr w:rsidR="00324370" w:rsidRPr="0044467D" w14:paraId="5A69E6AE" w14:textId="77777777">
        <w:trPr>
          <w:jc w:val="center"/>
        </w:trPr>
        <w:tc>
          <w:tcPr>
            <w:tcW w:w="3120" w:type="dxa"/>
          </w:tcPr>
          <w:p w14:paraId="6686EBD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6</w:t>
            </w:r>
          </w:p>
        </w:tc>
        <w:tc>
          <w:tcPr>
            <w:tcW w:w="3120" w:type="dxa"/>
          </w:tcPr>
          <w:p w14:paraId="6113117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ราคาตามหลักเกณฑ์ของหน่วยงานนั้นๆ</w:t>
            </w:r>
          </w:p>
        </w:tc>
        <w:tc>
          <w:tcPr>
            <w:tcW w:w="3120" w:type="dxa"/>
          </w:tcPr>
          <w:p w14:paraId="3390F09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ใช้เมื่อไม่มี (1)(2)(3)</w:t>
            </w:r>
          </w:p>
        </w:tc>
      </w:tr>
    </w:tbl>
    <w:p w14:paraId="2BC392A7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08DDEAA9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สำคัญ: กรณีมี (2) หรือ (3) ให้พิจารณาเลือกใช้โดยคำนึงถึงประโยชน์ของหน่วยงานเป็นสำคัญ สำหรับ (4)(5)(6) ก็ให้ใช้หลักเดียวกัน</w:t>
      </w:r>
    </w:p>
    <w:p w14:paraId="44800EA4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5.2 </w:t>
      </w:r>
      <w:r w:rsidRPr="0044467D">
        <w:rPr>
          <w:rFonts w:ascii="Cordia New" w:hAnsi="Cordia New" w:cs="Cordia New"/>
        </w:rPr>
        <w:t>ราคากลางแยกตามประเภทงาน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4370" w:rsidRPr="0044467D" w14:paraId="0233CCEA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7FBE7AB9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ประเภทงาน</w:t>
            </w:r>
          </w:p>
        </w:tc>
        <w:tc>
          <w:tcPr>
            <w:tcW w:w="3120" w:type="dxa"/>
            <w:shd w:val="clear" w:color="auto" w:fill="1F4E79"/>
          </w:tcPr>
          <w:p w14:paraId="4977008B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วิธีกำหนดราคากลาง</w:t>
            </w:r>
          </w:p>
        </w:tc>
        <w:tc>
          <w:tcPr>
            <w:tcW w:w="3120" w:type="dxa"/>
            <w:shd w:val="clear" w:color="auto" w:fill="1F4E79"/>
          </w:tcPr>
          <w:p w14:paraId="755CBFB7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หมายเหตุ</w:t>
            </w:r>
          </w:p>
        </w:tc>
      </w:tr>
      <w:tr w:rsidR="00324370" w:rsidRPr="0044467D" w14:paraId="0F5C3D9F" w14:textId="77777777">
        <w:trPr>
          <w:jc w:val="center"/>
        </w:trPr>
        <w:tc>
          <w:tcPr>
            <w:tcW w:w="3120" w:type="dxa"/>
          </w:tcPr>
          <w:p w14:paraId="1848E32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งานก่อสร้าง</w:t>
            </w:r>
          </w:p>
        </w:tc>
        <w:tc>
          <w:tcPr>
            <w:tcW w:w="3120" w:type="dxa"/>
          </w:tcPr>
          <w:p w14:paraId="3F40421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บัญชีประมาณการ (BOQ)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คำนวณตามหลักวิชาช่าง</w:t>
            </w:r>
          </w:p>
        </w:tc>
        <w:tc>
          <w:tcPr>
            <w:tcW w:w="3120" w:type="dxa"/>
          </w:tcPr>
          <w:p w14:paraId="1F33554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แยกวัสดุ แรงงาน ค่าครุภัณฑ์</w:t>
            </w:r>
          </w:p>
        </w:tc>
      </w:tr>
      <w:tr w:rsidR="00324370" w:rsidRPr="0044467D" w14:paraId="50076916" w14:textId="77777777">
        <w:trPr>
          <w:jc w:val="center"/>
        </w:trPr>
        <w:tc>
          <w:tcPr>
            <w:tcW w:w="3120" w:type="dxa"/>
          </w:tcPr>
          <w:p w14:paraId="60B4BDA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จ้างควบคุม/ออกแบบ</w:t>
            </w:r>
          </w:p>
        </w:tc>
        <w:tc>
          <w:tcPr>
            <w:tcW w:w="3120" w:type="dxa"/>
          </w:tcPr>
          <w:p w14:paraId="10DC6EB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อัตราตามกฎกระทรวง (ม.90)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หรือมติ ครม.</w:t>
            </w:r>
          </w:p>
        </w:tc>
        <w:tc>
          <w:tcPr>
            <w:tcW w:w="3120" w:type="dxa"/>
          </w:tcPr>
          <w:p w14:paraId="738F003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ร้อยละของมูลค่าก่อสร้าง</w:t>
            </w:r>
          </w:p>
        </w:tc>
      </w:tr>
      <w:tr w:rsidR="00324370" w:rsidRPr="0044467D" w14:paraId="6DE7AEEC" w14:textId="77777777">
        <w:trPr>
          <w:jc w:val="center"/>
        </w:trPr>
        <w:tc>
          <w:tcPr>
            <w:tcW w:w="3120" w:type="dxa"/>
          </w:tcPr>
          <w:p w14:paraId="475752A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จ้างที่ปรึกษา</w:t>
            </w:r>
          </w:p>
        </w:tc>
        <w:tc>
          <w:tcPr>
            <w:tcW w:w="3120" w:type="dxa"/>
          </w:tcPr>
          <w:p w14:paraId="7C099199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อัตราค่าตอบแทนที่ปรึกษาไทย</w:t>
            </w:r>
            <w:r w:rsidRPr="0044467D">
              <w:rPr>
                <w:rFonts w:ascii="Cordia New" w:hAnsi="Cordia New" w:cs="Cordia New"/>
                <w:sz w:val="28"/>
              </w:rPr>
              <w:br/>
              <w:t>(</w:t>
            </w:r>
            <w:r w:rsidRPr="0044467D">
              <w:rPr>
                <w:rFonts w:ascii="Cordia New" w:hAnsi="Cordia New" w:cs="Cordia New"/>
                <w:sz w:val="28"/>
              </w:rPr>
              <w:t>สบน. กำหนด)</w:t>
            </w:r>
          </w:p>
        </w:tc>
        <w:tc>
          <w:tcPr>
            <w:tcW w:w="3120" w:type="dxa"/>
          </w:tcPr>
          <w:p w14:paraId="162393B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ตาม Man-day Rate</w:t>
            </w:r>
          </w:p>
        </w:tc>
      </w:tr>
      <w:tr w:rsidR="00324370" w:rsidRPr="0044467D" w14:paraId="30B3031F" w14:textId="77777777">
        <w:trPr>
          <w:jc w:val="center"/>
        </w:trPr>
        <w:tc>
          <w:tcPr>
            <w:tcW w:w="3120" w:type="dxa"/>
          </w:tcPr>
          <w:p w14:paraId="6C2E77D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ซื้อ Hardware</w:t>
            </w:r>
          </w:p>
        </w:tc>
        <w:tc>
          <w:tcPr>
            <w:tcW w:w="3120" w:type="dxa"/>
          </w:tcPr>
          <w:p w14:paraId="4DB8405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เกณฑ์ราคากลางกระทรวงดิจิทัลฯ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หรือสืบราคาตลาด</w:t>
            </w:r>
          </w:p>
        </w:tc>
        <w:tc>
          <w:tcPr>
            <w:tcW w:w="3120" w:type="dxa"/>
          </w:tcPr>
          <w:p w14:paraId="3089C764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อ้างอิง 3 ราย</w:t>
            </w:r>
          </w:p>
        </w:tc>
      </w:tr>
      <w:tr w:rsidR="00324370" w:rsidRPr="0044467D" w14:paraId="55D954D6" w14:textId="77777777">
        <w:trPr>
          <w:jc w:val="center"/>
        </w:trPr>
        <w:tc>
          <w:tcPr>
            <w:tcW w:w="3120" w:type="dxa"/>
          </w:tcPr>
          <w:p w14:paraId="5E8B942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ซื้อ Software</w:t>
            </w:r>
          </w:p>
        </w:tc>
        <w:tc>
          <w:tcPr>
            <w:tcW w:w="3120" w:type="dxa"/>
          </w:tcPr>
          <w:p w14:paraId="2BBF787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เกณฑ์ราคากลางกระทรวงดิจิทัลฯ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หรือสืบราคาตลาด</w:t>
            </w:r>
          </w:p>
        </w:tc>
        <w:tc>
          <w:tcPr>
            <w:tcW w:w="3120" w:type="dxa"/>
          </w:tcPr>
          <w:p w14:paraId="6B7DD82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ไม่ต้องระบุราคาแต่ละราย</w:t>
            </w:r>
          </w:p>
        </w:tc>
      </w:tr>
      <w:tr w:rsidR="00324370" w:rsidRPr="0044467D" w14:paraId="4CB693F1" w14:textId="77777777">
        <w:trPr>
          <w:jc w:val="center"/>
        </w:trPr>
        <w:tc>
          <w:tcPr>
            <w:tcW w:w="3120" w:type="dxa"/>
          </w:tcPr>
          <w:p w14:paraId="0D98707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จ้างพัฒนาระบบ</w:t>
            </w:r>
          </w:p>
        </w:tc>
        <w:tc>
          <w:tcPr>
            <w:tcW w:w="3120" w:type="dxa"/>
          </w:tcPr>
          <w:p w14:paraId="2C1FF74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Man-day Rate x </w:t>
            </w:r>
            <w:r w:rsidRPr="0044467D">
              <w:rPr>
                <w:rFonts w:ascii="Cordia New" w:hAnsi="Cordia New" w:cs="Cordia New"/>
                <w:sz w:val="28"/>
              </w:rPr>
              <w:t>จำนวนวัน</w:t>
            </w:r>
            <w:r w:rsidRPr="0044467D">
              <w:rPr>
                <w:rFonts w:ascii="Cordia New" w:hAnsi="Cordia New" w:cs="Cordia New"/>
                <w:sz w:val="28"/>
              </w:rPr>
              <w:br/>
              <w:t>หรือสืบราคา 3 ราย</w:t>
            </w:r>
          </w:p>
        </w:tc>
        <w:tc>
          <w:tcPr>
            <w:tcW w:w="3120" w:type="dxa"/>
          </w:tcPr>
          <w:p w14:paraId="615D208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ใช้อัตราตลาดรับรู้</w:t>
            </w:r>
          </w:p>
        </w:tc>
      </w:tr>
      <w:tr w:rsidR="00324370" w:rsidRPr="0044467D" w14:paraId="2E1C6AC8" w14:textId="77777777">
        <w:trPr>
          <w:jc w:val="center"/>
        </w:trPr>
        <w:tc>
          <w:tcPr>
            <w:tcW w:w="3120" w:type="dxa"/>
          </w:tcPr>
          <w:p w14:paraId="135672C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Cloud/SaaS</w:t>
            </w:r>
          </w:p>
        </w:tc>
        <w:tc>
          <w:tcPr>
            <w:tcW w:w="3120" w:type="dxa"/>
          </w:tcPr>
          <w:p w14:paraId="767DD0D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ราคา BOQ แยกรายการทรัพยากร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lastRenderedPageBreak/>
              <w:t>และค่าบริการ</w:t>
            </w:r>
          </w:p>
        </w:tc>
        <w:tc>
          <w:tcPr>
            <w:tcW w:w="3120" w:type="dxa"/>
          </w:tcPr>
          <w:p w14:paraId="53C0FFA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lastRenderedPageBreak/>
              <w:t>Subscription/Pay-as-you-go</w:t>
            </w:r>
          </w:p>
        </w:tc>
      </w:tr>
    </w:tbl>
    <w:p w14:paraId="13394E94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18884807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5.3 </w:t>
      </w:r>
      <w:r w:rsidRPr="0044467D">
        <w:rPr>
          <w:rFonts w:ascii="Cordia New" w:hAnsi="Cordia New" w:cs="Cordia New"/>
        </w:rPr>
        <w:t>หลักปฏิบัติการสืบราคาจากตลาด</w:t>
      </w:r>
    </w:p>
    <w:p w14:paraId="3F3FFA3A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สืบราคาไม่น้อยกว่า 3 ราย (ระบุชื่อบริษัท/เว็บไซต์ โดยไม่ต้องระบุราคาแต่ละราย)</w:t>
      </w:r>
    </w:p>
    <w:p w14:paraId="146F5A11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กรณีมีน้อยกว่า 3 ราย: ถ้ามีประกาศเชิญชวน ใช้เฉลี่ย / ถ้าไม่มีประกาศ ใช้ราคาต่ำสุด</w:t>
      </w:r>
    </w:p>
    <w:p w14:paraId="0EDEED3C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กรณีใช้ราคาเคยซื้อหลังสุด: ต้องระบุเลขที่สัญญาอ้างอิง</w:t>
      </w:r>
    </w:p>
    <w:p w14:paraId="193FCCF9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กรณีใช้ราคาตามหลักเกณฑ์หน่วยงาน: ต้องระบุชื่อหลักเกณฑ์/ข้อบังคับที่ใช้อ้างอิง</w:t>
      </w:r>
    </w:p>
    <w:p w14:paraId="3FA72C72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br w:type="page"/>
      </w:r>
    </w:p>
    <w:p w14:paraId="0B60EFE7" w14:textId="77777777" w:rsidR="00324370" w:rsidRPr="0044467D" w:rsidRDefault="00520C01">
      <w:pPr>
        <w:pStyle w:val="Heading1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>บทที่ 6 คุณสมบัติผู้ยื่นข้อเสนอและเกณฑ์การพิจารณา</w:t>
      </w:r>
    </w:p>
    <w:p w14:paraId="20E02645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6.1 </w:t>
      </w:r>
      <w:r w:rsidRPr="0044467D">
        <w:rPr>
          <w:rFonts w:ascii="Cordia New" w:hAnsi="Cordia New" w:cs="Cordia New"/>
        </w:rPr>
        <w:t>คุณสมบัติผู้ยื่นข้อเสนอ</w:t>
      </w:r>
    </w:p>
    <w:p w14:paraId="5228E521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การกำหนดคุณสมบัติต้องสมเหตุสมผลกับลักษณะงาน ไม่จำกัดการแข่งขันโดยไม่จำเป็น โดยทั่วไปประกอบด้วย:</w:t>
      </w:r>
    </w:p>
    <w:p w14:paraId="05EB0872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เป็นนิติบุคคลจดทะเบียนถูกต้องตามกฎหมายไทย</w:t>
      </w:r>
    </w:p>
    <w:p w14:paraId="24AFAEA5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ไม่เป็นผู้ที่ถูกระบุชื่อไว้ในบัญชีผู้ทิ้งงาน</w:t>
      </w:r>
    </w:p>
    <w:p w14:paraId="02CBB062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ไม่เป็นผู้มีผลประโยชน์ร่วมกันกับผู้ยื่นข้อเสนอรายอื่น</w:t>
      </w:r>
    </w:p>
    <w:p w14:paraId="5B3A5B2B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ไม่เป็นผู้ที่ได้รับเอกสิทธิ์หรือความคุ้มกันซึ่งอาจปฏิเสธไม่ยอมขึ้นศาลไทย</w:t>
      </w:r>
    </w:p>
    <w:p w14:paraId="68C869F8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มีผลงานประเภทเดียวกัน ไม่น้อยกว่า X% ของวงเงินที่จัดซื้อจัดจ้าง (ปกติ 25-50%)</w:t>
      </w:r>
    </w:p>
    <w:p w14:paraId="6B964EC5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ต้องลงทะเบียนผู้ค้าภาครัฐในระบบ e-GP</w:t>
      </w:r>
    </w:p>
    <w:p w14:paraId="0058C931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6.2 </w:t>
      </w:r>
      <w:r w:rsidRPr="0044467D">
        <w:rPr>
          <w:rFonts w:ascii="Cordia New" w:hAnsi="Cordia New" w:cs="Cordia New"/>
        </w:rPr>
        <w:t>เกณฑ์การพิจารณาคัดเลือก</w:t>
      </w:r>
    </w:p>
    <w:p w14:paraId="692B0662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มี 2 รูปแบบหลักที่ใช้ในการพิจารณาคัดเลือกผู้ชนะ ดังนี้:</w:t>
      </w:r>
    </w:p>
    <w:p w14:paraId="32A0D68A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b/>
        </w:rPr>
        <w:t>ก. เกณฑ์ราคาต่ำสุด (Lowest Price):</w:t>
      </w:r>
    </w:p>
    <w:p w14:paraId="5F533470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ใช้กับสินค้ามาตรฐาน มี Spec ชัดเจน ไม่ซับซ้อน</w:t>
      </w:r>
    </w:p>
    <w:p w14:paraId="160F9165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พิจารณาข้อเสนอเทคนิค Pass/Fail แล้วเลือกราคาต่ำสุด</w:t>
      </w:r>
    </w:p>
    <w:p w14:paraId="6E4987F6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b/>
        </w:rPr>
        <w:t>ข. เกณฑ์คุณภาพราคา (Price Performance):</w:t>
      </w:r>
    </w:p>
    <w:p w14:paraId="15F1D205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ใช้กับงานที่ต้องการคุณภาพเทคนิค เช่น งาน IT ที่ปรึกษา ออกแบบ</w:t>
      </w:r>
    </w:p>
    <w:p w14:paraId="7912C1C9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กำหนดน้ำหนักคะแนนเทคนิคและราคา เช่น 60:40 หรือ 70:30</w:t>
      </w:r>
    </w:p>
    <w:p w14:paraId="5FA13028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คำนวณคะแนนรวม = (คะแนนเทคนิค x น้ำหนัก) + (คะแนนราคา x น้ำหนัก)</w:t>
      </w:r>
    </w:p>
    <w:p w14:paraId="45C15D5A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6.3 </w:t>
      </w:r>
      <w:r w:rsidRPr="0044467D">
        <w:rPr>
          <w:rFonts w:ascii="Cordia New" w:hAnsi="Cordia New" w:cs="Cordia New"/>
        </w:rPr>
        <w:t>สัดส่วนน้ำหนักคะแนนตามประเภทงาน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9"/>
        <w:gridCol w:w="2190"/>
        <w:gridCol w:w="2163"/>
        <w:gridCol w:w="3024"/>
      </w:tblGrid>
      <w:tr w:rsidR="00324370" w:rsidRPr="0044467D" w14:paraId="61DCE6C1" w14:textId="77777777">
        <w:trPr>
          <w:jc w:val="center"/>
        </w:trPr>
        <w:tc>
          <w:tcPr>
            <w:tcW w:w="2340" w:type="dxa"/>
            <w:shd w:val="clear" w:color="auto" w:fill="1F4E79"/>
          </w:tcPr>
          <w:p w14:paraId="262711F9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ประเภทงาน</w:t>
            </w:r>
          </w:p>
        </w:tc>
        <w:tc>
          <w:tcPr>
            <w:tcW w:w="2340" w:type="dxa"/>
            <w:shd w:val="clear" w:color="auto" w:fill="1F4E79"/>
          </w:tcPr>
          <w:p w14:paraId="43E953D9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คะแนนเทคนิค</w:t>
            </w:r>
          </w:p>
        </w:tc>
        <w:tc>
          <w:tcPr>
            <w:tcW w:w="2340" w:type="dxa"/>
            <w:shd w:val="clear" w:color="auto" w:fill="1F4E79"/>
          </w:tcPr>
          <w:p w14:paraId="6942963A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คะแนนราคา</w:t>
            </w:r>
          </w:p>
        </w:tc>
        <w:tc>
          <w:tcPr>
            <w:tcW w:w="2340" w:type="dxa"/>
            <w:shd w:val="clear" w:color="auto" w:fill="1F4E79"/>
          </w:tcPr>
          <w:p w14:paraId="3A8A2C93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หมายเหตุ</w:t>
            </w:r>
          </w:p>
        </w:tc>
      </w:tr>
      <w:tr w:rsidR="00324370" w:rsidRPr="0044467D" w14:paraId="322D8086" w14:textId="77777777">
        <w:trPr>
          <w:jc w:val="center"/>
        </w:trPr>
        <w:tc>
          <w:tcPr>
            <w:tcW w:w="2340" w:type="dxa"/>
          </w:tcPr>
          <w:p w14:paraId="728D74C5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พัฒนาซอฟต์แวร์</w:t>
            </w:r>
          </w:p>
        </w:tc>
        <w:tc>
          <w:tcPr>
            <w:tcW w:w="2340" w:type="dxa"/>
          </w:tcPr>
          <w:p w14:paraId="37C590A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60-80%</w:t>
            </w:r>
          </w:p>
        </w:tc>
        <w:tc>
          <w:tcPr>
            <w:tcW w:w="2340" w:type="dxa"/>
          </w:tcPr>
          <w:p w14:paraId="314BC79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20-40%</w:t>
            </w:r>
          </w:p>
        </w:tc>
        <w:tc>
          <w:tcPr>
            <w:tcW w:w="2340" w:type="dxa"/>
          </w:tcPr>
          <w:p w14:paraId="4333B82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ซับซ้อน เน้นคุณภาพเทคนิค</w:t>
            </w:r>
          </w:p>
        </w:tc>
      </w:tr>
      <w:tr w:rsidR="00324370" w:rsidRPr="0044467D" w14:paraId="47850B0C" w14:textId="77777777">
        <w:trPr>
          <w:jc w:val="center"/>
        </w:trPr>
        <w:tc>
          <w:tcPr>
            <w:tcW w:w="2340" w:type="dxa"/>
          </w:tcPr>
          <w:p w14:paraId="16A856E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ติดตั้ง Cloud</w:t>
            </w:r>
          </w:p>
        </w:tc>
        <w:tc>
          <w:tcPr>
            <w:tcW w:w="2340" w:type="dxa"/>
          </w:tcPr>
          <w:p w14:paraId="531B3EB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60-70%</w:t>
            </w:r>
          </w:p>
        </w:tc>
        <w:tc>
          <w:tcPr>
            <w:tcW w:w="2340" w:type="dxa"/>
          </w:tcPr>
          <w:p w14:paraId="574238B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30-40%</w:t>
            </w:r>
          </w:p>
        </w:tc>
        <w:tc>
          <w:tcPr>
            <w:tcW w:w="2340" w:type="dxa"/>
          </w:tcPr>
          <w:p w14:paraId="22879C54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ต้องพิจารณา Security ด้วย</w:t>
            </w:r>
          </w:p>
        </w:tc>
      </w:tr>
      <w:tr w:rsidR="00324370" w:rsidRPr="0044467D" w14:paraId="60FDA9DC" w14:textId="77777777">
        <w:trPr>
          <w:jc w:val="center"/>
        </w:trPr>
        <w:tc>
          <w:tcPr>
            <w:tcW w:w="2340" w:type="dxa"/>
          </w:tcPr>
          <w:p w14:paraId="56059E9B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lastRenderedPageBreak/>
              <w:t>ซื้อ Hardware</w:t>
            </w:r>
          </w:p>
        </w:tc>
        <w:tc>
          <w:tcPr>
            <w:tcW w:w="2340" w:type="dxa"/>
          </w:tcPr>
          <w:p w14:paraId="30A27295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30-50%</w:t>
            </w:r>
          </w:p>
        </w:tc>
        <w:tc>
          <w:tcPr>
            <w:tcW w:w="2340" w:type="dxa"/>
          </w:tcPr>
          <w:p w14:paraId="63128289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50-70%</w:t>
            </w:r>
          </w:p>
        </w:tc>
        <w:tc>
          <w:tcPr>
            <w:tcW w:w="2340" w:type="dxa"/>
          </w:tcPr>
          <w:p w14:paraId="5826BBC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ราคามีน้ำหนักมากกว่า</w:t>
            </w:r>
          </w:p>
        </w:tc>
      </w:tr>
      <w:tr w:rsidR="00324370" w:rsidRPr="0044467D" w14:paraId="7E1F66A1" w14:textId="77777777">
        <w:trPr>
          <w:jc w:val="center"/>
        </w:trPr>
        <w:tc>
          <w:tcPr>
            <w:tcW w:w="2340" w:type="dxa"/>
          </w:tcPr>
          <w:p w14:paraId="7E6A597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จ้างที่ปรึกษา</w:t>
            </w:r>
          </w:p>
        </w:tc>
        <w:tc>
          <w:tcPr>
            <w:tcW w:w="2340" w:type="dxa"/>
          </w:tcPr>
          <w:p w14:paraId="50F68CA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70-80%</w:t>
            </w:r>
          </w:p>
        </w:tc>
        <w:tc>
          <w:tcPr>
            <w:tcW w:w="2340" w:type="dxa"/>
          </w:tcPr>
          <w:p w14:paraId="1D7E066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20-30%</w:t>
            </w:r>
          </w:p>
        </w:tc>
        <w:tc>
          <w:tcPr>
            <w:tcW w:w="2340" w:type="dxa"/>
          </w:tcPr>
          <w:p w14:paraId="06C9932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เน้นประสบการณ์และความเชี่ยวชาญ</w:t>
            </w:r>
          </w:p>
        </w:tc>
      </w:tr>
    </w:tbl>
    <w:p w14:paraId="15B12D6B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49283052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br w:type="page"/>
      </w:r>
    </w:p>
    <w:p w14:paraId="25D29A73" w14:textId="77777777" w:rsidR="00324370" w:rsidRPr="0044467D" w:rsidRDefault="00520C01">
      <w:pPr>
        <w:pStyle w:val="Heading1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>บทที่ 7 สัญญา หลักประกัน และค่าปรับ</w:t>
      </w:r>
    </w:p>
    <w:p w14:paraId="1B7BED65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7.1 </w:t>
      </w:r>
      <w:r w:rsidRPr="0044467D">
        <w:rPr>
          <w:rFonts w:ascii="Cordia New" w:hAnsi="Cordia New" w:cs="Cordia New"/>
        </w:rPr>
        <w:t>หลักประกันสัญญา</w:t>
      </w:r>
    </w:p>
    <w:p w14:paraId="7C4EF755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ผู้ชนะการเสนอราคาต้องวางหลักประกันสัญญาเป็นจำนวนเงินร้อยละ 5 ของราคาค่าจ้าง/ค่าซื้อ ตามสัญญา ภายใน 15 วัน นับถัดจากวันที่ได้รับแจ้ง โดยหลักประกันมีได้หลายรูปแบบ ได้แก่:</w:t>
      </w:r>
    </w:p>
    <w:p w14:paraId="7C736831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เงินสด</w:t>
      </w:r>
    </w:p>
    <w:p w14:paraId="72712ACA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เช็คที่ธนาคารสั่งจ่ายหรือเช็คที่ธนาคารรับรอง</w:t>
      </w:r>
    </w:p>
    <w:p w14:paraId="7A83857C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หนังสือค้ำประกันของธนาคาร</w:t>
      </w:r>
    </w:p>
    <w:p w14:paraId="22A4DADD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พันธบัตรรัฐบาลไทย</w:t>
      </w:r>
    </w:p>
    <w:p w14:paraId="296D0AA8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หนังสือค้ำประกันของบริษัทเงินทุน/บริษัทเงินทุนหลักทรัพย์</w:t>
      </w:r>
    </w:p>
    <w:p w14:paraId="573E959D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7.2 </w:t>
      </w:r>
      <w:r w:rsidRPr="0044467D">
        <w:rPr>
          <w:rFonts w:ascii="Cordia New" w:hAnsi="Cordia New" w:cs="Cordia New"/>
        </w:rPr>
        <w:t>ค่าปรับกรณีส่งมอบล่าช้า</w:t>
      </w:r>
    </w:p>
    <w:p w14:paraId="16FE85EC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กรณีผู้รับจ้างส่งมอบงานไม่ทันตามกำหนด จะถูกปรับเป็นรายวัน ในอัตราที่กำหนดในสัญญา โดยอัตราปรับตามระเบียบฯ มีดังนี้: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4370" w:rsidRPr="0044467D" w14:paraId="5E4AE47F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3D647910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ประเภทสัญญา</w:t>
            </w:r>
          </w:p>
        </w:tc>
        <w:tc>
          <w:tcPr>
            <w:tcW w:w="3120" w:type="dxa"/>
            <w:shd w:val="clear" w:color="auto" w:fill="1F4E79"/>
          </w:tcPr>
          <w:p w14:paraId="52853BD8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อัตราค่าปรับ</w:t>
            </w:r>
          </w:p>
        </w:tc>
        <w:tc>
          <w:tcPr>
            <w:tcW w:w="3120" w:type="dxa"/>
            <w:shd w:val="clear" w:color="auto" w:fill="1F4E79"/>
          </w:tcPr>
          <w:p w14:paraId="5C55AFEC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คำนวณจาก</w:t>
            </w:r>
          </w:p>
        </w:tc>
      </w:tr>
      <w:tr w:rsidR="00324370" w:rsidRPr="0044467D" w14:paraId="0C2ACB42" w14:textId="77777777">
        <w:trPr>
          <w:jc w:val="center"/>
        </w:trPr>
        <w:tc>
          <w:tcPr>
            <w:tcW w:w="3120" w:type="dxa"/>
          </w:tcPr>
          <w:p w14:paraId="7A2CCE5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สัญญาซื้อ/จ้างทั่วไป</w:t>
            </w:r>
          </w:p>
        </w:tc>
        <w:tc>
          <w:tcPr>
            <w:tcW w:w="3120" w:type="dxa"/>
          </w:tcPr>
          <w:p w14:paraId="23F43F7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วันละ 0.1-0.2% ของราคา</w:t>
            </w:r>
          </w:p>
        </w:tc>
        <w:tc>
          <w:tcPr>
            <w:tcW w:w="3120" w:type="dxa"/>
          </w:tcPr>
          <w:p w14:paraId="6C336EB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ราคาที่ยังไม่ได้รับมอบ</w:t>
            </w:r>
          </w:p>
        </w:tc>
      </w:tr>
      <w:tr w:rsidR="00324370" w:rsidRPr="0044467D" w14:paraId="4CA8AC3C" w14:textId="77777777">
        <w:trPr>
          <w:jc w:val="center"/>
        </w:trPr>
        <w:tc>
          <w:tcPr>
            <w:tcW w:w="3120" w:type="dxa"/>
          </w:tcPr>
          <w:p w14:paraId="60C44AC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สัญญาจ้างก่อสร้าง</w:t>
            </w:r>
          </w:p>
        </w:tc>
        <w:tc>
          <w:tcPr>
            <w:tcW w:w="3120" w:type="dxa"/>
          </w:tcPr>
          <w:p w14:paraId="657505F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วันละ 0.01-0.1% ของราคา</w:t>
            </w:r>
          </w:p>
        </w:tc>
        <w:tc>
          <w:tcPr>
            <w:tcW w:w="3120" w:type="dxa"/>
          </w:tcPr>
          <w:p w14:paraId="55738B0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ราคาจ้างทั้งหมด</w:t>
            </w:r>
          </w:p>
        </w:tc>
      </w:tr>
      <w:tr w:rsidR="00324370" w:rsidRPr="0044467D" w14:paraId="713170A8" w14:textId="77777777">
        <w:trPr>
          <w:jc w:val="center"/>
        </w:trPr>
        <w:tc>
          <w:tcPr>
            <w:tcW w:w="3120" w:type="dxa"/>
          </w:tcPr>
          <w:p w14:paraId="7DE451D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งานจ้างที่แบ่งส่งมอบเป็นส่วน</w:t>
            </w:r>
          </w:p>
        </w:tc>
        <w:tc>
          <w:tcPr>
            <w:tcW w:w="3120" w:type="dxa"/>
          </w:tcPr>
          <w:p w14:paraId="3B2468F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คำนวณตามส่วนที่ล่าช้า</w:t>
            </w:r>
          </w:p>
        </w:tc>
        <w:tc>
          <w:tcPr>
            <w:tcW w:w="3120" w:type="dxa"/>
          </w:tcPr>
          <w:p w14:paraId="7EDCA1A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มูลค่าส่วนที่ส่งล่าช้า</w:t>
            </w:r>
          </w:p>
        </w:tc>
      </w:tr>
    </w:tbl>
    <w:p w14:paraId="10BBCEDA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0FFB3161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7.3 </w:t>
      </w:r>
      <w:r w:rsidRPr="0044467D">
        <w:rPr>
          <w:rFonts w:ascii="Cordia New" w:hAnsi="Cordia New" w:cs="Cordia New"/>
        </w:rPr>
        <w:t>การบริหารสัญญา</w:t>
      </w:r>
    </w:p>
    <w:p w14:paraId="32A201D9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ผู้มีอำนาจต้องแต่งตั้งคณะกรรมการตรวจรับพัสดุ (กรณีวงเงินเกิน 100,000 บาท) หรือผู้ตรวจรับพัสดุคนเดียว (กรณีวงเงินไม่เกิน 100,000 บาท) การตรวจรับพัสดุให้ดำเนินการภายใน 5 วันทำการ นับแต่วันที่ผู้รับจ้างส่งมอบ โดยต้องตรวจสอบให้ตรงตาม TOR และสัญญาทุกประการ</w:t>
      </w:r>
    </w:p>
    <w:p w14:paraId="0C2DB0BC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7.4 </w:t>
      </w:r>
      <w:r w:rsidRPr="0044467D">
        <w:rPr>
          <w:rFonts w:ascii="Cordia New" w:hAnsi="Cordia New" w:cs="Cordia New"/>
        </w:rPr>
        <w:t>การรับประกัน (Warranty)</w:t>
      </w:r>
    </w:p>
    <w:p w14:paraId="4FE1DA0A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ข้อกำหนดการรับประกันที่ควรระบุใน TOR: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4370" w:rsidRPr="0044467D" w14:paraId="2A1ADAE6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26767EE3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ระดับความรุนแรง</w:t>
            </w:r>
          </w:p>
        </w:tc>
        <w:tc>
          <w:tcPr>
            <w:tcW w:w="3120" w:type="dxa"/>
            <w:shd w:val="clear" w:color="auto" w:fill="1F4E79"/>
          </w:tcPr>
          <w:p w14:paraId="2AEE885B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เวลาตอบสนอง</w:t>
            </w:r>
          </w:p>
        </w:tc>
        <w:tc>
          <w:tcPr>
            <w:tcW w:w="3120" w:type="dxa"/>
            <w:shd w:val="clear" w:color="auto" w:fill="1F4E79"/>
          </w:tcPr>
          <w:p w14:paraId="1BF1E640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เวลาแก้ไข</w:t>
            </w:r>
          </w:p>
        </w:tc>
      </w:tr>
      <w:tr w:rsidR="00324370" w:rsidRPr="0044467D" w14:paraId="71EA7A3F" w14:textId="77777777">
        <w:trPr>
          <w:jc w:val="center"/>
        </w:trPr>
        <w:tc>
          <w:tcPr>
            <w:tcW w:w="3120" w:type="dxa"/>
          </w:tcPr>
          <w:p w14:paraId="634C857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Critical (</w:t>
            </w:r>
            <w:r w:rsidRPr="0044467D">
              <w:rPr>
                <w:rFonts w:ascii="Cordia New" w:hAnsi="Cordia New" w:cs="Cordia New"/>
                <w:sz w:val="28"/>
              </w:rPr>
              <w:t>ระบบล่ม)</w:t>
            </w:r>
          </w:p>
        </w:tc>
        <w:tc>
          <w:tcPr>
            <w:tcW w:w="3120" w:type="dxa"/>
          </w:tcPr>
          <w:p w14:paraId="09AA07B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ตอบกลับภายใน 4 ชม.</w:t>
            </w:r>
          </w:p>
        </w:tc>
        <w:tc>
          <w:tcPr>
            <w:tcW w:w="3120" w:type="dxa"/>
          </w:tcPr>
          <w:p w14:paraId="5AF7DD1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แก้ไขภายใน 4-8 ชม.</w:t>
            </w:r>
          </w:p>
        </w:tc>
      </w:tr>
      <w:tr w:rsidR="00324370" w:rsidRPr="0044467D" w14:paraId="1F40736E" w14:textId="77777777">
        <w:trPr>
          <w:jc w:val="center"/>
        </w:trPr>
        <w:tc>
          <w:tcPr>
            <w:tcW w:w="3120" w:type="dxa"/>
          </w:tcPr>
          <w:p w14:paraId="4B60C57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lastRenderedPageBreak/>
              <w:t>Major (</w:t>
            </w:r>
            <w:r w:rsidRPr="0044467D">
              <w:rPr>
                <w:rFonts w:ascii="Cordia New" w:hAnsi="Cordia New" w:cs="Cordia New"/>
                <w:sz w:val="28"/>
              </w:rPr>
              <w:t>ใช้งานบางส่วนไม่ได้)</w:t>
            </w:r>
          </w:p>
        </w:tc>
        <w:tc>
          <w:tcPr>
            <w:tcW w:w="3120" w:type="dxa"/>
          </w:tcPr>
          <w:p w14:paraId="5A8516F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ตอบกลับภายใน 4 ชม.</w:t>
            </w:r>
          </w:p>
        </w:tc>
        <w:tc>
          <w:tcPr>
            <w:tcW w:w="3120" w:type="dxa"/>
          </w:tcPr>
          <w:p w14:paraId="3ECED14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แก้ไขภายใน 1 วันทำการ</w:t>
            </w:r>
          </w:p>
        </w:tc>
      </w:tr>
      <w:tr w:rsidR="00324370" w:rsidRPr="0044467D" w14:paraId="7C9EA4FC" w14:textId="77777777">
        <w:trPr>
          <w:jc w:val="center"/>
        </w:trPr>
        <w:tc>
          <w:tcPr>
            <w:tcW w:w="3120" w:type="dxa"/>
          </w:tcPr>
          <w:p w14:paraId="0699117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Minor (</w:t>
            </w:r>
            <w:r w:rsidRPr="0044467D">
              <w:rPr>
                <w:rFonts w:ascii="Cordia New" w:hAnsi="Cordia New" w:cs="Cordia New"/>
                <w:sz w:val="28"/>
              </w:rPr>
              <w:t>ไม่กระทบหลัก)</w:t>
            </w:r>
          </w:p>
        </w:tc>
        <w:tc>
          <w:tcPr>
            <w:tcW w:w="3120" w:type="dxa"/>
          </w:tcPr>
          <w:p w14:paraId="3940A9A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ตอบกลับภายใน 1 วัน</w:t>
            </w:r>
          </w:p>
        </w:tc>
        <w:tc>
          <w:tcPr>
            <w:tcW w:w="3120" w:type="dxa"/>
          </w:tcPr>
          <w:p w14:paraId="00BA0D5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แก้ไขภายใน 5 วันทำการ</w:t>
            </w:r>
          </w:p>
        </w:tc>
      </w:tr>
    </w:tbl>
    <w:p w14:paraId="6D2C4457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5646BF75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br w:type="page"/>
      </w:r>
    </w:p>
    <w:p w14:paraId="732BBD19" w14:textId="77777777" w:rsidR="00324370" w:rsidRPr="0044467D" w:rsidRDefault="00520C01">
      <w:pPr>
        <w:pStyle w:val="Heading1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>บทที่ 8 ข้อห้ามและข้อควรระวัง ("ล็อกสเปค")</w:t>
      </w:r>
    </w:p>
    <w:p w14:paraId="700260DD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8.1 </w:t>
      </w:r>
      <w:r w:rsidRPr="0044467D">
        <w:rPr>
          <w:rFonts w:ascii="Cordia New" w:hAnsi="Cordia New" w:cs="Cordia New"/>
        </w:rPr>
        <w:t>ข้อห้ามตามกฎหมาย</w:t>
      </w:r>
    </w:p>
    <w:p w14:paraId="264AF6FF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มาตรา 8 ของ พ.ร.บ. 2560 และระเบียบฯ ข้อ 23 กำหนดข้อห้ามที่ชัดเจน หากฝ่าฝืนอาจถูกร้องเรียนและยกเลิกการจัดซื้อจัดจ้าง ดังนี้: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24370" w:rsidRPr="0044467D" w14:paraId="6DF3F1A7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24F26017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ข้อห้าม</w:t>
            </w:r>
          </w:p>
        </w:tc>
        <w:tc>
          <w:tcPr>
            <w:tcW w:w="4680" w:type="dxa"/>
            <w:shd w:val="clear" w:color="auto" w:fill="1F4E79"/>
          </w:tcPr>
          <w:p w14:paraId="015D28D4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รายละเอียด/ข้อยกเว้น</w:t>
            </w:r>
          </w:p>
        </w:tc>
      </w:tr>
      <w:tr w:rsidR="00324370" w:rsidRPr="0044467D" w14:paraId="60E251FF" w14:textId="77777777">
        <w:trPr>
          <w:jc w:val="center"/>
        </w:trPr>
        <w:tc>
          <w:tcPr>
            <w:tcW w:w="4680" w:type="dxa"/>
          </w:tcPr>
          <w:p w14:paraId="428A8D0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ห้ามระบุยี่ห้อ/รุ่น/แหล่งกำเนิด</w:t>
            </w:r>
          </w:p>
        </w:tc>
        <w:tc>
          <w:tcPr>
            <w:tcW w:w="4680" w:type="dxa"/>
          </w:tcPr>
          <w:p w14:paraId="58521AF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เว้นแต่ไม่มีทางระบุเป็นอย่างอื่น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ต้องระบุ 'หรือเทียบเท่า'</w:t>
            </w:r>
          </w:p>
        </w:tc>
      </w:tr>
      <w:tr w:rsidR="00324370" w:rsidRPr="0044467D" w14:paraId="1D3864CC" w14:textId="77777777">
        <w:trPr>
          <w:jc w:val="center"/>
        </w:trPr>
        <w:tc>
          <w:tcPr>
            <w:tcW w:w="4680" w:type="dxa"/>
          </w:tcPr>
          <w:p w14:paraId="657087A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ห้ามกำหนด Spec เกินจำเป็น</w:t>
            </w:r>
          </w:p>
        </w:tc>
        <w:tc>
          <w:tcPr>
            <w:tcW w:w="4680" w:type="dxa"/>
          </w:tcPr>
          <w:p w14:paraId="2911716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เพื่อเอื้อประโยชน์ผู้ค้ารายใดรายหนึ่ง</w:t>
            </w:r>
          </w:p>
        </w:tc>
      </w:tr>
      <w:tr w:rsidR="00324370" w:rsidRPr="0044467D" w14:paraId="1BE5423A" w14:textId="77777777">
        <w:trPr>
          <w:jc w:val="center"/>
        </w:trPr>
        <w:tc>
          <w:tcPr>
            <w:tcW w:w="4680" w:type="dxa"/>
          </w:tcPr>
          <w:p w14:paraId="177F9A9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ห้ามกำหนดผลงานที่จำกัดผู้เข้าแข่งขัน</w:t>
            </w:r>
          </w:p>
        </w:tc>
        <w:tc>
          <w:tcPr>
            <w:tcW w:w="4680" w:type="dxa"/>
          </w:tcPr>
          <w:p w14:paraId="15593F7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โดยไม่สมเหตุสมผลกับลักษณะงาน</w:t>
            </w:r>
          </w:p>
        </w:tc>
      </w:tr>
      <w:tr w:rsidR="00324370" w:rsidRPr="0044467D" w14:paraId="7A6CB2A7" w14:textId="77777777">
        <w:trPr>
          <w:jc w:val="center"/>
        </w:trPr>
        <w:tc>
          <w:tcPr>
            <w:tcW w:w="4680" w:type="dxa"/>
          </w:tcPr>
          <w:p w14:paraId="452A7E2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ห้ามกำหนดเงื่อนไขไม่เกี่ยวข้อง</w:t>
            </w:r>
          </w:p>
        </w:tc>
        <w:tc>
          <w:tcPr>
            <w:tcW w:w="4680" w:type="dxa"/>
          </w:tcPr>
          <w:p w14:paraId="0A36FBF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เช่น ที่ตั้งสำนักงาน สาขา</w:t>
            </w:r>
          </w:p>
        </w:tc>
      </w:tr>
      <w:tr w:rsidR="00324370" w:rsidRPr="0044467D" w14:paraId="2AC456E0" w14:textId="77777777">
        <w:trPr>
          <w:jc w:val="center"/>
        </w:trPr>
        <w:tc>
          <w:tcPr>
            <w:tcW w:w="4680" w:type="dxa"/>
          </w:tcPr>
          <w:p w14:paraId="370EA9E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ห้ามกำหนดระยะเวลาสั้นเกินไป</w:t>
            </w:r>
          </w:p>
        </w:tc>
        <w:tc>
          <w:tcPr>
            <w:tcW w:w="4680" w:type="dxa"/>
          </w:tcPr>
          <w:p w14:paraId="4898D8D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เพื่อจำกัดผู้สนใจ</w:t>
            </w:r>
          </w:p>
        </w:tc>
      </w:tr>
    </w:tbl>
    <w:p w14:paraId="494598E1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0E06D0D9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8.2 </w:t>
      </w:r>
      <w:r w:rsidRPr="0044467D">
        <w:rPr>
          <w:rFonts w:ascii="Cordia New" w:hAnsi="Cordia New" w:cs="Cordia New"/>
        </w:rPr>
        <w:t>กรณีที่พบบ่อยและแนวทางแก้ไข</w:t>
      </w:r>
    </w:p>
    <w:p w14:paraId="3686D7E5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จากการวิเคราะห์หนังสือเวียนและคำวินิจฉัยของคณะกรรมการวินิจฉัยปัญหาการจัดซื้อจัดจ้าง (กวจ) พบปัญหาที่เกิดขึ้นบ่อยดังนี้:</w:t>
      </w:r>
    </w:p>
    <w:p w14:paraId="6E153578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กำหนดผลงานสูงเกินไป: ควรกำหนดไม่เกิน 25-50% ของวงเงินจัดซื้อจัดจ้าง</w:t>
      </w:r>
    </w:p>
    <w:p w14:paraId="3EB12F29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กำหนด Spec เฉพาะยี่ห้อ: ควรกำหนดเป็น Performance-based Spec แทน</w:t>
      </w:r>
    </w:p>
    <w:p w14:paraId="2E6B0765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กำหนดจำนวนปีประสบการณ์สูงเกินไป: ควรกำหนดตามความจำเป็นจริง (ปกติ 3-5 ปี)</w:t>
      </w:r>
    </w:p>
    <w:p w14:paraId="5B077CD0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ระยะเวลาประกาศสั้นเกินไป: ต้องเป็นไปตามเกณฑ์ขั้นต่ำที่กำหนด</w:t>
      </w:r>
    </w:p>
    <w:p w14:paraId="494C3092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ไม่เปิดโอกาสให้วิจารณ์ TOR: ต้องเผยแพร่ &gt;= 3 วันทำการ (วงเงินเกิน 5 ล้าน)</w:t>
      </w:r>
    </w:p>
    <w:p w14:paraId="0AF0384B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8.3 </w:t>
      </w:r>
      <w:r w:rsidRPr="0044467D">
        <w:rPr>
          <w:rFonts w:ascii="Cordia New" w:hAnsi="Cordia New" w:cs="Cordia New"/>
        </w:rPr>
        <w:t>สิทธิของผู้ประกอบการ</w:t>
      </w:r>
    </w:p>
    <w:p w14:paraId="3CAC5443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ยื่นความคิดเห็นเป็นลายลักษณ์อักษรในช่วงวิจารณ์ร่าง TOR</w:t>
      </w:r>
    </w:p>
    <w:p w14:paraId="3A295EF7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ร้องเรียนต่อหน่วยงานที่รับผิดชอบ หากเชื่อว่ามีการล็อกสเปค</w:t>
      </w:r>
    </w:p>
    <w:p w14:paraId="602CEE4A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ร้องเรียนต่อกรมบัญชีกลางผ่านระบบ e-GP กรณีพบการทุจริต</w:t>
      </w:r>
    </w:p>
    <w:p w14:paraId="36BE6E71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อุทธรณ์ผลการจัดซื้อจัดจ้างภายใน 7 วัน นับจากวันประกาศผล</w:t>
      </w:r>
    </w:p>
    <w:p w14:paraId="429FAB8F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lastRenderedPageBreak/>
        <w:br w:type="page"/>
      </w:r>
    </w:p>
    <w:p w14:paraId="028563DF" w14:textId="77777777" w:rsidR="00324370" w:rsidRPr="0044467D" w:rsidRDefault="00520C01">
      <w:pPr>
        <w:pStyle w:val="Heading1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>บทที่ 9 แนวปฏิบัติเฉพาะงาน IT/Digital</w:t>
      </w:r>
    </w:p>
    <w:p w14:paraId="52550A19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9.1 </w:t>
      </w:r>
      <w:r w:rsidRPr="0044467D">
        <w:rPr>
          <w:rFonts w:ascii="Cordia New" w:hAnsi="Cordia New" w:cs="Cordia New"/>
        </w:rPr>
        <w:t>การเลือกวิธีจัดซื้อจัดจ้างสำหรับงาน IT</w:t>
      </w:r>
    </w:p>
    <w:p w14:paraId="237141BE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งาน IT มีลักษณะเฉพาะที่ต้องพิจารณาเลือกวิธีจัดซื้อจัดจ้างอย่างระมัดระวัง เนื่องจากมีทั้งการซื้อสินค้าสำเร็จรูปและการจ้างพัฒนาที่ซับซ้อน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4370" w:rsidRPr="0044467D" w14:paraId="61AB1A32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4AF3ECA4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ประเภทงาน IT</w:t>
            </w:r>
          </w:p>
        </w:tc>
        <w:tc>
          <w:tcPr>
            <w:tcW w:w="3120" w:type="dxa"/>
            <w:shd w:val="clear" w:color="auto" w:fill="1F4E79"/>
          </w:tcPr>
          <w:p w14:paraId="0ACA2886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วิธีที่เหมาะสม</w:t>
            </w:r>
          </w:p>
        </w:tc>
        <w:tc>
          <w:tcPr>
            <w:tcW w:w="3120" w:type="dxa"/>
            <w:shd w:val="clear" w:color="auto" w:fill="1F4E79"/>
          </w:tcPr>
          <w:p w14:paraId="08814119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เหตุผล</w:t>
            </w:r>
          </w:p>
        </w:tc>
      </w:tr>
      <w:tr w:rsidR="00324370" w:rsidRPr="0044467D" w14:paraId="7ED8E1B5" w14:textId="77777777">
        <w:trPr>
          <w:jc w:val="center"/>
        </w:trPr>
        <w:tc>
          <w:tcPr>
            <w:tcW w:w="3120" w:type="dxa"/>
          </w:tcPr>
          <w:p w14:paraId="7C18E04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ซื้อ PC/Server</w:t>
            </w:r>
          </w:p>
        </w:tc>
        <w:tc>
          <w:tcPr>
            <w:tcW w:w="3120" w:type="dxa"/>
          </w:tcPr>
          <w:p w14:paraId="616013A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e-Market / e-Bidding</w:t>
            </w:r>
          </w:p>
        </w:tc>
        <w:tc>
          <w:tcPr>
            <w:tcW w:w="3120" w:type="dxa"/>
          </w:tcPr>
          <w:p w14:paraId="3DDDBE4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สินค้ามาตรฐาน เปรียบเทียบราคาได้</w:t>
            </w:r>
          </w:p>
        </w:tc>
      </w:tr>
      <w:tr w:rsidR="00324370" w:rsidRPr="0044467D" w14:paraId="23AB5973" w14:textId="77777777">
        <w:trPr>
          <w:jc w:val="center"/>
        </w:trPr>
        <w:tc>
          <w:tcPr>
            <w:tcW w:w="3120" w:type="dxa"/>
          </w:tcPr>
          <w:p w14:paraId="6157E6F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ซื้อ Software License</w:t>
            </w:r>
          </w:p>
        </w:tc>
        <w:tc>
          <w:tcPr>
            <w:tcW w:w="3120" w:type="dxa"/>
          </w:tcPr>
          <w:p w14:paraId="0445A36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e-Market / e-Bidding</w:t>
            </w:r>
          </w:p>
        </w:tc>
        <w:tc>
          <w:tcPr>
            <w:tcW w:w="3120" w:type="dxa"/>
          </w:tcPr>
          <w:p w14:paraId="7E9B3774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Spec </w:t>
            </w:r>
            <w:r w:rsidRPr="0044467D">
              <w:rPr>
                <w:rFonts w:ascii="Cordia New" w:hAnsi="Cordia New" w:cs="Cordia New"/>
                <w:sz w:val="28"/>
              </w:rPr>
              <w:t>ชัด แต่ระวัง Brand Spec</w:t>
            </w:r>
          </w:p>
        </w:tc>
      </w:tr>
      <w:tr w:rsidR="00324370" w:rsidRPr="0044467D" w14:paraId="73703C4C" w14:textId="77777777">
        <w:trPr>
          <w:jc w:val="center"/>
        </w:trPr>
        <w:tc>
          <w:tcPr>
            <w:tcW w:w="3120" w:type="dxa"/>
          </w:tcPr>
          <w:p w14:paraId="7F93517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จ้างพัฒนาซอฟต์แวร์</w:t>
            </w:r>
          </w:p>
        </w:tc>
        <w:tc>
          <w:tcPr>
            <w:tcW w:w="3120" w:type="dxa"/>
          </w:tcPr>
          <w:p w14:paraId="51A82C8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e-Bidding</w:t>
            </w:r>
          </w:p>
        </w:tc>
        <w:tc>
          <w:tcPr>
            <w:tcW w:w="3120" w:type="dxa"/>
          </w:tcPr>
          <w:p w14:paraId="3BC0EDD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ซับซ้อน ต้องการ Proposal เทคนิค</w:t>
            </w:r>
          </w:p>
        </w:tc>
      </w:tr>
      <w:tr w:rsidR="00324370" w:rsidRPr="0044467D" w14:paraId="666EA7E8" w14:textId="77777777">
        <w:trPr>
          <w:jc w:val="center"/>
        </w:trPr>
        <w:tc>
          <w:tcPr>
            <w:tcW w:w="3120" w:type="dxa"/>
          </w:tcPr>
          <w:p w14:paraId="33C6137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จ้างติดตั้ง Cloud/Platform</w:t>
            </w:r>
          </w:p>
        </w:tc>
        <w:tc>
          <w:tcPr>
            <w:tcW w:w="3120" w:type="dxa"/>
          </w:tcPr>
          <w:p w14:paraId="50E6813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e-Bidding</w:t>
            </w:r>
          </w:p>
        </w:tc>
        <w:tc>
          <w:tcPr>
            <w:tcW w:w="3120" w:type="dxa"/>
          </w:tcPr>
          <w:p w14:paraId="35F72C6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พิจารณาเทคนิค+ราคาร่วมกัน</w:t>
            </w:r>
          </w:p>
        </w:tc>
      </w:tr>
      <w:tr w:rsidR="00324370" w:rsidRPr="0044467D" w14:paraId="1FE2B4B1" w14:textId="77777777">
        <w:trPr>
          <w:jc w:val="center"/>
        </w:trPr>
        <w:tc>
          <w:tcPr>
            <w:tcW w:w="3120" w:type="dxa"/>
          </w:tcPr>
          <w:p w14:paraId="3E2C563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จ้างที่ปรึกษา IT/SI</w:t>
            </w:r>
          </w:p>
        </w:tc>
        <w:tc>
          <w:tcPr>
            <w:tcW w:w="3120" w:type="dxa"/>
          </w:tcPr>
          <w:p w14:paraId="45F5054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คัดเลือก</w:t>
            </w:r>
          </w:p>
        </w:tc>
        <w:tc>
          <w:tcPr>
            <w:tcW w:w="3120" w:type="dxa"/>
          </w:tcPr>
          <w:p w14:paraId="63D93C14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ต้องการผู้เชี่ยวชาญเฉพาะด้าน</w:t>
            </w:r>
          </w:p>
        </w:tc>
      </w:tr>
      <w:tr w:rsidR="00324370" w:rsidRPr="0044467D" w14:paraId="7459F37E" w14:textId="77777777">
        <w:trPr>
          <w:jc w:val="center"/>
        </w:trPr>
        <w:tc>
          <w:tcPr>
            <w:tcW w:w="3120" w:type="dxa"/>
          </w:tcPr>
          <w:p w14:paraId="573AB394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ซ่อมบำรุงระบบฉุกเฉิน</w:t>
            </w:r>
          </w:p>
        </w:tc>
        <w:tc>
          <w:tcPr>
            <w:tcW w:w="3120" w:type="dxa"/>
          </w:tcPr>
          <w:p w14:paraId="0208275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เฉพาะเจาะจง</w:t>
            </w:r>
          </w:p>
        </w:tc>
        <w:tc>
          <w:tcPr>
            <w:tcW w:w="3120" w:type="dxa"/>
          </w:tcPr>
          <w:p w14:paraId="0DD9B74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เร่งด่วน ผู้ให้บริการดั้งเดิม</w:t>
            </w:r>
          </w:p>
        </w:tc>
      </w:tr>
    </w:tbl>
    <w:p w14:paraId="39DF168B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3E70B062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9.2 TOR </w:t>
      </w:r>
      <w:r w:rsidRPr="0044467D">
        <w:rPr>
          <w:rFonts w:ascii="Cordia New" w:hAnsi="Cordia New" w:cs="Cordia New"/>
        </w:rPr>
        <w:t>สำหรับงานพัฒนาซอฟต์แวร์</w:t>
      </w:r>
    </w:p>
    <w:p w14:paraId="042B69EF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งานพัฒนาซอฟต์แวร์ต้องกำหนด TOR ที่ครอบคลุม Functional Requirement, Non-Functional Requirement, Integration Requirement อย่างละเอียด รวมถึงข้อกำหนดด้านความปลอดภัยและการส่งมอบ Source Code ดังตัวอย่าง: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24370" w:rsidRPr="0044467D" w14:paraId="1B5508D6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108BB07F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หัวข้อ TOR</w:t>
            </w:r>
          </w:p>
        </w:tc>
        <w:tc>
          <w:tcPr>
            <w:tcW w:w="4680" w:type="dxa"/>
            <w:shd w:val="clear" w:color="auto" w:fill="1F4E79"/>
          </w:tcPr>
          <w:p w14:paraId="59FEB43A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รายละเอียดที่ต้องระบุ</w:t>
            </w:r>
          </w:p>
        </w:tc>
      </w:tr>
      <w:tr w:rsidR="00324370" w:rsidRPr="0044467D" w14:paraId="04AB5450" w14:textId="77777777">
        <w:trPr>
          <w:jc w:val="center"/>
        </w:trPr>
        <w:tc>
          <w:tcPr>
            <w:tcW w:w="4680" w:type="dxa"/>
          </w:tcPr>
          <w:p w14:paraId="2840C592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Functional Requirement</w:t>
            </w:r>
          </w:p>
        </w:tc>
        <w:tc>
          <w:tcPr>
            <w:tcW w:w="4680" w:type="dxa"/>
          </w:tcPr>
          <w:p w14:paraId="57E844F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โมดูลการทำงานทั้งหมด แยกตาม Use Case</w:t>
            </w:r>
          </w:p>
        </w:tc>
      </w:tr>
      <w:tr w:rsidR="00324370" w:rsidRPr="0044467D" w14:paraId="7E546270" w14:textId="77777777">
        <w:trPr>
          <w:jc w:val="center"/>
        </w:trPr>
        <w:tc>
          <w:tcPr>
            <w:tcW w:w="4680" w:type="dxa"/>
          </w:tcPr>
          <w:p w14:paraId="3BCE2F9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Non-Functional</w:t>
            </w:r>
          </w:p>
        </w:tc>
        <w:tc>
          <w:tcPr>
            <w:tcW w:w="4680" w:type="dxa"/>
          </w:tcPr>
          <w:p w14:paraId="7004AC5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Response Time, Concurrent Users, Uptime &gt;= 99.5%,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Browser/Mobile Support</w:t>
            </w:r>
          </w:p>
        </w:tc>
      </w:tr>
      <w:tr w:rsidR="00324370" w:rsidRPr="0044467D" w14:paraId="2D8FFAB3" w14:textId="77777777">
        <w:trPr>
          <w:jc w:val="center"/>
        </w:trPr>
        <w:tc>
          <w:tcPr>
            <w:tcW w:w="4680" w:type="dxa"/>
          </w:tcPr>
          <w:p w14:paraId="065164FE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Security</w:t>
            </w:r>
          </w:p>
        </w:tc>
        <w:tc>
          <w:tcPr>
            <w:tcW w:w="4680" w:type="dxa"/>
          </w:tcPr>
          <w:p w14:paraId="7B9C12F3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Encryption AES-256, PDPA Compliance, Audit Log,</w:t>
            </w:r>
            <w:r w:rsidRPr="0044467D">
              <w:rPr>
                <w:rFonts w:ascii="Cordia New" w:hAnsi="Cordia New" w:cs="Cordia New"/>
                <w:sz w:val="28"/>
              </w:rPr>
              <w:br/>
              <w:t xml:space="preserve">Penetration Test </w:t>
            </w:r>
            <w:r w:rsidRPr="0044467D">
              <w:rPr>
                <w:rFonts w:ascii="Cordia New" w:hAnsi="Cordia New" w:cs="Cordia New"/>
                <w:sz w:val="28"/>
              </w:rPr>
              <w:t>ก่อน Go-live</w:t>
            </w:r>
          </w:p>
        </w:tc>
      </w:tr>
      <w:tr w:rsidR="00324370" w:rsidRPr="0044467D" w14:paraId="64A8EE9D" w14:textId="77777777">
        <w:trPr>
          <w:jc w:val="center"/>
        </w:trPr>
        <w:tc>
          <w:tcPr>
            <w:tcW w:w="4680" w:type="dxa"/>
          </w:tcPr>
          <w:p w14:paraId="079179C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Integration</w:t>
            </w:r>
          </w:p>
        </w:tc>
        <w:tc>
          <w:tcPr>
            <w:tcW w:w="4680" w:type="dxa"/>
          </w:tcPr>
          <w:p w14:paraId="72F9651D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ระบบที่ต้องเชื่อมต่อ, Protocol (REST/SOAP), Data Format</w:t>
            </w:r>
          </w:p>
        </w:tc>
      </w:tr>
      <w:tr w:rsidR="00324370" w:rsidRPr="0044467D" w14:paraId="043A14C9" w14:textId="77777777">
        <w:trPr>
          <w:jc w:val="center"/>
        </w:trPr>
        <w:tc>
          <w:tcPr>
            <w:tcW w:w="4680" w:type="dxa"/>
          </w:tcPr>
          <w:p w14:paraId="3FD6D839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ทีมงาน</w:t>
            </w:r>
          </w:p>
        </w:tc>
        <w:tc>
          <w:tcPr>
            <w:tcW w:w="4680" w:type="dxa"/>
          </w:tcPr>
          <w:p w14:paraId="3031DEB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PM &gt;= 5 </w:t>
            </w:r>
            <w:r w:rsidRPr="0044467D">
              <w:rPr>
                <w:rFonts w:ascii="Cordia New" w:hAnsi="Cordia New" w:cs="Cordia New"/>
                <w:sz w:val="28"/>
              </w:rPr>
              <w:t>ปี, SA &gt;= 2 คน, Dev &gt;= 3 คน, Tester &gt;= 1 คน</w:t>
            </w:r>
          </w:p>
        </w:tc>
      </w:tr>
      <w:tr w:rsidR="00324370" w:rsidRPr="0044467D" w14:paraId="407E16B2" w14:textId="77777777">
        <w:trPr>
          <w:jc w:val="center"/>
        </w:trPr>
        <w:tc>
          <w:tcPr>
            <w:tcW w:w="4680" w:type="dxa"/>
          </w:tcPr>
          <w:p w14:paraId="433C11A0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ระยะเวลา</w:t>
            </w:r>
          </w:p>
        </w:tc>
        <w:tc>
          <w:tcPr>
            <w:tcW w:w="4680" w:type="dxa"/>
          </w:tcPr>
          <w:p w14:paraId="727D003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แบ่ง Phase: วิเคราะห์/พัฒนา/ทดสอบ/Go-live</w:t>
            </w:r>
          </w:p>
        </w:tc>
      </w:tr>
      <w:tr w:rsidR="00324370" w:rsidRPr="0044467D" w14:paraId="63DD0FA9" w14:textId="77777777">
        <w:trPr>
          <w:jc w:val="center"/>
        </w:trPr>
        <w:tc>
          <w:tcPr>
            <w:tcW w:w="4680" w:type="dxa"/>
          </w:tcPr>
          <w:p w14:paraId="403986E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Deliverables</w:t>
            </w:r>
          </w:p>
        </w:tc>
        <w:tc>
          <w:tcPr>
            <w:tcW w:w="4680" w:type="dxa"/>
          </w:tcPr>
          <w:p w14:paraId="79F91665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Source Code + </w:t>
            </w:r>
            <w:r w:rsidRPr="0044467D">
              <w:rPr>
                <w:rFonts w:ascii="Cordia New" w:hAnsi="Cordia New" w:cs="Cordia New"/>
                <w:sz w:val="28"/>
              </w:rPr>
              <w:t>เอกสาร + Test Report + คู่มือ + อบรม</w:t>
            </w:r>
          </w:p>
        </w:tc>
      </w:tr>
      <w:tr w:rsidR="00324370" w:rsidRPr="0044467D" w14:paraId="5BA72353" w14:textId="77777777">
        <w:trPr>
          <w:jc w:val="center"/>
        </w:trPr>
        <w:tc>
          <w:tcPr>
            <w:tcW w:w="4680" w:type="dxa"/>
          </w:tcPr>
          <w:p w14:paraId="32AEA0AF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รับประกัน</w:t>
            </w:r>
          </w:p>
        </w:tc>
        <w:tc>
          <w:tcPr>
            <w:tcW w:w="4680" w:type="dxa"/>
          </w:tcPr>
          <w:p w14:paraId="70572EB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 xml:space="preserve">&gt;= 1 </w:t>
            </w:r>
            <w:r w:rsidRPr="0044467D">
              <w:rPr>
                <w:rFonts w:ascii="Cordia New" w:hAnsi="Cordia New" w:cs="Cordia New"/>
                <w:sz w:val="28"/>
              </w:rPr>
              <w:t>ปี, Bug Fix Critical 4 ชม., Major 1 วัน, Minor 5 วัน</w:t>
            </w:r>
          </w:p>
        </w:tc>
      </w:tr>
      <w:tr w:rsidR="00324370" w:rsidRPr="0044467D" w14:paraId="4C2657E1" w14:textId="77777777">
        <w:trPr>
          <w:jc w:val="center"/>
        </w:trPr>
        <w:tc>
          <w:tcPr>
            <w:tcW w:w="4680" w:type="dxa"/>
          </w:tcPr>
          <w:p w14:paraId="36031E11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lastRenderedPageBreak/>
              <w:t>เกณฑ์คัดเลือก</w:t>
            </w:r>
          </w:p>
        </w:tc>
        <w:tc>
          <w:tcPr>
            <w:tcW w:w="4680" w:type="dxa"/>
          </w:tcPr>
          <w:p w14:paraId="30A52FC5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Price Performance (</w:t>
            </w:r>
            <w:r w:rsidRPr="0044467D">
              <w:rPr>
                <w:rFonts w:ascii="Cordia New" w:hAnsi="Cordia New" w:cs="Cordia New"/>
                <w:sz w:val="28"/>
              </w:rPr>
              <w:t>เทคนิค 60% : ราคา 40%)</w:t>
            </w:r>
          </w:p>
        </w:tc>
      </w:tr>
    </w:tbl>
    <w:p w14:paraId="76063F3B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68B4BB3C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9.3 TOR </w:t>
      </w:r>
      <w:r w:rsidRPr="0044467D">
        <w:rPr>
          <w:rFonts w:ascii="Cordia New" w:hAnsi="Cordia New" w:cs="Cordia New"/>
        </w:rPr>
        <w:t>สำหรับงาน Cloud Computing</w:t>
      </w:r>
    </w:p>
    <w:p w14:paraId="787FCFED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ตามนโยบาย Cloud First ของรัฐบาลดิจิทัลและมาตรฐานรัฐบาลดิจิทัล มรด.9-2:2568 หน่วยงานภาครัฐต้องพิจารณาใช้ Cloud เป็นลำดับแรกสำหรับโครงการใหม่ TOR งาน Cloud ต้องครอบคลุมประเด็นเฉพาะดังนี้:</w:t>
      </w:r>
    </w:p>
    <w:p w14:paraId="5A589CD9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Data Classification: </w:t>
      </w:r>
      <w:r w:rsidRPr="0044467D">
        <w:rPr>
          <w:rFonts w:ascii="Cordia New" w:hAnsi="Cordia New" w:cs="Cordia New"/>
        </w:rPr>
        <w:t>แบ่งระดับข้อมูล (Official/Protected/Highly Protected)</w:t>
      </w:r>
    </w:p>
    <w:p w14:paraId="14862473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SLA: Compute &gt;= 99.95%, Database &gt;= 99.99%, Storage &gt;= 99.999%</w:t>
      </w:r>
    </w:p>
    <w:p w14:paraId="79310DAA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RTO/RPO: </w:t>
      </w:r>
      <w:r w:rsidRPr="0044467D">
        <w:rPr>
          <w:rFonts w:ascii="Cordia New" w:hAnsi="Cordia New" w:cs="Cordia New"/>
        </w:rPr>
        <w:t>กำหนดตามระดับความสำคัญของระบบ</w:t>
      </w:r>
    </w:p>
    <w:p w14:paraId="69E6344E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Security: IAM, VPC, WAF, Encryption, Monitoring, PDPA, DDoS Protection</w:t>
      </w:r>
    </w:p>
    <w:p w14:paraId="3F7196C9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Data Residency: Data Center </w:t>
      </w:r>
      <w:r w:rsidRPr="0044467D">
        <w:rPr>
          <w:rFonts w:ascii="Cordia New" w:hAnsi="Cordia New" w:cs="Cordia New"/>
        </w:rPr>
        <w:t>ต้องอยู่ในไทย (สำหรับ Protected Data)</w:t>
      </w:r>
    </w:p>
    <w:p w14:paraId="03B27FEE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Cloud Exit Plan: </w:t>
      </w:r>
      <w:r w:rsidRPr="0044467D">
        <w:rPr>
          <w:rFonts w:ascii="Cordia New" w:hAnsi="Cordia New" w:cs="Cordia New"/>
        </w:rPr>
        <w:t>ส่งมอบก่อนสิ้นสัญญา 6 เดือน, Export เป็น Open Format</w:t>
      </w:r>
    </w:p>
    <w:p w14:paraId="71E277F1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Cost Management: Report </w:t>
      </w:r>
      <w:r w:rsidRPr="0044467D">
        <w:rPr>
          <w:rFonts w:ascii="Cordia New" w:hAnsi="Cordia New" w:cs="Cordia New"/>
        </w:rPr>
        <w:t>รายเดือน, แจ้งเตือน Threshold, Optimization ทุก 3 เดือน</w:t>
      </w:r>
    </w:p>
    <w:p w14:paraId="18205862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Certification: CSP </w:t>
      </w:r>
      <w:r w:rsidRPr="0044467D">
        <w:rPr>
          <w:rFonts w:ascii="Cordia New" w:hAnsi="Cordia New" w:cs="Cordia New"/>
        </w:rPr>
        <w:t>ต้องผ่าน สกมช., ทีมงานมี Cloud Certification</w:t>
      </w:r>
    </w:p>
    <w:p w14:paraId="2BEB5695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9.4 </w:t>
      </w:r>
      <w:r w:rsidRPr="0044467D">
        <w:rPr>
          <w:rFonts w:ascii="Cordia New" w:hAnsi="Cordia New" w:cs="Cordia New"/>
        </w:rPr>
        <w:t>การจำแนกข้อมูลเพื่อเลือกประเภทคลาวด์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4370" w:rsidRPr="0044467D" w14:paraId="6BEF1BC1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7E6567B2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ระดับข้อมูล</w:t>
            </w:r>
          </w:p>
        </w:tc>
        <w:tc>
          <w:tcPr>
            <w:tcW w:w="3120" w:type="dxa"/>
            <w:shd w:val="clear" w:color="auto" w:fill="1F4E79"/>
          </w:tcPr>
          <w:p w14:paraId="13480224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คำอธิบาย</w:t>
            </w:r>
          </w:p>
        </w:tc>
        <w:tc>
          <w:tcPr>
            <w:tcW w:w="3120" w:type="dxa"/>
            <w:shd w:val="clear" w:color="auto" w:fill="1F4E79"/>
          </w:tcPr>
          <w:p w14:paraId="4C86D6E6" w14:textId="77777777" w:rsidR="00324370" w:rsidRPr="0044467D" w:rsidRDefault="00520C01">
            <w:pPr>
              <w:jc w:val="center"/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b/>
                <w:color w:val="FFFFFF"/>
                <w:sz w:val="28"/>
              </w:rPr>
              <w:t>ประเภทคลาวด์ที่แนะนำ</w:t>
            </w:r>
          </w:p>
        </w:tc>
      </w:tr>
      <w:tr w:rsidR="00324370" w:rsidRPr="0044467D" w14:paraId="38C2BCEE" w14:textId="77777777">
        <w:trPr>
          <w:jc w:val="center"/>
        </w:trPr>
        <w:tc>
          <w:tcPr>
            <w:tcW w:w="3120" w:type="dxa"/>
          </w:tcPr>
          <w:p w14:paraId="4F08B20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Official Data</w:t>
            </w:r>
          </w:p>
        </w:tc>
        <w:tc>
          <w:tcPr>
            <w:tcW w:w="3120" w:type="dxa"/>
          </w:tcPr>
          <w:p w14:paraId="1BA2743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ข้อมูลทั่วไป ความเสี่ยงต่ำ</w:t>
            </w:r>
          </w:p>
        </w:tc>
        <w:tc>
          <w:tcPr>
            <w:tcW w:w="3120" w:type="dxa"/>
          </w:tcPr>
          <w:p w14:paraId="425101E6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Public Cloud</w:t>
            </w:r>
          </w:p>
        </w:tc>
      </w:tr>
      <w:tr w:rsidR="00324370" w:rsidRPr="0044467D" w14:paraId="487287BD" w14:textId="77777777">
        <w:trPr>
          <w:jc w:val="center"/>
        </w:trPr>
        <w:tc>
          <w:tcPr>
            <w:tcW w:w="3120" w:type="dxa"/>
          </w:tcPr>
          <w:p w14:paraId="21D6D14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Protected Data</w:t>
            </w:r>
          </w:p>
        </w:tc>
        <w:tc>
          <w:tcPr>
            <w:tcW w:w="3120" w:type="dxa"/>
          </w:tcPr>
          <w:p w14:paraId="492749F7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ข้อมูลสำคัญ กระทบความมั่นคง/ข้อมูลส่วนบุคคล</w:t>
            </w:r>
          </w:p>
        </w:tc>
        <w:tc>
          <w:tcPr>
            <w:tcW w:w="3120" w:type="dxa"/>
          </w:tcPr>
          <w:p w14:paraId="034D52EA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Public Cloud + VPC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หรือ Virtual Private Cloud</w:t>
            </w:r>
          </w:p>
        </w:tc>
      </w:tr>
      <w:tr w:rsidR="00324370" w:rsidRPr="0044467D" w14:paraId="74998AE5" w14:textId="77777777">
        <w:trPr>
          <w:jc w:val="center"/>
        </w:trPr>
        <w:tc>
          <w:tcPr>
            <w:tcW w:w="3120" w:type="dxa"/>
          </w:tcPr>
          <w:p w14:paraId="6CCE485C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Highly Protected</w:t>
            </w:r>
          </w:p>
        </w:tc>
        <w:tc>
          <w:tcPr>
            <w:tcW w:w="3120" w:type="dxa"/>
          </w:tcPr>
          <w:p w14:paraId="40BAD514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ข้อมูลลับสุดยอด กระทบความมั่นคงชาติ</w:t>
            </w:r>
          </w:p>
        </w:tc>
        <w:tc>
          <w:tcPr>
            <w:tcW w:w="3120" w:type="dxa"/>
          </w:tcPr>
          <w:p w14:paraId="5A8D2A38" w14:textId="77777777" w:rsidR="00324370" w:rsidRPr="0044467D" w:rsidRDefault="00520C01">
            <w:pPr>
              <w:rPr>
                <w:rFonts w:ascii="Cordia New" w:hAnsi="Cordia New" w:cs="Cordia New" w:hint="eastAsia"/>
              </w:rPr>
            </w:pPr>
            <w:r w:rsidRPr="0044467D">
              <w:rPr>
                <w:rFonts w:ascii="Cordia New" w:hAnsi="Cordia New" w:cs="Cordia New"/>
                <w:sz w:val="28"/>
              </w:rPr>
              <w:t>Sovereign Cloud</w:t>
            </w:r>
            <w:r w:rsidRPr="0044467D">
              <w:rPr>
                <w:rFonts w:ascii="Cordia New" w:hAnsi="Cordia New" w:cs="Cordia New"/>
                <w:sz w:val="28"/>
              </w:rPr>
              <w:br/>
            </w:r>
            <w:r w:rsidRPr="0044467D">
              <w:rPr>
                <w:rFonts w:ascii="Cordia New" w:hAnsi="Cordia New" w:cs="Cordia New"/>
                <w:sz w:val="28"/>
              </w:rPr>
              <w:t>หรือ Hybrid Cloud</w:t>
            </w:r>
          </w:p>
        </w:tc>
      </w:tr>
    </w:tbl>
    <w:p w14:paraId="41726A41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5D630B37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br w:type="page"/>
      </w:r>
    </w:p>
    <w:p w14:paraId="3BB22163" w14:textId="77777777" w:rsidR="00324370" w:rsidRPr="0044467D" w:rsidRDefault="00520C01">
      <w:pPr>
        <w:pStyle w:val="Heading1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>บทที่ 10 สรุปและข้อเสนอแนะเชิงนโยบาย</w:t>
      </w:r>
    </w:p>
    <w:p w14:paraId="3BB795BA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10.1 </w:t>
      </w:r>
      <w:r w:rsidRPr="0044467D">
        <w:rPr>
          <w:rFonts w:ascii="Cordia New" w:hAnsi="Cordia New" w:cs="Cordia New"/>
        </w:rPr>
        <w:t>สรุปสาระสำคัญ</w:t>
      </w:r>
    </w:p>
    <w:p w14:paraId="0CF7D458" w14:textId="77777777" w:rsidR="00324370" w:rsidRPr="0044467D" w:rsidRDefault="00520C01">
      <w:pPr>
        <w:ind w:firstLine="720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จากการวิเคราะห์เอกสารกฎหมายและแนวปฏิบัติการจัดซื้อจัดจ้างภาครัฐทั้ง 32 ฉบับ ซึ่งประกอบด้วย พระราชบัญญัติ 5 ฉบับ กฎกระทรวง 7 ฉบับ ระเบียบ 7 ฉบับ หนังสือเวียน 9 ฉบับ คู่มือ 1 ฉบับ เอกสารวิชาการ 1 ฉบับ และเอกสารอื่นๆ 2 ฉบับ สรุปประเด็นสำคัญได้ดังนี้:</w:t>
      </w:r>
    </w:p>
    <w:p w14:paraId="1A99EA4B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ระบบจัดซื้อจัดจ้างภาครัฐไทยมีกรอบกฎหมายที่ชัดเจนและครอบคลุม ตั้งแต่ พ.ร.บ. ลงมาจนถึงหนังสือเวียน</w:t>
      </w:r>
    </w:p>
    <w:p w14:paraId="1DBE0D2D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มี 3 วิธีหลัก โดยวิธีประกาศเชิญชวนทั่วไปเป็นหลัก วิธีเฉพาะเจาะจงใช้เฉพาะวงเงินไม่เกิน 500,000 บาท</w:t>
      </w:r>
    </w:p>
    <w:p w14:paraId="1F0C273B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TOR </w:t>
      </w:r>
      <w:r w:rsidRPr="0044467D">
        <w:rPr>
          <w:rFonts w:ascii="Cordia New" w:hAnsi="Cordia New" w:cs="Cordia New"/>
        </w:rPr>
        <w:t>เป็นหัวใจของกระบวนการ ต้องเขียนอย่างเป็นธรรม ไม่ล็อกสเปค</w:t>
      </w:r>
    </w:p>
    <w:p w14:paraId="3049B888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ราคากลางมี 6 ลำดับการใช้ ต้องเลือกให้เหมาะสมกับประเภทงาน</w:t>
      </w:r>
    </w:p>
    <w:p w14:paraId="173918CB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>งาน IT มีแนวปฏิบัติเฉพาะ ต้องคำนึงถึง Cloud First Policy, PDPA และมาตรฐานความปลอดภัย</w:t>
      </w:r>
    </w:p>
    <w:p w14:paraId="0478DFFE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t xml:space="preserve">10.2 </w:t>
      </w:r>
      <w:r w:rsidRPr="0044467D">
        <w:rPr>
          <w:rFonts w:ascii="Cordia New" w:hAnsi="Cordia New" w:cs="Cordia New"/>
        </w:rPr>
        <w:t>ข้อเสนอแนะสำหรับผู้ปฏิบัติงาน</w:t>
      </w:r>
    </w:p>
    <w:p w14:paraId="2C35C840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1. </w:t>
      </w:r>
      <w:r w:rsidRPr="0044467D">
        <w:rPr>
          <w:rFonts w:ascii="Cordia New" w:hAnsi="Cordia New" w:cs="Cordia New"/>
        </w:rPr>
        <w:t>ศึกษากฎหมายและระเบียบอย่างครบถ้วน โดยเฉพาะหนังสือเวียนล่าสุดที่อาจมีการเปลี่ยนแปลงแนวปฏิบัติ</w:t>
      </w:r>
    </w:p>
    <w:p w14:paraId="265002D6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2. </w:t>
      </w:r>
      <w:r w:rsidRPr="0044467D">
        <w:rPr>
          <w:rFonts w:ascii="Cordia New" w:hAnsi="Cordia New" w:cs="Cordia New"/>
        </w:rPr>
        <w:t>ให้ความสำคัญกับการจัดทำ TOR อย่างละเอียด กำหนด Spec เป็น Performance-based ไม่ใช่ Brand-based</w:t>
      </w:r>
    </w:p>
    <w:p w14:paraId="66899F6F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3. </w:t>
      </w:r>
      <w:r w:rsidRPr="0044467D">
        <w:rPr>
          <w:rFonts w:ascii="Cordia New" w:hAnsi="Cordia New" w:cs="Cordia New"/>
        </w:rPr>
        <w:t>สืบราคากลางอย่างรอบคอบ อ้างอิงจากแหล่งที่น่าเชื่อถือ และปฏิบัติตามลำดับที่กฎหมายกำหนด</w:t>
      </w:r>
    </w:p>
    <w:p w14:paraId="48B66168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4. </w:t>
      </w:r>
      <w:r w:rsidRPr="0044467D">
        <w:rPr>
          <w:rFonts w:ascii="Cordia New" w:hAnsi="Cordia New" w:cs="Cordia New"/>
        </w:rPr>
        <w:t>เปิดโอกาสให้ผู้ประกอบการวิจารณ์ TOR อย่างเพียงพอ เพื่อป้องกันข้อร้องเรียนในภายหลัง</w:t>
      </w:r>
    </w:p>
    <w:p w14:paraId="17C3A4D5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5. </w:t>
      </w:r>
      <w:r w:rsidRPr="0044467D">
        <w:rPr>
          <w:rFonts w:ascii="Cordia New" w:hAnsi="Cordia New" w:cs="Cordia New"/>
        </w:rPr>
        <w:t>สำหรับงาน IT ควรพิจารณานโยบาย Cloud First และมาตรฐานรัฐบาลดิจิทัลควบคู่กัน</w:t>
      </w:r>
    </w:p>
    <w:p w14:paraId="47972EE2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6. </w:t>
      </w:r>
      <w:r w:rsidRPr="0044467D">
        <w:rPr>
          <w:rFonts w:ascii="Cordia New" w:hAnsi="Cordia New" w:cs="Cordia New"/>
        </w:rPr>
        <w:t>กำหนดเกณฑ์การประเมินที่สอดคล้องกับความซับซ้อนของงาน (เทคนิค 60-80% สำหรับงานซับซ้อน)</w:t>
      </w:r>
    </w:p>
    <w:p w14:paraId="0DEE7417" w14:textId="77777777" w:rsidR="00324370" w:rsidRPr="0044467D" w:rsidRDefault="00520C01">
      <w:pPr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</w:rPr>
        <w:t xml:space="preserve">  7. </w:t>
      </w:r>
      <w:r w:rsidRPr="0044467D">
        <w:rPr>
          <w:rFonts w:ascii="Cordia New" w:hAnsi="Cordia New" w:cs="Cordia New"/>
        </w:rPr>
        <w:t>ระบุ Cloud Exit Plan และ Data Portability ใน TOR งานคลาวด์เสมอ</w:t>
      </w:r>
    </w:p>
    <w:p w14:paraId="0FE83D9F" w14:textId="77777777" w:rsidR="00324370" w:rsidRPr="0044467D" w:rsidRDefault="00520C01">
      <w:pPr>
        <w:pStyle w:val="Heading2"/>
        <w:rPr>
          <w:rFonts w:ascii="Cordia New" w:hAnsi="Cordia New" w:cs="Cordia New"/>
        </w:rPr>
      </w:pPr>
      <w:r w:rsidRPr="0044467D">
        <w:rPr>
          <w:rFonts w:ascii="Cordia New" w:hAnsi="Cordia New" w:cs="Cordia New"/>
        </w:rPr>
        <w:lastRenderedPageBreak/>
        <w:t xml:space="preserve">10.3 </w:t>
      </w:r>
      <w:r w:rsidRPr="0044467D">
        <w:rPr>
          <w:rFonts w:ascii="Cordia New" w:hAnsi="Cordia New" w:cs="Cordia New"/>
        </w:rPr>
        <w:t>แหล่งอ้างอิงหลัก</w:t>
      </w:r>
    </w:p>
    <w:p w14:paraId="5B90B721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sz w:val="28"/>
        </w:rPr>
        <w:t>พระราชบัญญัติการจัดซื้อจัดจ้างและการบริหารพัสดุภาครัฐ พ.ศ. 2560</w:t>
      </w:r>
    </w:p>
    <w:p w14:paraId="59CE59EF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sz w:val="28"/>
        </w:rPr>
        <w:t>ระเบียบกระทรวงการคลังว่าด้วยการจัดซื้อจัดจ้างและการบริหารพัสดุภาครัฐ พ.ศ. 2560</w:t>
      </w:r>
    </w:p>
    <w:p w14:paraId="5C5D03B5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sz w:val="28"/>
        </w:rPr>
        <w:t>กฎกระทรวงกำหนดวงเงินการจัดซื้อจัดจ้างพัสดุโดยวิธีเฉพาะเจาะจง วงเงินฯ พ.ศ. 2560</w:t>
      </w:r>
    </w:p>
    <w:p w14:paraId="77642771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sz w:val="28"/>
        </w:rPr>
        <w:t>กฎกระทรวงกำหนดอัตราค่าจ้างผู้ให้บริการงานจ้างออกแบบหรือควบคุมงานก่อสร้าง พ.ศ. 2562</w:t>
      </w:r>
    </w:p>
    <w:p w14:paraId="584A2172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sz w:val="28"/>
        </w:rPr>
        <w:t>หนังสือเวียนกรมบัญชีกลาง ว.322, ว.336, ว.346, ว.347, ว.356, ว.360 (สิงหาคม-กันยายน 2560)</w:t>
      </w:r>
    </w:p>
    <w:p w14:paraId="2EF1F4F2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sz w:val="28"/>
        </w:rPr>
        <w:t>คู่มือการปฏิบัติงานการจัดซื้อจัดจ้างฯ สำนักข่าวกรองแห่งชาติ</w:t>
      </w:r>
    </w:p>
    <w:p w14:paraId="134EBC49" w14:textId="77777777" w:rsidR="00324370" w:rsidRPr="0044467D" w:rsidRDefault="00520C01">
      <w:pPr>
        <w:pStyle w:val="ListBullet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sz w:val="28"/>
        </w:rPr>
        <w:t>มาตรฐานรัฐบาลดิจิทัล มรด.9-2:2568 ว่าด้วยแนวทางการใช้คลาวด์</w:t>
      </w:r>
    </w:p>
    <w:p w14:paraId="4E9A043A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05A0F865" w14:textId="77777777" w:rsidR="00324370" w:rsidRPr="0044467D" w:rsidRDefault="00324370">
      <w:pPr>
        <w:rPr>
          <w:rFonts w:ascii="Cordia New" w:hAnsi="Cordia New" w:cs="Cordia New" w:hint="eastAsia"/>
        </w:rPr>
      </w:pPr>
    </w:p>
    <w:p w14:paraId="0B65ED92" w14:textId="77777777" w:rsidR="00324370" w:rsidRPr="0044467D" w:rsidRDefault="00520C01">
      <w:pPr>
        <w:jc w:val="center"/>
        <w:rPr>
          <w:rFonts w:ascii="Cordia New" w:hAnsi="Cordia New" w:cs="Cordia New" w:hint="eastAsia"/>
        </w:rPr>
      </w:pPr>
      <w:r w:rsidRPr="0044467D">
        <w:rPr>
          <w:rFonts w:ascii="Cordia New" w:hAnsi="Cordia New" w:cs="Cordia New"/>
          <w:sz w:val="28"/>
        </w:rPr>
        <w:t xml:space="preserve">--- </w:t>
      </w:r>
      <w:r w:rsidRPr="0044467D">
        <w:rPr>
          <w:rFonts w:ascii="Cordia New" w:hAnsi="Cordia New" w:cs="Cordia New"/>
          <w:sz w:val="28"/>
        </w:rPr>
        <w:t>จบรายงาน ---</w:t>
      </w:r>
    </w:p>
    <w:sectPr w:rsidR="00324370" w:rsidRPr="0044467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322523">
    <w:abstractNumId w:val="8"/>
  </w:num>
  <w:num w:numId="2" w16cid:durableId="1952474752">
    <w:abstractNumId w:val="6"/>
  </w:num>
  <w:num w:numId="3" w16cid:durableId="1198011694">
    <w:abstractNumId w:val="5"/>
  </w:num>
  <w:num w:numId="4" w16cid:durableId="1537355598">
    <w:abstractNumId w:val="4"/>
  </w:num>
  <w:num w:numId="5" w16cid:durableId="371461533">
    <w:abstractNumId w:val="7"/>
  </w:num>
  <w:num w:numId="6" w16cid:durableId="808979538">
    <w:abstractNumId w:val="3"/>
  </w:num>
  <w:num w:numId="7" w16cid:durableId="1603103163">
    <w:abstractNumId w:val="2"/>
  </w:num>
  <w:num w:numId="8" w16cid:durableId="1277566293">
    <w:abstractNumId w:val="1"/>
  </w:num>
  <w:num w:numId="9" w16cid:durableId="77085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370"/>
    <w:rsid w:val="00326F90"/>
    <w:rsid w:val="0044467D"/>
    <w:rsid w:val="00AA1D8D"/>
    <w:rsid w:val="00B47730"/>
    <w:rsid w:val="00CB0664"/>
    <w:rsid w:val="00D155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851DB"/>
  <w14:defaultImageDpi w14:val="300"/>
  <w15:docId w15:val="{BDCC92BA-9430-424A-896A-6A9491B8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3287</Words>
  <Characters>15355</Characters>
  <Application>Microsoft Office Word</Application>
  <DocSecurity>0</DocSecurity>
  <Lines>568</Lines>
  <Paragraphs>548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Chirapath Saelim (Leo)</cp:lastModifiedBy>
  <cp:revision>2</cp:revision>
  <cp:lastPrinted>2026-08-07T10:36:00Z</cp:lastPrinted>
  <dcterms:created xsi:type="dcterms:W3CDTF">2013-12-23T23:15:00Z</dcterms:created>
  <dcterms:modified xsi:type="dcterms:W3CDTF">2026-08-07T10:36:00Z</dcterms:modified>
  <cp:category/>
</cp:coreProperties>
</file>