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Problem Statement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Reproducing and Extending a Multi-Agent LLM Orchestration Framework into a Parallel, Multi-Signal Cloud Incident-Response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900"/>
      </w:tblGrid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 Computing and Architecture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Topic Area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AI Systems on Cloud Infrastructure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Reference Paper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Drammeh, P. (2025). “Multi-Agent LLM Orchestration Achieves Deterministic, High-Quality Decision Support for Incident Response.” arXiv:2511.15755</w:t>
            </w:r>
          </w:p>
        </w:tc>
      </w:tr>
      <w:tr>
        <w:tc>
          <w:tcPr>
            <w:tcW w:type="dxa" w:w="3200"/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Reference System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MyAntFarm.ai (open-source, containerized reference implementation)</w:t>
            </w:r>
          </w:p>
        </w:tc>
      </w:tr>
    </w:tbl>
    <w:p>
      <w:pPr>
        <w:spacing w:after="120"/>
      </w:pP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Background and Motivation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Cloud incidents move faster than humans can triage them, so teams are turning to LLMs for help. A single LLM “copilot,” however, tends to give vague advice (“investigate recent changes”) rather than a specific fix. This project tests whether splitting that reasoning across several specialised LLM agents gives better, more consistent output — and extends the idea to agents that each watch a different live signal of a running website at once, the way a real backend team splits up during an outage.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Problem Statement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The reference paper (arXiv:2511.15755, MyAntFarm.ai) shows across 348 trials that multi-agent orchestration reaches a 100% actionable-recommendation rate versus 1.7% for a single agent, with 80× better specificity and 140× better correctness, at similar latency. Its agents, however, all reason over one shared incident description in sequence — not how a real team investigates a live site, where different people watch different systems at the same time.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This project will: (a) reproduce the paper's core finding independently; (b) extend it so each agent monitors a distinct live signal of a demo website in parallel, and test if the same advantage holds; and (c) deploy it as a proper cloud architecture — containerised and load-balanced — which the original paper's implementation does not address.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Reproduce the paper's single-agent vs multi-agent comparison on an independent set of incident scenarios.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Extend it with four parallel monitoring agents — frontend, server, database, user reports — each watching a distinct live signal of a demo website, merged by a coordinator.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Deploy the full pipeline as containerised microservices on one cloud VM, with a load balancer in front of replicated coordinator instances.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Score outputs with the paper's Decision Quality rubric and compare against its published figures.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Demonstrate it live: a seeded bug on the demo website triggers all four agents, with single- vs multi-agent output shown side by side.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What the Reference System Does, and How It Is Extended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MyAntFarm.ai runs five containerised microservices: a coordinator plus three specialised agents (Diagnosis, Planning, Risk), backed by one small local model (TinyLlama 1B via Ollama) — no GPU or paid API needed. Its agents reason over one shared incident description, in sequence.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This project replaces that with four agents watching a small demo website in parallel — Frontend (browser errors), Server (backend logs), Database (query/connection metrics), and User Reports (simulated tickets) — the way a real team splits up during an outage. The coordinator merges their four independent findings into one diagnosis.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Proposed Methodology and Cloud Deployment Plan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A small demo site, seeded with a reproducible bug (e.g. a DB connection leak), generates realistic signals on demand. Everything deploys on one free-tier VM (Oracle Cloud Always Free, Ampere A1 — 2 OCPU / 12GB RAM as of mid-2026) as one Docker Compose stack, with only the load balancer public. No paid APIs are used anywhere in the pipeline: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Load balancer (Nginx) — single public entry point.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Coordinator (2 replicas) — dispatches to agents, merges output.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Monitoring agents (Frontend, Server, Database, User Reports) — one LLM call each, running concurrently.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Demo web app — seeded-bug site producing the four data streams.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Ollama + TinyLlama — shared local inference backend.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This covers the course's cloud-architecture requirements — load balancing, microservice decomposition, concurrency — while extending the paper's design realistically.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Tools and Technologies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Docker &amp; Docker Compose, Nginx, Ollama + TinyLlama (1B), Python/FastAPI, Oracle Cloud Always-Free tier, GitHub (reference: github.com/Phildram1/myantfarm-ai).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Expected Outcomes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A public cloud deployment showing single- vs multi-agent diagnosis side by side, triggered by a seeded bug.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A reproduced results table (actionability, specificity, correctness) vs the paper's figures.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An evaluation of whether the parallel design preserves the original advantage.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A working load-balancing demo across replicated coordinator instances.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2"/>
          <w:szCs w:val="22"/>
        </w:rPr>
        <w:t xml:space="preserve">A short analysis of any deviation from the paper's results.</w:t>
      </w:r>
    </w:p>
    <w:p>
      <w:pPr>
        <w:pStyle w:val="Heading1"/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Conclusion</w:t>
      </w:r>
    </w:p>
    <w:p>
      <w:pPr>
        <w:spacing w:after="80" w:line="252"/>
      </w:pPr>
      <w:r>
        <w:rPr>
          <w:rFonts w:ascii="Calibri" w:cs="Calibri" w:eastAsia="Calibri" w:hAnsi="Calibri"/>
          <w:sz w:val="22"/>
          <w:szCs w:val="22"/>
        </w:rPr>
        <w:t xml:space="preserve">This project reproduces a verifiable agentic-AI finding — multi-agent orchestration beats a single agent for operational decision support — and extends it into a parallel, multi-signal design for real website incidents, deployed as a load-balanced, containerised cloud architecture on free-tier infrastructure.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2026-07-30T04:57:20.715Z</dcterms:created>
  <dcterms:modified xsi:type="dcterms:W3CDTF">2026-07-30T04:57:20.715Z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