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F010" w14:textId="55BF58D9" w:rsidR="005A64E1" w:rsidRDefault="005A64E1" w:rsidP="005A64E1">
      <w:r>
        <w:t>Security Overview – Secure File Sharing System</w:t>
      </w:r>
    </w:p>
    <w:p w14:paraId="095961A5" w14:textId="77777777" w:rsidR="005A64E1" w:rsidRDefault="005A64E1" w:rsidP="005A64E1"/>
    <w:p w14:paraId="4503A386" w14:textId="2B9262AE" w:rsidR="005A64E1" w:rsidRDefault="005A64E1" w:rsidP="005A64E1">
      <w:r>
        <w:t>1. Encryption Method</w:t>
      </w:r>
    </w:p>
    <w:p w14:paraId="37A52871" w14:textId="77777777" w:rsidR="005A64E1" w:rsidRDefault="005A64E1" w:rsidP="005A64E1">
      <w:r>
        <w:t>This system uses Advanced Encryption Standard (AES) in EAX mode to secure files.</w:t>
      </w:r>
    </w:p>
    <w:p w14:paraId="560D4BF2" w14:textId="77777777" w:rsidR="005A64E1" w:rsidRDefault="005A64E1" w:rsidP="005A64E1">
      <w:r>
        <w:t>AES is a symmetric encryption algorithm widely used for secure data storage.</w:t>
      </w:r>
    </w:p>
    <w:p w14:paraId="57275509" w14:textId="77777777" w:rsidR="005A64E1" w:rsidRDefault="005A64E1" w:rsidP="005A64E1"/>
    <w:p w14:paraId="1AF6171C" w14:textId="77777777" w:rsidR="005A64E1" w:rsidRDefault="005A64E1" w:rsidP="005A64E1">
      <w:r>
        <w:t>EAX mode provides:</w:t>
      </w:r>
    </w:p>
    <w:p w14:paraId="6DE142AB" w14:textId="77777777" w:rsidR="005A64E1" w:rsidRDefault="005A64E1" w:rsidP="005A64E1">
      <w:r>
        <w:t>- Confidentiality (data cannot be read)</w:t>
      </w:r>
    </w:p>
    <w:p w14:paraId="75C78E7B" w14:textId="77777777" w:rsidR="005A64E1" w:rsidRDefault="005A64E1" w:rsidP="005A64E1">
      <w:r>
        <w:t>- Integrity (data tampering can be detected)</w:t>
      </w:r>
    </w:p>
    <w:p w14:paraId="03B20856" w14:textId="77777777" w:rsidR="005A64E1" w:rsidRDefault="005A64E1" w:rsidP="005A64E1"/>
    <w:p w14:paraId="5FF68443" w14:textId="29E070B9" w:rsidR="005A64E1" w:rsidRDefault="005A64E1" w:rsidP="005A64E1">
      <w:r>
        <w:t>2. File Encryption at Rest</w:t>
      </w:r>
    </w:p>
    <w:p w14:paraId="0F3CE0F3" w14:textId="77777777" w:rsidR="005A64E1" w:rsidRDefault="005A64E1" w:rsidP="005A64E1">
      <w:r>
        <w:t>All uploaded files are encrypted before being stored on the server.</w:t>
      </w:r>
    </w:p>
    <w:p w14:paraId="2D8E7F41" w14:textId="77777777" w:rsidR="005A64E1" w:rsidRDefault="005A64E1" w:rsidP="005A64E1">
      <w:r>
        <w:t>Only encrypted (.enc) files are saved, ensuring that sensitive data is never stored in plaintext.</w:t>
      </w:r>
    </w:p>
    <w:p w14:paraId="4EB4A433" w14:textId="77777777" w:rsidR="005A64E1" w:rsidRDefault="005A64E1" w:rsidP="005A64E1"/>
    <w:p w14:paraId="030C0C3A" w14:textId="225135F0" w:rsidR="005A64E1" w:rsidRDefault="005A64E1" w:rsidP="005A64E1">
      <w:r>
        <w:t>3. Secure File Download</w:t>
      </w:r>
    </w:p>
    <w:p w14:paraId="003DBC6E" w14:textId="77777777" w:rsidR="005A64E1" w:rsidRDefault="005A64E1" w:rsidP="005A64E1">
      <w:r>
        <w:t>When a user requests a file download:</w:t>
      </w:r>
    </w:p>
    <w:p w14:paraId="5B7273A5" w14:textId="77777777" w:rsidR="005A64E1" w:rsidRDefault="005A64E1" w:rsidP="005A64E1">
      <w:r>
        <w:t>- The encrypted file is read</w:t>
      </w:r>
    </w:p>
    <w:p w14:paraId="50CB6DCE" w14:textId="77777777" w:rsidR="005A64E1" w:rsidRDefault="005A64E1" w:rsidP="005A64E1">
      <w:r>
        <w:t>- Decrypted in memory</w:t>
      </w:r>
    </w:p>
    <w:p w14:paraId="274064DC" w14:textId="77777777" w:rsidR="005A64E1" w:rsidRDefault="005A64E1" w:rsidP="005A64E1">
      <w:r>
        <w:t>- Sent to the user without saving the decrypted file on the server</w:t>
      </w:r>
    </w:p>
    <w:p w14:paraId="6C6A0A69" w14:textId="77777777" w:rsidR="005A64E1" w:rsidRDefault="005A64E1" w:rsidP="005A64E1"/>
    <w:p w14:paraId="3B1E4AB7" w14:textId="77777777" w:rsidR="005A64E1" w:rsidRDefault="005A64E1" w:rsidP="005A64E1">
      <w:r>
        <w:t>This prevents data leakage on the server.</w:t>
      </w:r>
    </w:p>
    <w:p w14:paraId="14252FF7" w14:textId="77777777" w:rsidR="005A64E1" w:rsidRDefault="005A64E1" w:rsidP="005A64E1"/>
    <w:p w14:paraId="71ADD644" w14:textId="208EEBAA" w:rsidR="005A64E1" w:rsidRDefault="005A64E1" w:rsidP="005A64E1">
      <w:r>
        <w:t>4. Key Management</w:t>
      </w:r>
    </w:p>
    <w:p w14:paraId="3501F01B" w14:textId="77777777" w:rsidR="005A64E1" w:rsidRDefault="005A64E1" w:rsidP="005A64E1">
      <w:r>
        <w:t>A fixed 16-byte AES key is stored securely on the server side.</w:t>
      </w:r>
    </w:p>
    <w:p w14:paraId="266509F6" w14:textId="77777777" w:rsidR="005A64E1" w:rsidRDefault="005A64E1" w:rsidP="005A64E1">
      <w:r>
        <w:t>The encryption key is never exposed to users or clients.</w:t>
      </w:r>
    </w:p>
    <w:p w14:paraId="0D3BE728" w14:textId="77777777" w:rsidR="005A64E1" w:rsidRDefault="005A64E1" w:rsidP="005A64E1"/>
    <w:p w14:paraId="4E1F9344" w14:textId="25F3AA6E" w:rsidR="005A64E1" w:rsidRDefault="005A64E1" w:rsidP="005A64E1">
      <w:r>
        <w:t>5. Security Best Practices Followed</w:t>
      </w:r>
    </w:p>
    <w:p w14:paraId="2C617836" w14:textId="77777777" w:rsidR="005A64E1" w:rsidRDefault="005A64E1" w:rsidP="005A64E1">
      <w:r>
        <w:t>- Secure filename handling</w:t>
      </w:r>
    </w:p>
    <w:p w14:paraId="324D87A9" w14:textId="77777777" w:rsidR="005A64E1" w:rsidRDefault="005A64E1" w:rsidP="005A64E1">
      <w:r>
        <w:t>- No plaintext file storage</w:t>
      </w:r>
    </w:p>
    <w:p w14:paraId="635A2247" w14:textId="77777777" w:rsidR="005A64E1" w:rsidRDefault="005A64E1" w:rsidP="005A64E1">
      <w:r>
        <w:t>- Encryption before storage</w:t>
      </w:r>
    </w:p>
    <w:p w14:paraId="13E1ED5D" w14:textId="77777777" w:rsidR="005A64E1" w:rsidRDefault="005A64E1" w:rsidP="005A64E1">
      <w:r>
        <w:t>- Decryption only on demand</w:t>
      </w:r>
    </w:p>
    <w:p w14:paraId="5D5BCE04" w14:textId="77777777" w:rsidR="005A64E1" w:rsidRDefault="005A64E1" w:rsidP="005A64E1"/>
    <w:p w14:paraId="25FB695D" w14:textId="0FDE175B" w:rsidR="005A64E1" w:rsidRDefault="005A64E1" w:rsidP="005A64E1">
      <w:r>
        <w:t>6. Limitations</w:t>
      </w:r>
    </w:p>
    <w:p w14:paraId="3905DC91" w14:textId="77777777" w:rsidR="005A64E1" w:rsidRDefault="005A64E1" w:rsidP="005A64E1">
      <w:r>
        <w:t>This project uses a static encryption key for simplicity.</w:t>
      </w:r>
    </w:p>
    <w:p w14:paraId="20E0DEA8" w14:textId="30EB80F7" w:rsidR="0063696F" w:rsidRPr="005A64E1" w:rsidRDefault="005A64E1" w:rsidP="005A64E1">
      <w:r>
        <w:t>In real-world systems, dynamic key management and user authentication would be required.</w:t>
      </w:r>
    </w:p>
    <w:sectPr w:rsidR="0063696F" w:rsidRPr="005A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E1"/>
    <w:rsid w:val="002F74D9"/>
    <w:rsid w:val="003B04A8"/>
    <w:rsid w:val="003F3A3B"/>
    <w:rsid w:val="00594638"/>
    <w:rsid w:val="005A64E1"/>
    <w:rsid w:val="0063696F"/>
    <w:rsid w:val="00720991"/>
    <w:rsid w:val="00780CD5"/>
    <w:rsid w:val="00A72083"/>
    <w:rsid w:val="00E4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79AC"/>
  <w15:chartTrackingRefBased/>
  <w15:docId w15:val="{7D31B5F0-B856-4F6C-8179-EA64C071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Chirasvi Harsha</dc:creator>
  <cp:keywords/>
  <dc:description/>
  <cp:lastModifiedBy>Chirasvi Harsha</cp:lastModifiedBy>
  <cp:revision>1</cp:revision>
  <dcterms:created xsi:type="dcterms:W3CDTF">2026-01-12T12:19:00Z</dcterms:created>
  <dcterms:modified xsi:type="dcterms:W3CDTF">2026-01-12T12:21:00Z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90c0c775-11c4-4452-9423-8c58a4dcf0c5</vt:lpwstr>
  </property>
</Properties>
</file>