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a5"/>
        <w:tblpPr w:leftFromText="180" w:rightFromText="180" w:vertAnchor="text" w:horzAnchor="margin" w:tblpXSpec="center" w:tblpY="-564"/>
        <w:tblW w:w="107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2"/>
        <w:gridCol w:w="4224"/>
        <w:gridCol w:w="1740"/>
        <w:gridCol w:w="3270"/>
      </w:tblGrid>
      <w:tr w:rsidR="00B969B5" w:rsidTr="0000667B" w14:paraId="6DCA8028" w14:textId="77777777">
        <w:trPr>
          <w:trHeight w:val="469"/>
        </w:trPr>
        <w:tc>
          <w:tcPr>
            <w:tcW w:w="1542" w:type="dxa"/>
            <w:hideMark/>
          </w:tcPr>
          <w:p w:rsidR="00B969B5" w:rsidP="00B969B5" w:rsidRDefault="00B969B5" w14:paraId="19060215" w14:textId="77777777">
            <w:pPr>
              <w:pStyle w:val="a6"/>
            </w:pPr>
            <w:bookmarkStart w:name="_s837aff0ko43" w:colFirst="0" w:colLast="0" w:id="0"/>
            <w:bookmarkEnd w:id="0"/>
            <w:r>
              <w:t>Работодатель</w:t>
            </w:r>
          </w:p>
        </w:tc>
        <w:tc>
          <w:tcPr>
            <w:tcW w:w="4224" w:type="dxa"/>
            <w:hideMark/>
          </w:tcPr>
          <w:p w:rsidR="00B969B5" w:rsidP="00B969B5" w:rsidRDefault="00B969B5" w14:paraId="168AA9A9" w14:textId="77777777">
            <w:pPr>
              <w:pStyle w:val="a6"/>
            </w:pPr>
            <w:r>
              <w:t>ООО «Инфомаксимум»</w:t>
            </w:r>
          </w:p>
        </w:tc>
        <w:tc>
          <w:tcPr>
            <w:tcW w:w="1740" w:type="dxa"/>
            <w:vMerge w:val="restart"/>
            <w:hideMark/>
          </w:tcPr>
          <w:p w:rsidR="00B969B5" w:rsidP="00B969B5" w:rsidRDefault="00B969B5" w14:paraId="609B7D8D" w14:textId="77777777">
            <w:pPr>
              <w:ind w:firstLine="174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 w:val="restart"/>
            <w:shd w:val="clear" w:color="auto" w:fill="1E3799"/>
          </w:tcPr>
          <w:p w:rsidR="00B969B5" w:rsidP="00B969B5" w:rsidRDefault="00B969B5" w14:paraId="482C7D2A" w14:textId="77777777">
            <w:pPr>
              <w:ind w:firstLine="1741"/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7095AF7" wp14:editId="0CF37A12">
                  <wp:simplePos x="0" y="0"/>
                  <wp:positionH relativeFrom="margin">
                    <wp:posOffset>259715</wp:posOffset>
                  </wp:positionH>
                  <wp:positionV relativeFrom="margin">
                    <wp:posOffset>382270</wp:posOffset>
                  </wp:positionV>
                  <wp:extent cx="1381125" cy="163195"/>
                  <wp:effectExtent l="0" t="0" r="9525" b="8255"/>
                  <wp:wrapSquare wrapText="bothSides"/>
                  <wp:docPr id="3" name="Рисунок 3" descr="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Pr="00B42409" w:rsidR="00B969B5" w:rsidTr="0000667B" w14:paraId="26856FBE" w14:textId="77777777">
        <w:trPr>
          <w:trHeight w:val="778"/>
        </w:trPr>
        <w:tc>
          <w:tcPr>
            <w:tcW w:w="1542" w:type="dxa"/>
            <w:hideMark/>
          </w:tcPr>
          <w:p w:rsidR="00B969B5" w:rsidP="00B969B5" w:rsidRDefault="00B969B5" w14:paraId="0CA37ED0" w14:textId="77777777">
            <w:pPr>
              <w:pStyle w:val="a6"/>
            </w:pPr>
            <w:r>
              <w:t>Адрес</w:t>
            </w:r>
          </w:p>
        </w:tc>
        <w:tc>
          <w:tcPr>
            <w:tcW w:w="4224" w:type="dxa"/>
            <w:hideMark/>
          </w:tcPr>
          <w:p w:rsidR="00B969B5" w:rsidP="00B969B5" w:rsidRDefault="00B969B5" w14:paraId="7744A3D6" w14:textId="77777777">
            <w:pPr>
              <w:pStyle w:val="a6"/>
            </w:pPr>
            <w:r>
              <w:t xml:space="preserve">430005, г. Саранск, </w:t>
            </w:r>
          </w:p>
          <w:p w:rsidRPr="003651B6" w:rsidR="00B969B5" w:rsidP="00B969B5" w:rsidRDefault="00B969B5" w14:paraId="1F4E4460" w14:textId="77777777">
            <w:pPr>
              <w:pStyle w:val="a6"/>
            </w:pPr>
            <w:r>
              <w:t>Ул. Большевистская, д. 30, оф. 411</w:t>
            </w:r>
          </w:p>
        </w:tc>
        <w:tc>
          <w:tcPr>
            <w:tcW w:w="1740" w:type="dxa"/>
            <w:vMerge/>
            <w:vAlign w:val="center"/>
            <w:hideMark/>
          </w:tcPr>
          <w:p w:rsidR="00B969B5" w:rsidP="00B969B5" w:rsidRDefault="00B969B5" w14:paraId="18A1E5A1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/>
            <w:shd w:val="clear" w:color="auto" w:fill="1E3799"/>
            <w:vAlign w:val="center"/>
          </w:tcPr>
          <w:p w:rsidR="00B969B5" w:rsidP="00B969B5" w:rsidRDefault="00B969B5" w14:paraId="15F3014C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Pr="003651B6" w:rsidR="00B969B5" w:rsidTr="0000667B" w14:paraId="1BFE9F82" w14:textId="77777777">
        <w:trPr>
          <w:trHeight w:val="1695"/>
        </w:trPr>
        <w:tc>
          <w:tcPr>
            <w:tcW w:w="1542" w:type="dxa"/>
            <w:hideMark/>
          </w:tcPr>
          <w:p w:rsidRPr="00986691" w:rsidR="00B969B5" w:rsidP="00B969B5" w:rsidRDefault="00B969B5" w14:paraId="681C892A" w14:textId="77777777">
            <w:pPr>
              <w:pStyle w:val="a6"/>
            </w:pPr>
            <w:r w:rsidRPr="00986691">
              <w:t>ИНН</w:t>
            </w:r>
          </w:p>
          <w:p w:rsidRPr="00986691" w:rsidR="00B969B5" w:rsidP="00B969B5" w:rsidRDefault="00B969B5" w14:paraId="29C6F27E" w14:textId="77777777">
            <w:pPr>
              <w:pStyle w:val="a6"/>
            </w:pPr>
            <w:r w:rsidRPr="00986691">
              <w:t>КПП</w:t>
            </w:r>
          </w:p>
          <w:p w:rsidRPr="00986691" w:rsidR="00B969B5" w:rsidP="00B969B5" w:rsidRDefault="00B969B5" w14:paraId="50518445" w14:textId="77777777">
            <w:pPr>
              <w:pStyle w:val="a6"/>
            </w:pPr>
            <w:r w:rsidRPr="00986691">
              <w:t>Р/С</w:t>
            </w:r>
          </w:p>
          <w:p w:rsidRPr="00986691" w:rsidR="00B969B5" w:rsidP="00B969B5" w:rsidRDefault="00B969B5" w14:paraId="624C2341" w14:textId="77777777">
            <w:pPr>
              <w:pStyle w:val="a6"/>
            </w:pPr>
          </w:p>
          <w:p w:rsidRPr="00986691" w:rsidR="00B969B5" w:rsidP="00B969B5" w:rsidRDefault="00B969B5" w14:paraId="1DF16CCD" w14:textId="77777777">
            <w:pPr>
              <w:pStyle w:val="a6"/>
            </w:pPr>
            <w:r w:rsidRPr="00986691">
              <w:t>БИК</w:t>
            </w:r>
          </w:p>
        </w:tc>
        <w:tc>
          <w:tcPr>
            <w:tcW w:w="4224" w:type="dxa"/>
            <w:hideMark/>
          </w:tcPr>
          <w:p w:rsidR="00B969B5" w:rsidP="00B969B5" w:rsidRDefault="00B969B5" w14:paraId="51E7B56F" w14:textId="77777777">
            <w:pPr>
              <w:pStyle w:val="a6"/>
            </w:pPr>
            <w:r w:rsidRPr="00986691">
              <w:t>1328909857</w:t>
            </w:r>
            <w:r w:rsidRPr="00986691">
              <w:br/>
            </w:r>
            <w:r w:rsidRPr="00986691">
              <w:t>132801001</w:t>
            </w:r>
            <w:r w:rsidRPr="00986691">
              <w:br/>
            </w:r>
            <w:r>
              <w:t>40702810102280000606 в ф-л Приволжский ПАО Банк "ФК Открытие" г. Нижний Новгород</w:t>
            </w:r>
          </w:p>
          <w:p w:rsidRPr="00986691" w:rsidR="00B969B5" w:rsidP="00B969B5" w:rsidRDefault="00B969B5" w14:paraId="41284FAC" w14:textId="77777777">
            <w:pPr>
              <w:pStyle w:val="a6"/>
            </w:pPr>
            <w:r>
              <w:t>042282881</w:t>
            </w:r>
            <w:r w:rsidRPr="00986691">
              <w:t>042202847</w:t>
            </w:r>
          </w:p>
        </w:tc>
        <w:tc>
          <w:tcPr>
            <w:tcW w:w="1740" w:type="dxa"/>
            <w:vMerge/>
            <w:vAlign w:val="center"/>
            <w:hideMark/>
          </w:tcPr>
          <w:p w:rsidR="00B969B5" w:rsidP="00B969B5" w:rsidRDefault="00B969B5" w14:paraId="428545FD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/>
            <w:shd w:val="clear" w:color="auto" w:fill="1E3799"/>
            <w:vAlign w:val="center"/>
          </w:tcPr>
          <w:p w:rsidR="00B969B5" w:rsidP="00B969B5" w:rsidRDefault="00B969B5" w14:paraId="0DDABFD9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Pr="00B42409" w:rsidR="00B969B5" w:rsidTr="0000667B" w14:paraId="373063E7" w14:textId="77777777">
        <w:trPr>
          <w:trHeight w:val="1429"/>
        </w:trPr>
        <w:tc>
          <w:tcPr>
            <w:tcW w:w="1542" w:type="dxa"/>
            <w:hideMark/>
          </w:tcPr>
          <w:p w:rsidRPr="00986691" w:rsidR="00B969B5" w:rsidP="00B969B5" w:rsidRDefault="00B969B5" w14:paraId="1239F022" w14:textId="77777777">
            <w:pPr>
              <w:pStyle w:val="a6"/>
            </w:pPr>
            <w:r w:rsidRPr="00986691">
              <w:t>Контакты</w:t>
            </w:r>
          </w:p>
        </w:tc>
        <w:tc>
          <w:tcPr>
            <w:tcW w:w="4224" w:type="dxa"/>
            <w:hideMark/>
          </w:tcPr>
          <w:p w:rsidRPr="00986691" w:rsidR="00B969B5" w:rsidP="00B969B5" w:rsidRDefault="00B969B5" w14:paraId="53BDFAC7" w14:textId="77777777">
            <w:pPr>
              <w:pStyle w:val="a6"/>
            </w:pPr>
            <w:r w:rsidRPr="00986691">
              <w:t>+ 7 (800) 555 89 02</w:t>
            </w:r>
            <w:r w:rsidRPr="00986691">
              <w:br/>
            </w:r>
            <w:r w:rsidRPr="00986691">
              <w:t>+ 7 (495) 150 31 45</w:t>
            </w:r>
            <w:r w:rsidRPr="00986691">
              <w:br/>
            </w:r>
            <w:r w:rsidRPr="00986691">
              <w:t>info@infomaximum.com</w:t>
            </w:r>
            <w:r w:rsidRPr="00986691">
              <w:br/>
            </w:r>
            <w:r w:rsidRPr="00986691">
              <w:t>infomaximum.com</w:t>
            </w:r>
          </w:p>
        </w:tc>
        <w:tc>
          <w:tcPr>
            <w:tcW w:w="1740" w:type="dxa"/>
            <w:vMerge/>
            <w:vAlign w:val="center"/>
            <w:hideMark/>
          </w:tcPr>
          <w:p w:rsidR="00B969B5" w:rsidP="00B969B5" w:rsidRDefault="00B969B5" w14:paraId="3A4A8780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/>
            <w:shd w:val="clear" w:color="auto" w:fill="1E3799"/>
            <w:vAlign w:val="center"/>
          </w:tcPr>
          <w:p w:rsidR="00B969B5" w:rsidP="00B969B5" w:rsidRDefault="00B969B5" w14:paraId="583CFFDB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Pr="003651B6" w:rsidR="00B969B5" w:rsidTr="0000667B" w14:paraId="48A35374" w14:textId="77777777">
        <w:trPr>
          <w:trHeight w:val="458"/>
        </w:trPr>
        <w:tc>
          <w:tcPr>
            <w:tcW w:w="1542" w:type="dxa"/>
          </w:tcPr>
          <w:p w:rsidR="00B969B5" w:rsidP="00B969B5" w:rsidRDefault="00B969B5" w14:paraId="56756B9C" w14:textId="77777777">
            <w:pPr>
              <w:pStyle w:val="a6"/>
            </w:pPr>
            <w:r>
              <w:t>Город</w:t>
            </w:r>
          </w:p>
        </w:tc>
        <w:tc>
          <w:tcPr>
            <w:tcW w:w="4224" w:type="dxa"/>
          </w:tcPr>
          <w:p w:rsidR="00B969B5" w:rsidP="00B969B5" w:rsidRDefault="00B969B5" w14:paraId="71AE1F94" w14:textId="77777777">
            <w:pPr>
              <w:pStyle w:val="a6"/>
            </w:pPr>
            <w:r>
              <w:t>Саранск</w:t>
            </w:r>
          </w:p>
        </w:tc>
        <w:tc>
          <w:tcPr>
            <w:tcW w:w="1740" w:type="dxa"/>
            <w:vMerge/>
            <w:vAlign w:val="center"/>
          </w:tcPr>
          <w:p w:rsidR="00B969B5" w:rsidP="00B969B5" w:rsidRDefault="00B969B5" w14:paraId="3FFE5DC9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/>
            <w:shd w:val="clear" w:color="auto" w:fill="1E3799"/>
            <w:vAlign w:val="center"/>
          </w:tcPr>
          <w:p w:rsidR="00B969B5" w:rsidP="00B969B5" w:rsidRDefault="00B969B5" w14:paraId="1C60CCF3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B969B5" w:rsidTr="0000667B" w14:paraId="3E16AD76" w14:textId="77777777">
        <w:trPr>
          <w:trHeight w:val="470"/>
        </w:trPr>
        <w:tc>
          <w:tcPr>
            <w:tcW w:w="1542" w:type="dxa"/>
          </w:tcPr>
          <w:p w:rsidR="00B969B5" w:rsidP="00B969B5" w:rsidRDefault="00B969B5" w14:paraId="3CC5666D" w14:textId="77777777">
            <w:pPr>
              <w:pStyle w:val="a6"/>
            </w:pPr>
          </w:p>
        </w:tc>
        <w:tc>
          <w:tcPr>
            <w:tcW w:w="4224" w:type="dxa"/>
          </w:tcPr>
          <w:p w:rsidRPr="00986691" w:rsidR="00B969B5" w:rsidP="00B969B5" w:rsidRDefault="00B969B5" w14:paraId="7BF742E7" w14:textId="77777777">
            <w:pPr>
              <w:pStyle w:val="a6"/>
            </w:pPr>
          </w:p>
        </w:tc>
        <w:tc>
          <w:tcPr>
            <w:tcW w:w="1740" w:type="dxa"/>
            <w:vMerge/>
            <w:vAlign w:val="center"/>
            <w:hideMark/>
          </w:tcPr>
          <w:p w:rsidR="00B969B5" w:rsidP="00B969B5" w:rsidRDefault="00B969B5" w14:paraId="57CE99EB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70" w:type="dxa"/>
            <w:vMerge/>
            <w:shd w:val="clear" w:color="auto" w:fill="1E3799"/>
            <w:vAlign w:val="center"/>
          </w:tcPr>
          <w:p w:rsidR="00B969B5" w:rsidP="00B969B5" w:rsidRDefault="00B969B5" w14:paraId="2BF3ABE8" w14:textId="77777777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69B5" w:rsidP="6C947092" w:rsidRDefault="00B969B5" w14:paraId="06E10FB4" w14:textId="77777777">
      <w:pPr>
        <w:rPr>
          <w:b/>
          <w:bCs/>
          <w:sz w:val="32"/>
          <w:szCs w:val="32"/>
        </w:rPr>
      </w:pPr>
    </w:p>
    <w:p w:rsidR="0000667B" w:rsidP="6C947092" w:rsidRDefault="0000667B" w14:paraId="65ABD24C" w14:textId="77777777">
      <w:pPr>
        <w:rPr>
          <w:b/>
          <w:bCs/>
          <w:sz w:val="32"/>
          <w:szCs w:val="32"/>
        </w:rPr>
      </w:pPr>
    </w:p>
    <w:p w:rsidRPr="0000667B" w:rsidR="0000667B" w:rsidP="0000667B" w:rsidRDefault="00B969B5" w14:paraId="75687C2B" w14:textId="278D08DD">
      <w:pPr>
        <w:pStyle w:val="a8"/>
        <w:spacing w:before="0" w:beforeAutospacing="0" w:after="0" w:afterAutospacing="0" w:line="360" w:lineRule="auto"/>
        <w:jc w:val="center"/>
        <w:rPr>
          <w:rFonts w:ascii="Lucida Console" w:hAnsi="Lucida Console" w:cs="Arial"/>
          <w:b/>
          <w:color w:val="000000"/>
        </w:rPr>
      </w:pPr>
      <w:r w:rsidRPr="00FF2FFB">
        <w:rPr>
          <w:rFonts w:ascii="Lucida Console" w:hAnsi="Lucida Console" w:cs="Arial"/>
          <w:b/>
          <w:color w:val="000000"/>
        </w:rPr>
        <w:t xml:space="preserve">Тестовое задание для соискателя </w:t>
      </w:r>
      <w:r w:rsidRPr="00FF2FFB">
        <w:rPr>
          <w:rFonts w:ascii="Lucida Console" w:hAnsi="Lucida Console" w:cs="Arial"/>
          <w:b/>
          <w:color w:val="000000"/>
        </w:rPr>
        <w:br/>
      </w:r>
      <w:r w:rsidRPr="00FF2FFB">
        <w:rPr>
          <w:rFonts w:ascii="Lucida Console" w:hAnsi="Lucida Console" w:cs="Arial"/>
          <w:b/>
          <w:color w:val="000000"/>
        </w:rPr>
        <w:t xml:space="preserve">на должность </w:t>
      </w:r>
      <w:proofErr w:type="spellStart"/>
      <w:r>
        <w:rPr>
          <w:rFonts w:ascii="Lucida Console" w:hAnsi="Lucida Console" w:cs="Arial"/>
          <w:b/>
          <w:color w:val="000000"/>
          <w:lang w:val="en-US"/>
        </w:rPr>
        <w:t>ReactJS</w:t>
      </w:r>
      <w:proofErr w:type="spellEnd"/>
      <w:r w:rsidRPr="00FF2FFB">
        <w:rPr>
          <w:rFonts w:ascii="Lucida Console" w:hAnsi="Lucida Console" w:cs="Arial"/>
          <w:b/>
          <w:color w:val="000000"/>
        </w:rPr>
        <w:t>-разработчика</w:t>
      </w:r>
      <w:r w:rsidR="0000667B">
        <w:rPr>
          <w:rFonts w:ascii="Lucida Console" w:hAnsi="Lucida Console"/>
          <w:b/>
        </w:rPr>
        <w:br/>
      </w:r>
    </w:p>
    <w:p w:rsidR="0000667B" w:rsidP="0000667B" w:rsidRDefault="6C947092" w14:paraId="6312E988" w14:textId="6795ECE8">
      <w:pPr>
        <w:spacing w:line="360" w:lineRule="auto"/>
        <w:jc w:val="both"/>
        <w:rPr>
          <w:rFonts w:ascii="Lucida Console" w:hAnsi="Lucida Console"/>
          <w:b/>
        </w:rPr>
      </w:pPr>
      <w:r w:rsidRPr="00B969B5">
        <w:rPr>
          <w:rFonts w:ascii="Lucida Console" w:hAnsi="Lucida Console"/>
          <w:b/>
        </w:rPr>
        <w:t>Что мы проверяем</w:t>
      </w:r>
    </w:p>
    <w:p w:rsidRPr="00B969B5" w:rsidR="0000667B" w:rsidP="0000667B" w:rsidRDefault="0000667B" w14:paraId="6E7DA83B" w14:textId="77777777">
      <w:pPr>
        <w:spacing w:line="360" w:lineRule="auto"/>
        <w:jc w:val="both"/>
        <w:rPr>
          <w:rFonts w:ascii="Lucida Console" w:hAnsi="Lucida Console"/>
          <w:b/>
        </w:rPr>
      </w:pPr>
    </w:p>
    <w:p w:rsidR="0000667B" w:rsidP="0000667B" w:rsidRDefault="6C947092" w14:paraId="485FCA8B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Знание синтаксиса и умение им пользоваться.</w:t>
      </w:r>
    </w:p>
    <w:p w:rsidR="6C947092" w:rsidP="0000667B" w:rsidRDefault="0000667B" w14:paraId="1103748F" w14:textId="370E8A1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/>
      </w:r>
      <w:r w:rsidRPr="00B969B5" w:rsidR="6C947092">
        <w:rPr>
          <w:rFonts w:ascii="Lucida Console" w:hAnsi="Lucida Console"/>
          <w:sz w:val="20"/>
          <w:szCs w:val="20"/>
        </w:rPr>
        <w:t>Знание синтаксиса позволяет разработчику не потеряться, при выполнении задач разного характера. Разработчику необходимо осознавать какими способами задачу можно решить.</w:t>
      </w:r>
    </w:p>
    <w:p w:rsidRPr="00B969B5" w:rsidR="0000667B" w:rsidP="0000667B" w:rsidRDefault="0000667B" w14:paraId="43D452C5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0000667B" w:rsidP="0000667B" w:rsidRDefault="6C947092" w14:paraId="4378352B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Внимательность при выполнении задания.</w:t>
      </w:r>
      <w:r w:rsidRPr="00B969B5">
        <w:rPr>
          <w:rFonts w:ascii="Lucida Console" w:hAnsi="Lucida Console"/>
          <w:sz w:val="20"/>
          <w:szCs w:val="20"/>
        </w:rPr>
        <w:t xml:space="preserve"> </w:t>
      </w:r>
    </w:p>
    <w:p w:rsidR="0000667B" w:rsidP="0000667B" w:rsidRDefault="0000667B" w14:paraId="1385C85E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6C947092" w:rsidP="0000667B" w:rsidRDefault="6C947092" w14:paraId="41666330" w14:textId="759C9825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proofErr w:type="spellStart"/>
      <w:r w:rsidRPr="00B969B5">
        <w:rPr>
          <w:rFonts w:ascii="Lucida Console" w:hAnsi="Lucida Console"/>
          <w:sz w:val="20"/>
          <w:szCs w:val="20"/>
        </w:rPr>
        <w:t>Frontend</w:t>
      </w:r>
      <w:proofErr w:type="spellEnd"/>
      <w:r w:rsidRPr="00B969B5">
        <w:rPr>
          <w:rFonts w:ascii="Lucida Console" w:hAnsi="Lucida Console"/>
          <w:sz w:val="20"/>
          <w:szCs w:val="20"/>
        </w:rPr>
        <w:t>-разработчику важно учитывать все условия задачи при разработке, т.к. даже небольшое отклонения от макетов или описания может отрицательно сказаться на пользовательском опыте.</w:t>
      </w:r>
    </w:p>
    <w:p w:rsidRPr="00B969B5" w:rsidR="0000667B" w:rsidP="0000667B" w:rsidRDefault="0000667B" w14:paraId="0E647A9E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0000667B" w:rsidP="0000667B" w:rsidRDefault="6C947092" w14:paraId="3FC0C947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Аккуратность при написании кода.</w:t>
      </w:r>
      <w:r w:rsidRPr="00B969B5">
        <w:rPr>
          <w:rFonts w:ascii="Lucida Console" w:hAnsi="Lucida Console"/>
          <w:sz w:val="20"/>
          <w:szCs w:val="20"/>
        </w:rPr>
        <w:t xml:space="preserve"> </w:t>
      </w:r>
    </w:p>
    <w:p w:rsidR="0000667B" w:rsidP="0000667B" w:rsidRDefault="0000667B" w14:paraId="498E0C0F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6C947092" w:rsidP="0000667B" w:rsidRDefault="6C947092" w14:paraId="248AA7D1" w14:textId="61F68660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 xml:space="preserve">Код разработчика должен быть структурирован и аккуратен. Это важно, потому что такой код легко читать и понимать другим участникам команды разработки, а также лично разработчику по </w:t>
      </w:r>
      <w:proofErr w:type="spellStart"/>
      <w:r w:rsidRPr="00B969B5">
        <w:rPr>
          <w:rFonts w:ascii="Lucida Console" w:hAnsi="Lucida Console"/>
          <w:sz w:val="20"/>
          <w:szCs w:val="20"/>
        </w:rPr>
        <w:t>прошествию</w:t>
      </w:r>
      <w:proofErr w:type="spellEnd"/>
      <w:r w:rsidRPr="00B969B5">
        <w:rPr>
          <w:rFonts w:ascii="Lucida Console" w:hAnsi="Lucida Console"/>
          <w:sz w:val="20"/>
          <w:szCs w:val="20"/>
        </w:rPr>
        <w:t xml:space="preserve"> времени, что увеличивает скорость разработки. Имена переменных должны отражать то, что содержат. Должно быть логичное разбиение кода на </w:t>
      </w:r>
      <w:proofErr w:type="spellStart"/>
      <w:r w:rsidRPr="00B969B5">
        <w:rPr>
          <w:rFonts w:ascii="Lucida Console" w:hAnsi="Lucida Console"/>
          <w:sz w:val="20"/>
          <w:szCs w:val="20"/>
        </w:rPr>
        <w:t>React</w:t>
      </w:r>
      <w:proofErr w:type="spellEnd"/>
      <w:r w:rsidRPr="00B969B5">
        <w:rPr>
          <w:rFonts w:ascii="Lucida Console" w:hAnsi="Lucida Console"/>
          <w:sz w:val="20"/>
          <w:szCs w:val="20"/>
        </w:rPr>
        <w:t>-компоненты.</w:t>
      </w:r>
    </w:p>
    <w:p w:rsidRPr="00B969B5" w:rsidR="0000667B" w:rsidP="0000667B" w:rsidRDefault="0000667B" w14:paraId="6971669A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0000667B" w:rsidP="0000667B" w:rsidRDefault="6C947092" w14:paraId="736A8455" w14:textId="5140D47F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Умение логически мыслить</w:t>
      </w:r>
      <w:r w:rsidRPr="00B969B5">
        <w:rPr>
          <w:rFonts w:ascii="Lucida Console" w:hAnsi="Lucida Console"/>
          <w:sz w:val="20"/>
          <w:szCs w:val="20"/>
        </w:rPr>
        <w:t xml:space="preserve">. </w:t>
      </w:r>
    </w:p>
    <w:p w:rsidRPr="0076335B" w:rsidR="0076335B" w:rsidP="0076335B" w:rsidRDefault="0076335B" w14:paraId="3F24EC32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bookmarkStart w:name="_GoBack" w:id="1"/>
      <w:bookmarkEnd w:id="1"/>
    </w:p>
    <w:p w:rsidRPr="00B969B5" w:rsidR="6C947092" w:rsidP="0000667B" w:rsidRDefault="6C947092" w14:paraId="4AB46CDC" w14:textId="69CE336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 xml:space="preserve">Мы не проверяем знание алгоритмов или шаблонов проектирования (конечно будет плюсом, если Вы это знаете), но при выполнении важно, чтобы решение было логичным и оптимальным по читаемости и скорости работы. </w:t>
      </w:r>
    </w:p>
    <w:p w:rsidR="0000667B" w:rsidP="0000667B" w:rsidRDefault="6C947092" w14:paraId="0F8DFCA2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Скорость выполнения</w:t>
      </w:r>
      <w:r w:rsidRPr="00B969B5">
        <w:rPr>
          <w:rFonts w:ascii="Lucida Console" w:hAnsi="Lucida Console"/>
          <w:sz w:val="20"/>
          <w:szCs w:val="20"/>
        </w:rPr>
        <w:t xml:space="preserve">. </w:t>
      </w:r>
    </w:p>
    <w:p w:rsidR="0000667B" w:rsidP="0000667B" w:rsidRDefault="0000667B" w14:paraId="011162DE" w14:textId="77777777">
      <w:pPr>
        <w:pStyle w:val="a3"/>
        <w:spacing w:line="360" w:lineRule="auto"/>
        <w:jc w:val="both"/>
        <w:rPr>
          <w:rFonts w:ascii="Lucida Console" w:hAnsi="Lucida Console"/>
          <w:b/>
          <w:bCs/>
          <w:sz w:val="20"/>
          <w:szCs w:val="20"/>
        </w:rPr>
      </w:pPr>
    </w:p>
    <w:p w:rsidR="6C947092" w:rsidP="0000667B" w:rsidRDefault="6C947092" w14:paraId="352EAEAE" w14:textId="55217EFC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Важно поймать баланс проработки тестового задания и затраченного на его выполнение времени.</w:t>
      </w:r>
    </w:p>
    <w:p w:rsidRPr="00B969B5" w:rsidR="0000667B" w:rsidP="0000667B" w:rsidRDefault="0000667B" w14:paraId="130A7F8C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Pr="0000667B" w:rsidR="0000667B" w:rsidP="0000667B" w:rsidRDefault="15BF57D0" w14:paraId="14CBC760" w14:textId="4CBA1228">
      <w:pPr>
        <w:pStyle w:val="a3"/>
        <w:numPr>
          <w:ilvl w:val="0"/>
          <w:numId w:val="4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28AAC437" w:rsidR="15BF57D0">
        <w:rPr>
          <w:rFonts w:ascii="Lucida Console" w:hAnsi="Lucida Console"/>
          <w:b w:val="1"/>
          <w:bCs w:val="1"/>
          <w:sz w:val="20"/>
          <w:szCs w:val="20"/>
        </w:rPr>
        <w:t>TypeScript</w:t>
      </w:r>
      <w:r w:rsidRPr="28AAC437" w:rsidR="15BF57D0">
        <w:rPr>
          <w:rFonts w:ascii="Lucida Console" w:hAnsi="Lucida Console"/>
          <w:b w:val="1"/>
          <w:bCs w:val="1"/>
          <w:sz w:val="20"/>
          <w:szCs w:val="20"/>
        </w:rPr>
        <w:t xml:space="preserve"> и возможн</w:t>
      </w:r>
      <w:r w:rsidRPr="28AAC437" w:rsidR="52C33838">
        <w:rPr>
          <w:rFonts w:ascii="Lucida Console" w:hAnsi="Lucida Console"/>
          <w:b w:val="1"/>
          <w:bCs w:val="1"/>
          <w:sz w:val="20"/>
          <w:szCs w:val="20"/>
        </w:rPr>
        <w:t>ы</w:t>
      </w:r>
      <w:r w:rsidRPr="28AAC437" w:rsidR="15BF57D0">
        <w:rPr>
          <w:rFonts w:ascii="Lucida Console" w:hAnsi="Lucida Console"/>
          <w:b w:val="1"/>
          <w:bCs w:val="1"/>
          <w:sz w:val="20"/>
          <w:szCs w:val="20"/>
        </w:rPr>
        <w:t xml:space="preserve">е методы оптимизации </w:t>
      </w:r>
      <w:r w:rsidRPr="28AAC437" w:rsidR="15BF57D0">
        <w:rPr>
          <w:rFonts w:ascii="Lucida Console" w:hAnsi="Lucida Console"/>
          <w:b w:val="1"/>
          <w:bCs w:val="1"/>
          <w:sz w:val="20"/>
          <w:szCs w:val="20"/>
        </w:rPr>
        <w:t>React</w:t>
      </w:r>
      <w:r w:rsidRPr="28AAC437" w:rsidR="15BF57D0">
        <w:rPr>
          <w:rFonts w:ascii="Lucida Console" w:hAnsi="Lucida Console"/>
          <w:b w:val="1"/>
          <w:bCs w:val="1"/>
          <w:sz w:val="20"/>
          <w:szCs w:val="20"/>
        </w:rPr>
        <w:t xml:space="preserve">-приложений. </w:t>
      </w:r>
    </w:p>
    <w:p w:rsidR="0000667B" w:rsidP="0000667B" w:rsidRDefault="0000667B" w14:paraId="37B6A017" w14:textId="77777777">
      <w:pPr>
        <w:pStyle w:val="a3"/>
        <w:spacing w:line="360" w:lineRule="auto"/>
        <w:jc w:val="both"/>
        <w:rPr>
          <w:rFonts w:ascii="Lucida Console" w:hAnsi="Lucida Console"/>
          <w:b/>
          <w:bCs/>
          <w:sz w:val="20"/>
          <w:szCs w:val="20"/>
        </w:rPr>
      </w:pPr>
    </w:p>
    <w:p w:rsidRPr="0000667B" w:rsidR="0000667B" w:rsidP="0000667B" w:rsidRDefault="15BF57D0" w14:paraId="7428557D" w14:textId="1BF31A73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28AAC437" w:rsidR="15BF57D0">
        <w:rPr>
          <w:rFonts w:ascii="Lucida Console" w:hAnsi="Lucida Console"/>
          <w:sz w:val="20"/>
          <w:szCs w:val="20"/>
        </w:rPr>
        <w:t xml:space="preserve">Наши проекты реализуются с использованием </w:t>
      </w:r>
      <w:r w:rsidRPr="28AAC437" w:rsidR="15BF57D0">
        <w:rPr>
          <w:rFonts w:ascii="Lucida Console" w:hAnsi="Lucida Console"/>
          <w:sz w:val="20"/>
          <w:szCs w:val="20"/>
        </w:rPr>
        <w:t>TypeScript</w:t>
      </w:r>
      <w:r w:rsidRPr="28AAC437" w:rsidR="15BF57D0">
        <w:rPr>
          <w:rFonts w:ascii="Lucida Console" w:hAnsi="Lucida Console"/>
          <w:sz w:val="20"/>
          <w:szCs w:val="20"/>
        </w:rPr>
        <w:t xml:space="preserve">, поэтому </w:t>
      </w:r>
      <w:r w:rsidRPr="28AAC437" w:rsidR="7715110E">
        <w:rPr>
          <w:rFonts w:ascii="Lucida Console" w:hAnsi="Lucida Console"/>
          <w:sz w:val="20"/>
          <w:szCs w:val="20"/>
        </w:rPr>
        <w:t>нам важно</w:t>
      </w:r>
      <w:r w:rsidRPr="28AAC437" w:rsidR="15BF57D0">
        <w:rPr>
          <w:rFonts w:ascii="Lucida Console" w:hAnsi="Lucida Console"/>
          <w:sz w:val="20"/>
          <w:szCs w:val="20"/>
        </w:rPr>
        <w:t xml:space="preserve">, </w:t>
      </w:r>
      <w:r w:rsidRPr="28AAC437" w:rsidR="2ED8451E">
        <w:rPr>
          <w:rFonts w:ascii="Lucida Console" w:hAnsi="Lucida Console"/>
          <w:sz w:val="20"/>
          <w:szCs w:val="20"/>
        </w:rPr>
        <w:t xml:space="preserve">чтобы </w:t>
      </w:r>
      <w:r w:rsidRPr="28AAC437" w:rsidR="15BF57D0">
        <w:rPr>
          <w:rFonts w:ascii="Lucida Console" w:hAnsi="Lucida Console"/>
          <w:sz w:val="20"/>
          <w:szCs w:val="20"/>
        </w:rPr>
        <w:t>в своей работе вы использова</w:t>
      </w:r>
      <w:r w:rsidRPr="28AAC437" w:rsidR="78F113E7">
        <w:rPr>
          <w:rFonts w:ascii="Lucida Console" w:hAnsi="Lucida Console"/>
          <w:sz w:val="20"/>
          <w:szCs w:val="20"/>
        </w:rPr>
        <w:t>ли</w:t>
      </w:r>
      <w:r w:rsidRPr="28AAC437" w:rsidR="15BF57D0">
        <w:rPr>
          <w:rFonts w:ascii="Lucida Console" w:hAnsi="Lucida Console"/>
          <w:sz w:val="20"/>
          <w:szCs w:val="20"/>
        </w:rPr>
        <w:t xml:space="preserve"> именно его.</w:t>
      </w:r>
    </w:p>
    <w:p w:rsidRPr="00B969B5" w:rsidR="6C947092" w:rsidP="0000667B" w:rsidRDefault="6C947092" w14:paraId="29ADB3FA" w14:textId="4D4C932E">
      <w:pPr>
        <w:spacing w:line="360" w:lineRule="auto"/>
        <w:jc w:val="both"/>
        <w:rPr>
          <w:rFonts w:ascii="Lucida Console" w:hAnsi="Lucida Console"/>
          <w:b/>
        </w:rPr>
      </w:pPr>
      <w:r w:rsidRPr="00B969B5">
        <w:rPr>
          <w:rFonts w:ascii="Lucida Console" w:hAnsi="Lucida Console"/>
          <w:b/>
        </w:rPr>
        <w:t>Что мы не проверяем</w:t>
      </w:r>
    </w:p>
    <w:p w:rsidR="0000667B" w:rsidP="0000667B" w:rsidRDefault="6C947092" w14:paraId="4A649305" w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Версии и количество используемых библиотек.</w:t>
      </w:r>
      <w:r w:rsidRPr="00B969B5">
        <w:rPr>
          <w:rFonts w:ascii="Lucida Console" w:hAnsi="Lucida Console"/>
          <w:sz w:val="20"/>
          <w:szCs w:val="20"/>
        </w:rPr>
        <w:t xml:space="preserve"> </w:t>
      </w:r>
    </w:p>
    <w:p w:rsidR="0000667B" w:rsidP="0000667B" w:rsidRDefault="0000667B" w14:paraId="4D645B02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6C947092" w:rsidP="0000667B" w:rsidRDefault="6C947092" w14:paraId="3E5FE0EA" w14:textId="0F69155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Мы не ограничиваем в выбираемых технологиях, Вы в праве выбирать любые технологии, помимо минимального набора, указанного в задании, если они помогут вам в решении.</w:t>
      </w:r>
    </w:p>
    <w:p w:rsidRPr="00B969B5" w:rsidR="0000667B" w:rsidP="0000667B" w:rsidRDefault="0000667B" w14:paraId="1E04429B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="0000667B" w:rsidP="0000667B" w:rsidRDefault="6C947092" w14:paraId="247BF6D9" w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b/>
          <w:bCs/>
          <w:sz w:val="20"/>
          <w:szCs w:val="20"/>
        </w:rPr>
        <w:t>Мелочи, которые не указаны в тестовом задании.</w:t>
      </w:r>
      <w:r w:rsidRPr="00B969B5">
        <w:rPr>
          <w:rFonts w:ascii="Lucida Console" w:hAnsi="Lucida Console"/>
          <w:sz w:val="20"/>
          <w:szCs w:val="20"/>
        </w:rPr>
        <w:t xml:space="preserve"> </w:t>
      </w:r>
    </w:p>
    <w:p w:rsidR="0000667B" w:rsidP="0000667B" w:rsidRDefault="0000667B" w14:paraId="667D12B6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Pr="00B969B5" w:rsidR="6C947092" w:rsidP="0000667B" w:rsidRDefault="6C947092" w14:paraId="78EC468F" w14:textId="6743C348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То, что не указано в тестовом, но требуется, при выполнении, остается на Ваш выбор.</w:t>
      </w:r>
    </w:p>
    <w:p w:rsidRPr="00B969B5" w:rsidR="6C947092" w:rsidP="0000667B" w:rsidRDefault="00B969B5" w14:paraId="7CCE58A8" w14:textId="19A87330">
      <w:pPr>
        <w:spacing w:line="360" w:lineRule="auto"/>
        <w:jc w:val="center"/>
        <w:rPr>
          <w:rFonts w:ascii="Lucida Console" w:hAnsi="Lucida Console"/>
          <w:b/>
        </w:rPr>
      </w:pPr>
      <w:r w:rsidRPr="00B969B5">
        <w:rPr>
          <w:rFonts w:ascii="Lucida Console" w:hAnsi="Lucida Console"/>
          <w:b/>
        </w:rPr>
        <w:t>З</w:t>
      </w:r>
      <w:r w:rsidRPr="00B969B5" w:rsidR="6C947092">
        <w:rPr>
          <w:rFonts w:ascii="Lucida Console" w:hAnsi="Lucida Console"/>
          <w:b/>
        </w:rPr>
        <w:t>адание</w:t>
      </w:r>
    </w:p>
    <w:p w:rsidRPr="00B969B5" w:rsidR="6C947092" w:rsidP="0000667B" w:rsidRDefault="6C947092" w14:paraId="2D9E7E33" w14:textId="16F4AE3C">
      <w:pPr>
        <w:spacing w:line="360" w:lineRule="auto"/>
        <w:jc w:val="both"/>
        <w:rPr>
          <w:rFonts w:ascii="Lucida Console" w:hAnsi="Lucida Console"/>
          <w:b/>
          <w:sz w:val="20"/>
          <w:szCs w:val="20"/>
        </w:rPr>
      </w:pPr>
      <w:proofErr w:type="spellStart"/>
      <w:r w:rsidRPr="00B969B5">
        <w:rPr>
          <w:rFonts w:ascii="Lucida Console" w:hAnsi="Lucida Console"/>
          <w:b/>
          <w:sz w:val="20"/>
          <w:szCs w:val="20"/>
        </w:rPr>
        <w:t>Репозитории</w:t>
      </w:r>
      <w:proofErr w:type="spellEnd"/>
      <w:r w:rsidRPr="00B969B5">
        <w:rPr>
          <w:rFonts w:ascii="Lucida Console" w:hAnsi="Lucida Console"/>
          <w:b/>
          <w:sz w:val="20"/>
          <w:szCs w:val="20"/>
        </w:rPr>
        <w:t xml:space="preserve">: </w:t>
      </w:r>
    </w:p>
    <w:p w:rsidR="6C947092" w:rsidP="28AAC437" w:rsidRDefault="6C947092" w14:paraId="52CBA911" w14:textId="72AA9ECE">
      <w:pPr>
        <w:pStyle w:val="a3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Lucida Console" w:hAnsi="Lucida Console"/>
          <w:sz w:val="20"/>
          <w:szCs w:val="20"/>
        </w:rPr>
      </w:pPr>
      <w:r w:rsidRPr="28AAC437" w:rsidR="6C947092">
        <w:rPr>
          <w:rFonts w:ascii="Lucida Console" w:hAnsi="Lucida Console"/>
          <w:sz w:val="20"/>
          <w:szCs w:val="20"/>
        </w:rPr>
        <w:t xml:space="preserve">Фронт - </w:t>
      </w:r>
      <w:r w:rsidRPr="28AAC437" w:rsidR="150F383B">
        <w:rPr>
          <w:rFonts w:ascii="Lucida Console" w:hAnsi="Lucida Console"/>
          <w:sz w:val="20"/>
          <w:szCs w:val="20"/>
        </w:rPr>
        <w:t xml:space="preserve">папка </w:t>
      </w:r>
      <w:r w:rsidRPr="28AAC437" w:rsidR="150F383B">
        <w:rPr>
          <w:rFonts w:ascii="Lucida Console" w:hAnsi="Lucida Console"/>
          <w:sz w:val="20"/>
          <w:szCs w:val="20"/>
        </w:rPr>
        <w:t>client</w:t>
      </w:r>
      <w:r w:rsidRPr="28AAC437" w:rsidR="150F383B">
        <w:rPr>
          <w:rFonts w:ascii="Lucida Console" w:hAnsi="Lucida Console"/>
          <w:sz w:val="20"/>
          <w:szCs w:val="20"/>
        </w:rPr>
        <w:t xml:space="preserve"> из архива</w:t>
      </w:r>
    </w:p>
    <w:p w:rsidR="6C947092" w:rsidP="28AAC437" w:rsidRDefault="6C947092" w14:paraId="356FD470" w14:textId="505D4F57">
      <w:pPr>
        <w:pStyle w:val="a3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Lucida Console" w:hAnsi="Lucida Console"/>
          <w:sz w:val="20"/>
          <w:szCs w:val="20"/>
        </w:rPr>
      </w:pPr>
      <w:r w:rsidRPr="28AAC437" w:rsidR="6C947092">
        <w:rPr>
          <w:rFonts w:ascii="Lucida Console" w:hAnsi="Lucida Console"/>
          <w:sz w:val="20"/>
          <w:szCs w:val="20"/>
        </w:rPr>
        <w:t xml:space="preserve">Сервер - </w:t>
      </w:r>
      <w:r w:rsidRPr="28AAC437" w:rsidR="75B11491">
        <w:rPr>
          <w:rFonts w:ascii="Lucida Console" w:hAnsi="Lucida Console"/>
          <w:sz w:val="20"/>
          <w:szCs w:val="20"/>
        </w:rPr>
        <w:t xml:space="preserve">папка </w:t>
      </w:r>
      <w:r w:rsidRPr="28AAC437" w:rsidR="75B11491">
        <w:rPr>
          <w:rFonts w:ascii="Lucida Console" w:hAnsi="Lucida Console"/>
          <w:sz w:val="20"/>
          <w:szCs w:val="20"/>
        </w:rPr>
        <w:t>server</w:t>
      </w:r>
      <w:r w:rsidRPr="28AAC437" w:rsidR="75B11491">
        <w:rPr>
          <w:rFonts w:ascii="Lucida Console" w:hAnsi="Lucida Console"/>
          <w:sz w:val="20"/>
          <w:szCs w:val="20"/>
        </w:rPr>
        <w:t xml:space="preserve"> из архива</w:t>
      </w:r>
    </w:p>
    <w:p w:rsidRPr="00B969B5" w:rsidR="6C947092" w:rsidP="0000667B" w:rsidRDefault="6C947092" w14:paraId="67B0B948" w14:textId="54130249">
      <w:pPr>
        <w:pStyle w:val="a3"/>
        <w:numPr>
          <w:ilvl w:val="0"/>
          <w:numId w:val="2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28AAC437" w:rsidR="6C947092">
        <w:rPr>
          <w:rFonts w:ascii="Lucida Console" w:hAnsi="Lucida Console"/>
          <w:sz w:val="20"/>
          <w:szCs w:val="20"/>
        </w:rPr>
        <w:t xml:space="preserve">Макет - </w:t>
      </w:r>
      <w:hyperlink r:id="R4841a7afbc3b436c">
        <w:r w:rsidRPr="28AAC437" w:rsidR="2A825031">
          <w:rPr>
            <w:rStyle w:val="a4"/>
            <w:rFonts w:ascii="Lucida Console" w:hAnsi="Lucida Console"/>
            <w:sz w:val="20"/>
            <w:szCs w:val="20"/>
          </w:rPr>
          <w:t>Ссылка на макет</w:t>
        </w:r>
      </w:hyperlink>
    </w:p>
    <w:p w:rsidRPr="00B969B5" w:rsidR="6C947092" w:rsidP="0000667B" w:rsidRDefault="6C947092" w14:paraId="332B6976" w14:textId="3B9C7339">
      <w:p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 xml:space="preserve">Предоставленное приложение содержит список карточек автомобилей с некоторой информацией, на основе данных, которые хранятся локально в </w:t>
      </w:r>
      <w:proofErr w:type="spellStart"/>
      <w:r w:rsidRPr="00B969B5">
        <w:rPr>
          <w:rFonts w:ascii="Lucida Console" w:hAnsi="Lucida Console"/>
          <w:sz w:val="20"/>
          <w:szCs w:val="20"/>
        </w:rPr>
        <w:t>json</w:t>
      </w:r>
      <w:proofErr w:type="spellEnd"/>
      <w:r w:rsidRPr="00B969B5">
        <w:rPr>
          <w:rFonts w:ascii="Lucida Console" w:hAnsi="Lucida Console"/>
          <w:sz w:val="20"/>
          <w:szCs w:val="20"/>
        </w:rPr>
        <w:t>-файле.</w:t>
      </w:r>
    </w:p>
    <w:p w:rsidRPr="00B969B5" w:rsidR="6C947092" w:rsidP="0000667B" w:rsidRDefault="6C947092" w14:paraId="74B731FC" w14:textId="7AAFBBB1">
      <w:pPr>
        <w:spacing w:line="360" w:lineRule="auto"/>
        <w:jc w:val="both"/>
        <w:rPr>
          <w:rFonts w:ascii="Lucida Console" w:hAnsi="Lucida Console"/>
          <w:b/>
          <w:sz w:val="20"/>
          <w:szCs w:val="20"/>
        </w:rPr>
      </w:pPr>
      <w:r w:rsidRPr="00B969B5">
        <w:rPr>
          <w:rFonts w:ascii="Lucida Console" w:hAnsi="Lucida Console"/>
          <w:b/>
          <w:sz w:val="20"/>
          <w:szCs w:val="20"/>
        </w:rPr>
        <w:t xml:space="preserve">Необходимо: </w:t>
      </w:r>
    </w:p>
    <w:p w:rsidRPr="00B969B5" w:rsidR="6C947092" w:rsidP="0000667B" w:rsidRDefault="6C947092" w14:paraId="5F09D2FE" w14:textId="0E4AB2F8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Стилизовать страницу по предоставленному макету</w:t>
      </w:r>
    </w:p>
    <w:p w:rsidRPr="00B969B5" w:rsidR="6C947092" w:rsidP="0000667B" w:rsidRDefault="6C947092" w14:paraId="321527DC" w14:textId="79C96702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 xml:space="preserve">Поддержать </w:t>
      </w:r>
      <w:proofErr w:type="spellStart"/>
      <w:r w:rsidRPr="00B969B5">
        <w:rPr>
          <w:rFonts w:ascii="Lucida Console" w:hAnsi="Lucida Console"/>
          <w:sz w:val="20"/>
          <w:szCs w:val="20"/>
        </w:rPr>
        <w:t>отрисовку</w:t>
      </w:r>
      <w:proofErr w:type="spellEnd"/>
      <w:r w:rsidRPr="00B969B5">
        <w:rPr>
          <w:rFonts w:ascii="Lucida Console" w:hAnsi="Lucida Console"/>
          <w:sz w:val="20"/>
          <w:szCs w:val="20"/>
        </w:rPr>
        <w:t xml:space="preserve"> карточек на основе данных сервера</w:t>
      </w:r>
    </w:p>
    <w:p w:rsidRPr="00B969B5" w:rsidR="6C947092" w:rsidP="0000667B" w:rsidRDefault="6C947092" w14:paraId="7B907591" w14:textId="2D21415A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Реализовать поиск по списку на клиенте</w:t>
      </w:r>
    </w:p>
    <w:p w:rsidRPr="00B969B5" w:rsidR="6C947092" w:rsidP="0000667B" w:rsidRDefault="6C947092" w14:paraId="2651B142" w14:textId="7AB54123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>Реализовать сортировку по названию, стоимости и году выпуска на клиенте</w:t>
      </w:r>
    </w:p>
    <w:p w:rsidRPr="00B969B5" w:rsidR="6C947092" w:rsidP="0000667B" w:rsidRDefault="6C947092" w14:paraId="175FB27A" w14:textId="481BBE1B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00B969B5">
        <w:rPr>
          <w:rFonts w:ascii="Lucida Console" w:hAnsi="Lucida Console"/>
          <w:sz w:val="20"/>
          <w:szCs w:val="20"/>
        </w:rPr>
        <w:t xml:space="preserve">Реализовать список “Избранное” с возможностью добавления и удаления в нем элементов. Хранение элементов должно быть реализовано с использованием </w:t>
      </w:r>
      <w:proofErr w:type="spellStart"/>
      <w:r w:rsidRPr="00B969B5">
        <w:rPr>
          <w:rFonts w:ascii="Lucida Console" w:hAnsi="Lucida Console"/>
          <w:sz w:val="20"/>
          <w:szCs w:val="20"/>
        </w:rPr>
        <w:t>state</w:t>
      </w:r>
      <w:proofErr w:type="spellEnd"/>
      <w:r w:rsidRPr="00B969B5">
        <w:rPr>
          <w:rFonts w:ascii="Lucida Console" w:hAnsi="Lucida Console"/>
          <w:sz w:val="20"/>
          <w:szCs w:val="20"/>
        </w:rPr>
        <w:t>-менеджера.</w:t>
      </w:r>
    </w:p>
    <w:p w:rsidR="00BA1DEF" w:rsidP="0000667B" w:rsidRDefault="6C947092" w14:paraId="6F4E1617" w14:textId="3DA0DD8F">
      <w:pPr>
        <w:pStyle w:val="a3"/>
        <w:numPr>
          <w:ilvl w:val="0"/>
          <w:numId w:val="1"/>
        </w:numPr>
        <w:spacing w:line="360" w:lineRule="auto"/>
        <w:jc w:val="both"/>
        <w:rPr>
          <w:rFonts w:ascii="Lucida Console" w:hAnsi="Lucida Console"/>
          <w:sz w:val="20"/>
          <w:szCs w:val="20"/>
        </w:rPr>
      </w:pPr>
      <w:r w:rsidRPr="28AAC437" w:rsidR="6C947092">
        <w:rPr>
          <w:rFonts w:ascii="Lucida Console" w:hAnsi="Lucida Console"/>
          <w:sz w:val="20"/>
          <w:szCs w:val="20"/>
        </w:rPr>
        <w:t xml:space="preserve">При реализации использовать </w:t>
      </w:r>
      <w:r w:rsidRPr="28AAC437" w:rsidR="6C947092">
        <w:rPr>
          <w:rFonts w:ascii="Lucida Console" w:hAnsi="Lucida Console"/>
          <w:sz w:val="20"/>
          <w:szCs w:val="20"/>
        </w:rPr>
        <w:t>TypeScript</w:t>
      </w:r>
      <w:r w:rsidRPr="28AAC437" w:rsidR="6C947092">
        <w:rPr>
          <w:rFonts w:ascii="Lucida Console" w:hAnsi="Lucida Console"/>
          <w:sz w:val="20"/>
          <w:szCs w:val="20"/>
        </w:rPr>
        <w:t xml:space="preserve">, </w:t>
      </w:r>
      <w:r w:rsidRPr="28AAC437" w:rsidR="6C947092">
        <w:rPr>
          <w:rFonts w:ascii="Lucida Console" w:hAnsi="Lucida Console"/>
          <w:sz w:val="20"/>
          <w:szCs w:val="20"/>
        </w:rPr>
        <w:t>React</w:t>
      </w:r>
      <w:r w:rsidRPr="28AAC437" w:rsidR="6C947092">
        <w:rPr>
          <w:rFonts w:ascii="Lucida Console" w:hAnsi="Lucida Console"/>
          <w:sz w:val="20"/>
          <w:szCs w:val="20"/>
        </w:rPr>
        <w:t xml:space="preserve"> и любой из </w:t>
      </w:r>
      <w:r w:rsidRPr="28AAC437" w:rsidR="6C947092">
        <w:rPr>
          <w:rFonts w:ascii="Lucida Console" w:hAnsi="Lucida Console"/>
          <w:sz w:val="20"/>
          <w:szCs w:val="20"/>
        </w:rPr>
        <w:t>state</w:t>
      </w:r>
      <w:r w:rsidRPr="28AAC437" w:rsidR="6C947092">
        <w:rPr>
          <w:rFonts w:ascii="Lucida Console" w:hAnsi="Lucida Console"/>
          <w:sz w:val="20"/>
          <w:szCs w:val="20"/>
        </w:rPr>
        <w:t xml:space="preserve">-менеджеров (мы используем </w:t>
      </w:r>
      <w:r w:rsidRPr="28AAC437" w:rsidR="6C947092">
        <w:rPr>
          <w:rFonts w:ascii="Lucida Console" w:hAnsi="Lucida Console"/>
          <w:sz w:val="20"/>
          <w:szCs w:val="20"/>
        </w:rPr>
        <w:t>MobX</w:t>
      </w:r>
      <w:r w:rsidRPr="28AAC437" w:rsidR="6C947092">
        <w:rPr>
          <w:rFonts w:ascii="Lucida Console" w:hAnsi="Lucida Console"/>
          <w:sz w:val="20"/>
          <w:szCs w:val="20"/>
        </w:rPr>
        <w:t>)</w:t>
      </w:r>
    </w:p>
    <w:p w:rsidRPr="0000667B" w:rsidR="0000667B" w:rsidP="0000667B" w:rsidRDefault="0000667B" w14:paraId="55A9774C" w14:textId="77777777">
      <w:pPr>
        <w:pStyle w:val="a3"/>
        <w:spacing w:line="360" w:lineRule="auto"/>
        <w:jc w:val="both"/>
        <w:rPr>
          <w:rFonts w:ascii="Lucida Console" w:hAnsi="Lucida Console"/>
          <w:sz w:val="20"/>
          <w:szCs w:val="20"/>
        </w:rPr>
      </w:pPr>
    </w:p>
    <w:p w:rsidRPr="00B969B5" w:rsidR="6C947092" w:rsidP="0000667B" w:rsidRDefault="00BA1DEF" w14:paraId="28C1CF69" w14:textId="025CDFE2">
      <w:pPr>
        <w:pStyle w:val="a8"/>
        <w:spacing w:before="0" w:beforeAutospacing="0" w:after="0" w:afterAutospacing="0" w:line="360" w:lineRule="auto"/>
        <w:ind w:left="720"/>
        <w:jc w:val="center"/>
        <w:rPr>
          <w:rFonts w:ascii="Lucida Console" w:hAnsi="Lucida Console"/>
          <w:sz w:val="20"/>
          <w:szCs w:val="20"/>
        </w:rPr>
      </w:pPr>
      <w:r w:rsidRPr="0070479F">
        <w:rPr>
          <w:rFonts w:ascii="Lucida Console" w:hAnsi="Lucida Console" w:cs="Arial"/>
          <w:b/>
          <w:color w:val="000000"/>
          <w:sz w:val="20"/>
          <w:szCs w:val="20"/>
        </w:rPr>
        <w:t>Уверены — это вам под силу! Желаем удачи.</w:t>
      </w:r>
    </w:p>
    <w:sectPr w:rsidRPr="00B969B5" w:rsidR="6C94709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4D45"/>
    <w:multiLevelType w:val="hybridMultilevel"/>
    <w:tmpl w:val="665E7A38"/>
    <w:lvl w:ilvl="0" w:tplc="566A96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4CC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3C31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7E2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FEA3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68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4ED3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C0E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AAD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D41453"/>
    <w:multiLevelType w:val="hybridMultilevel"/>
    <w:tmpl w:val="61B83C78"/>
    <w:lvl w:ilvl="0" w:tplc="2A72AB08">
      <w:start w:val="1"/>
      <w:numFmt w:val="decimal"/>
      <w:lvlText w:val="%1."/>
      <w:lvlJc w:val="left"/>
      <w:pPr>
        <w:ind w:left="720" w:hanging="360"/>
      </w:pPr>
    </w:lvl>
    <w:lvl w:ilvl="1" w:tplc="00A87D18">
      <w:start w:val="1"/>
      <w:numFmt w:val="lowerLetter"/>
      <w:lvlText w:val="%2."/>
      <w:lvlJc w:val="left"/>
      <w:pPr>
        <w:ind w:left="1440" w:hanging="360"/>
      </w:pPr>
    </w:lvl>
    <w:lvl w:ilvl="2" w:tplc="A002DF2C">
      <w:start w:val="1"/>
      <w:numFmt w:val="lowerRoman"/>
      <w:lvlText w:val="%3."/>
      <w:lvlJc w:val="right"/>
      <w:pPr>
        <w:ind w:left="2160" w:hanging="180"/>
      </w:pPr>
    </w:lvl>
    <w:lvl w:ilvl="3" w:tplc="22A21F1C">
      <w:start w:val="1"/>
      <w:numFmt w:val="decimal"/>
      <w:lvlText w:val="%4."/>
      <w:lvlJc w:val="left"/>
      <w:pPr>
        <w:ind w:left="2880" w:hanging="360"/>
      </w:pPr>
    </w:lvl>
    <w:lvl w:ilvl="4" w:tplc="CBEA5968">
      <w:start w:val="1"/>
      <w:numFmt w:val="lowerLetter"/>
      <w:lvlText w:val="%5."/>
      <w:lvlJc w:val="left"/>
      <w:pPr>
        <w:ind w:left="3600" w:hanging="360"/>
      </w:pPr>
    </w:lvl>
    <w:lvl w:ilvl="5" w:tplc="532C4ECC">
      <w:start w:val="1"/>
      <w:numFmt w:val="lowerRoman"/>
      <w:lvlText w:val="%6."/>
      <w:lvlJc w:val="right"/>
      <w:pPr>
        <w:ind w:left="4320" w:hanging="180"/>
      </w:pPr>
    </w:lvl>
    <w:lvl w:ilvl="6" w:tplc="7D2C7A02">
      <w:start w:val="1"/>
      <w:numFmt w:val="decimal"/>
      <w:lvlText w:val="%7."/>
      <w:lvlJc w:val="left"/>
      <w:pPr>
        <w:ind w:left="5040" w:hanging="360"/>
      </w:pPr>
    </w:lvl>
    <w:lvl w:ilvl="7" w:tplc="357057DA">
      <w:start w:val="1"/>
      <w:numFmt w:val="lowerLetter"/>
      <w:lvlText w:val="%8."/>
      <w:lvlJc w:val="left"/>
      <w:pPr>
        <w:ind w:left="5760" w:hanging="360"/>
      </w:pPr>
    </w:lvl>
    <w:lvl w:ilvl="8" w:tplc="B8C63B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E819"/>
    <w:multiLevelType w:val="hybridMultilevel"/>
    <w:tmpl w:val="EAB6E3A6"/>
    <w:lvl w:ilvl="0" w:tplc="1700E156">
      <w:start w:val="1"/>
      <w:numFmt w:val="decimal"/>
      <w:lvlText w:val="%1."/>
      <w:lvlJc w:val="left"/>
      <w:pPr>
        <w:ind w:left="720" w:hanging="360"/>
      </w:pPr>
    </w:lvl>
    <w:lvl w:ilvl="1" w:tplc="4F746B32">
      <w:start w:val="1"/>
      <w:numFmt w:val="lowerLetter"/>
      <w:lvlText w:val="%2."/>
      <w:lvlJc w:val="left"/>
      <w:pPr>
        <w:ind w:left="1440" w:hanging="360"/>
      </w:pPr>
    </w:lvl>
    <w:lvl w:ilvl="2" w:tplc="C460280E">
      <w:start w:val="1"/>
      <w:numFmt w:val="lowerRoman"/>
      <w:lvlText w:val="%3."/>
      <w:lvlJc w:val="right"/>
      <w:pPr>
        <w:ind w:left="2160" w:hanging="180"/>
      </w:pPr>
    </w:lvl>
    <w:lvl w:ilvl="3" w:tplc="03DEC7C8">
      <w:start w:val="1"/>
      <w:numFmt w:val="decimal"/>
      <w:lvlText w:val="%4."/>
      <w:lvlJc w:val="left"/>
      <w:pPr>
        <w:ind w:left="2880" w:hanging="360"/>
      </w:pPr>
    </w:lvl>
    <w:lvl w:ilvl="4" w:tplc="B786FE86">
      <w:start w:val="1"/>
      <w:numFmt w:val="lowerLetter"/>
      <w:lvlText w:val="%5."/>
      <w:lvlJc w:val="left"/>
      <w:pPr>
        <w:ind w:left="3600" w:hanging="360"/>
      </w:pPr>
    </w:lvl>
    <w:lvl w:ilvl="5" w:tplc="1D580F6E">
      <w:start w:val="1"/>
      <w:numFmt w:val="lowerRoman"/>
      <w:lvlText w:val="%6."/>
      <w:lvlJc w:val="right"/>
      <w:pPr>
        <w:ind w:left="4320" w:hanging="180"/>
      </w:pPr>
    </w:lvl>
    <w:lvl w:ilvl="6" w:tplc="60B44516">
      <w:start w:val="1"/>
      <w:numFmt w:val="decimal"/>
      <w:lvlText w:val="%7."/>
      <w:lvlJc w:val="left"/>
      <w:pPr>
        <w:ind w:left="5040" w:hanging="360"/>
      </w:pPr>
    </w:lvl>
    <w:lvl w:ilvl="7" w:tplc="A8E01FA4">
      <w:start w:val="1"/>
      <w:numFmt w:val="lowerLetter"/>
      <w:lvlText w:val="%8."/>
      <w:lvlJc w:val="left"/>
      <w:pPr>
        <w:ind w:left="5760" w:hanging="360"/>
      </w:pPr>
    </w:lvl>
    <w:lvl w:ilvl="8" w:tplc="3B70C3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156C1"/>
    <w:multiLevelType w:val="hybridMultilevel"/>
    <w:tmpl w:val="8B12A08E"/>
    <w:lvl w:ilvl="0" w:tplc="FB4E6C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1E25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586F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E8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F065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DE6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E20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4C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849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FB1820E"/>
    <w:multiLevelType w:val="hybridMultilevel"/>
    <w:tmpl w:val="65E4441C"/>
    <w:lvl w:ilvl="0" w:tplc="36608072">
      <w:start w:val="1"/>
      <w:numFmt w:val="decimal"/>
      <w:lvlText w:val="%1."/>
      <w:lvlJc w:val="left"/>
      <w:pPr>
        <w:ind w:left="720" w:hanging="360"/>
      </w:pPr>
    </w:lvl>
    <w:lvl w:ilvl="1" w:tplc="1AE637FC">
      <w:start w:val="1"/>
      <w:numFmt w:val="lowerLetter"/>
      <w:lvlText w:val="%2."/>
      <w:lvlJc w:val="left"/>
      <w:pPr>
        <w:ind w:left="1440" w:hanging="360"/>
      </w:pPr>
    </w:lvl>
    <w:lvl w:ilvl="2" w:tplc="22D80772">
      <w:start w:val="1"/>
      <w:numFmt w:val="lowerRoman"/>
      <w:lvlText w:val="%3."/>
      <w:lvlJc w:val="right"/>
      <w:pPr>
        <w:ind w:left="2160" w:hanging="180"/>
      </w:pPr>
    </w:lvl>
    <w:lvl w:ilvl="3" w:tplc="F2BCCBA8">
      <w:start w:val="1"/>
      <w:numFmt w:val="decimal"/>
      <w:lvlText w:val="%4."/>
      <w:lvlJc w:val="left"/>
      <w:pPr>
        <w:ind w:left="2880" w:hanging="360"/>
      </w:pPr>
    </w:lvl>
    <w:lvl w:ilvl="4" w:tplc="882A15DE">
      <w:start w:val="1"/>
      <w:numFmt w:val="lowerLetter"/>
      <w:lvlText w:val="%5."/>
      <w:lvlJc w:val="left"/>
      <w:pPr>
        <w:ind w:left="3600" w:hanging="360"/>
      </w:pPr>
    </w:lvl>
    <w:lvl w:ilvl="5" w:tplc="4AC25F20">
      <w:start w:val="1"/>
      <w:numFmt w:val="lowerRoman"/>
      <w:lvlText w:val="%6."/>
      <w:lvlJc w:val="right"/>
      <w:pPr>
        <w:ind w:left="4320" w:hanging="180"/>
      </w:pPr>
    </w:lvl>
    <w:lvl w:ilvl="6" w:tplc="ED961CCA">
      <w:start w:val="1"/>
      <w:numFmt w:val="decimal"/>
      <w:lvlText w:val="%7."/>
      <w:lvlJc w:val="left"/>
      <w:pPr>
        <w:ind w:left="5040" w:hanging="360"/>
      </w:pPr>
    </w:lvl>
    <w:lvl w:ilvl="7" w:tplc="C8A28DF0">
      <w:start w:val="1"/>
      <w:numFmt w:val="lowerLetter"/>
      <w:lvlText w:val="%8."/>
      <w:lvlJc w:val="left"/>
      <w:pPr>
        <w:ind w:left="5760" w:hanging="360"/>
      </w:pPr>
    </w:lvl>
    <w:lvl w:ilvl="8" w:tplc="CE147C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E310E"/>
    <w:rsid w:val="0000667B"/>
    <w:rsid w:val="0076335B"/>
    <w:rsid w:val="00B969B5"/>
    <w:rsid w:val="00BA1DEF"/>
    <w:rsid w:val="00BCCFB5"/>
    <w:rsid w:val="00BE4134"/>
    <w:rsid w:val="07C2E3D0"/>
    <w:rsid w:val="0977DC8E"/>
    <w:rsid w:val="0AEE999A"/>
    <w:rsid w:val="0D2D278A"/>
    <w:rsid w:val="0F5FCA82"/>
    <w:rsid w:val="0FC20ABD"/>
    <w:rsid w:val="107DF0A9"/>
    <w:rsid w:val="10FB9AE3"/>
    <w:rsid w:val="11A8149A"/>
    <w:rsid w:val="12580F8E"/>
    <w:rsid w:val="126E310E"/>
    <w:rsid w:val="14F8DDB9"/>
    <w:rsid w:val="150F383B"/>
    <w:rsid w:val="15BF57D0"/>
    <w:rsid w:val="16837343"/>
    <w:rsid w:val="1817561E"/>
    <w:rsid w:val="18AE28B5"/>
    <w:rsid w:val="19B3267F"/>
    <w:rsid w:val="1A689AEE"/>
    <w:rsid w:val="1A914252"/>
    <w:rsid w:val="1D4B38DA"/>
    <w:rsid w:val="1E78DE08"/>
    <w:rsid w:val="230A7F6A"/>
    <w:rsid w:val="24A64FCB"/>
    <w:rsid w:val="272DF599"/>
    <w:rsid w:val="28AAC437"/>
    <w:rsid w:val="294A3E4E"/>
    <w:rsid w:val="29567401"/>
    <w:rsid w:val="2A825031"/>
    <w:rsid w:val="2AE60EAF"/>
    <w:rsid w:val="2D0E520C"/>
    <w:rsid w:val="2DDB7FEF"/>
    <w:rsid w:val="2EC987F8"/>
    <w:rsid w:val="2ED8451E"/>
    <w:rsid w:val="3087C28F"/>
    <w:rsid w:val="30E73F48"/>
    <w:rsid w:val="316D16CF"/>
    <w:rsid w:val="325D752B"/>
    <w:rsid w:val="3308E730"/>
    <w:rsid w:val="3463EF82"/>
    <w:rsid w:val="34CEDAFE"/>
    <w:rsid w:val="36D4934B"/>
    <w:rsid w:val="36F082E6"/>
    <w:rsid w:val="39658184"/>
    <w:rsid w:val="39C079A2"/>
    <w:rsid w:val="3DBB486D"/>
    <w:rsid w:val="3E38F2A7"/>
    <w:rsid w:val="3E521B04"/>
    <w:rsid w:val="3FEDEB65"/>
    <w:rsid w:val="43FE2E7F"/>
    <w:rsid w:val="4599FEE0"/>
    <w:rsid w:val="464D6DBF"/>
    <w:rsid w:val="473D175E"/>
    <w:rsid w:val="478750DA"/>
    <w:rsid w:val="48374BCE"/>
    <w:rsid w:val="4923213B"/>
    <w:rsid w:val="4A04C9DE"/>
    <w:rsid w:val="4A281F05"/>
    <w:rsid w:val="4ADD9374"/>
    <w:rsid w:val="4BC3EF66"/>
    <w:rsid w:val="4BF01807"/>
    <w:rsid w:val="4C73EA5A"/>
    <w:rsid w:val="4D8BE868"/>
    <w:rsid w:val="4EFB9028"/>
    <w:rsid w:val="4F9262BF"/>
    <w:rsid w:val="518EA4B9"/>
    <w:rsid w:val="52C33838"/>
    <w:rsid w:val="53738CF8"/>
    <w:rsid w:val="542F72E4"/>
    <w:rsid w:val="55B21AE8"/>
    <w:rsid w:val="5C5FAAF0"/>
    <w:rsid w:val="5C632C2D"/>
    <w:rsid w:val="60319F86"/>
    <w:rsid w:val="614C4470"/>
    <w:rsid w:val="61881EE9"/>
    <w:rsid w:val="61CD6FE7"/>
    <w:rsid w:val="63694048"/>
    <w:rsid w:val="63C630A4"/>
    <w:rsid w:val="63D3EA3E"/>
    <w:rsid w:val="6457FE17"/>
    <w:rsid w:val="65D02C38"/>
    <w:rsid w:val="66B1E7F0"/>
    <w:rsid w:val="66FA5029"/>
    <w:rsid w:val="676BFC99"/>
    <w:rsid w:val="68EEA49D"/>
    <w:rsid w:val="69F67A1E"/>
    <w:rsid w:val="6C947092"/>
    <w:rsid w:val="6DC215C0"/>
    <w:rsid w:val="71FEB44C"/>
    <w:rsid w:val="72ECFDC4"/>
    <w:rsid w:val="73815C50"/>
    <w:rsid w:val="73D8D331"/>
    <w:rsid w:val="74732705"/>
    <w:rsid w:val="75B11491"/>
    <w:rsid w:val="7715110E"/>
    <w:rsid w:val="78F113E7"/>
    <w:rsid w:val="7B33EA22"/>
    <w:rsid w:val="7BCABCB9"/>
    <w:rsid w:val="7BE3E516"/>
    <w:rsid w:val="7C3DD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310E"/>
  <w15:chartTrackingRefBased/>
  <w15:docId w15:val="{5E44BC97-72E7-4DDF-AC8D-5E4DCA9C3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B969B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 w:customStyle="1">
    <w:name w:val="Шапка бланка"/>
    <w:basedOn w:val="a"/>
    <w:link w:val="a7"/>
    <w:uiPriority w:val="1"/>
    <w:qFormat/>
    <w:rsid w:val="00B969B5"/>
    <w:pPr>
      <w:spacing w:after="0" w:line="360" w:lineRule="auto"/>
    </w:pPr>
    <w:rPr>
      <w:rFonts w:ascii="Verdana" w:hAnsi="Verdana" w:eastAsia="Arial" w:cs="Arial"/>
      <w:sz w:val="16"/>
      <w:szCs w:val="16"/>
    </w:rPr>
  </w:style>
  <w:style w:type="character" w:styleId="a7" w:customStyle="1">
    <w:name w:val="Шапка бланка Знак"/>
    <w:basedOn w:val="a0"/>
    <w:link w:val="a6"/>
    <w:uiPriority w:val="1"/>
    <w:rsid w:val="00B969B5"/>
    <w:rPr>
      <w:rFonts w:ascii="Verdana" w:hAnsi="Verdana" w:eastAsia="Arial" w:cs="Arial"/>
      <w:sz w:val="16"/>
      <w:szCs w:val="16"/>
    </w:rPr>
  </w:style>
  <w:style w:type="paragraph" w:styleId="a8">
    <w:name w:val="Normal (Web)"/>
    <w:basedOn w:val="a"/>
    <w:uiPriority w:val="99"/>
    <w:unhideWhenUsed/>
    <w:rsid w:val="00B969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figma.com/file/2sRS3hFMMYSE2k8PNlO2pJ/%D0%A2%D0%B5%D1%81%D1%82%D0%BE%D0%B2%D0%BEe-Frontend?node-id=0%3A1&amp;mode=dev" TargetMode="External" Id="R4841a7afbc3b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79EC3B66F3664A9E6F396210A181F8" ma:contentTypeVersion="16" ma:contentTypeDescription="Создание документа." ma:contentTypeScope="" ma:versionID="20068d24e584bacba25d083dade1d221">
  <xsd:schema xmlns:xsd="http://www.w3.org/2001/XMLSchema" xmlns:xs="http://www.w3.org/2001/XMLSchema" xmlns:p="http://schemas.microsoft.com/office/2006/metadata/properties" xmlns:ns2="384a1809-9cea-4909-bcfd-6d6b1fa7ff63" xmlns:ns3="53d06da5-b76c-4164-9275-d7fefad1f468" targetNamespace="http://schemas.microsoft.com/office/2006/metadata/properties" ma:root="true" ma:fieldsID="155f99ce796c5307ad7bd2759e7d0b79" ns2:_="" ns3:_="">
    <xsd:import namespace="384a1809-9cea-4909-bcfd-6d6b1fa7ff63"/>
    <xsd:import namespace="53d06da5-b76c-4164-9275-d7fefad1f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a1809-9cea-4909-bcfd-6d6b1fa7f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7ee598d-c9c0-4b04-a662-a78ad26dc4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06da5-b76c-4164-9275-d7fefad1f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00e009b-06ec-446c-9211-87b833a64365}" ma:internalName="TaxCatchAll" ma:showField="CatchAllData" ma:web="53d06da5-b76c-4164-9275-d7fefad1f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4a1809-9cea-4909-bcfd-6d6b1fa7ff63">
      <Terms xmlns="http://schemas.microsoft.com/office/infopath/2007/PartnerControls"/>
    </lcf76f155ced4ddcb4097134ff3c332f>
    <TaxCatchAll xmlns="53d06da5-b76c-4164-9275-d7fefad1f468" xsi:nil="true"/>
  </documentManagement>
</p:properties>
</file>

<file path=customXml/itemProps1.xml><?xml version="1.0" encoding="utf-8"?>
<ds:datastoreItem xmlns:ds="http://schemas.openxmlformats.org/officeDocument/2006/customXml" ds:itemID="{1D773555-66E8-4601-8653-1977CD803670}"/>
</file>

<file path=customXml/itemProps2.xml><?xml version="1.0" encoding="utf-8"?>
<ds:datastoreItem xmlns:ds="http://schemas.openxmlformats.org/officeDocument/2006/customXml" ds:itemID="{C6450965-95B2-4650-BD31-E8BBD6C9F9A2}"/>
</file>

<file path=customXml/itemProps3.xml><?xml version="1.0" encoding="utf-8"?>
<ds:datastoreItem xmlns:ds="http://schemas.openxmlformats.org/officeDocument/2006/customXml" ds:itemID="{BFBB2595-5E93-4E8C-AE85-0F3AC50258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Виктор Вадимович</dc:creator>
  <cp:keywords/>
  <dc:description/>
  <cp:lastModifiedBy>Пименов Виктор Вадимович</cp:lastModifiedBy>
  <cp:revision>6</cp:revision>
  <dcterms:created xsi:type="dcterms:W3CDTF">2022-07-30T09:08:00Z</dcterms:created>
  <dcterms:modified xsi:type="dcterms:W3CDTF">2023-10-27T10:23:01Z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0x0101003579EC3B66F3664A9E6F396210A181F8</vt:lpwstr>
  </property>
  <property fmtid="{D5CDD505-2E9C-101B-9397-08002B2CF9AE}" pid="3" name="MediaServiceImageTags">
    <vt:lpwstr/>
  </property>
</Properties>
</file>