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1FE98" w14:textId="58079FAA" w:rsidR="00CA77B7" w:rsidRPr="00DF541D" w:rsidRDefault="00CA77B7" w:rsidP="00DF541D">
      <w:pPr>
        <w:pStyle w:val="Heading1"/>
        <w:spacing w:line="360" w:lineRule="auto"/>
        <w:jc w:val="center"/>
        <w:rPr>
          <w:rFonts w:ascii="Times New Roman" w:hAnsi="Times New Roman" w:cs="Times New Roman"/>
        </w:rPr>
      </w:pPr>
      <w:r w:rsidRPr="00DF541D">
        <w:rPr>
          <w:rFonts w:ascii="Times New Roman" w:hAnsi="Times New Roman" w:cs="Times New Roman"/>
        </w:rPr>
        <w:t xml:space="preserve">Conclusion about </w:t>
      </w:r>
      <w:r w:rsidR="00F966DA" w:rsidRPr="00DF541D">
        <w:rPr>
          <w:rFonts w:ascii="Times New Roman" w:hAnsi="Times New Roman" w:cs="Times New Roman"/>
        </w:rPr>
        <w:t xml:space="preserve">the </w:t>
      </w:r>
      <w:r w:rsidRPr="00DF541D">
        <w:rPr>
          <w:rFonts w:ascii="Times New Roman" w:hAnsi="Times New Roman" w:cs="Times New Roman"/>
        </w:rPr>
        <w:t>Kickstarter campaign</w:t>
      </w:r>
    </w:p>
    <w:p w14:paraId="378514A6" w14:textId="77777777" w:rsidR="002306D2" w:rsidRPr="00DF541D" w:rsidRDefault="002306D2" w:rsidP="00DF541D">
      <w:pPr>
        <w:spacing w:line="360" w:lineRule="auto"/>
        <w:jc w:val="center"/>
        <w:rPr>
          <w:rFonts w:ascii="Times New Roman" w:hAnsi="Times New Roman" w:cs="Times New Roman"/>
        </w:rPr>
      </w:pPr>
    </w:p>
    <w:p w14:paraId="06B90F7F" w14:textId="790DB09B" w:rsidR="008E42C5" w:rsidRPr="00DF541D" w:rsidRDefault="008E42C5" w:rsidP="00DF541D">
      <w:pPr>
        <w:pStyle w:val="Heading2"/>
        <w:spacing w:line="360" w:lineRule="auto"/>
        <w:jc w:val="center"/>
        <w:rPr>
          <w:rFonts w:ascii="Times New Roman" w:hAnsi="Times New Roman" w:cs="Times New Roman"/>
        </w:rPr>
      </w:pPr>
      <w:r w:rsidRPr="00DF541D">
        <w:rPr>
          <w:rFonts w:ascii="Times New Roman" w:hAnsi="Times New Roman" w:cs="Times New Roman"/>
        </w:rPr>
        <w:t>Categories</w:t>
      </w:r>
    </w:p>
    <w:p w14:paraId="1D3D104A" w14:textId="405D00C8" w:rsidR="00A05DC4" w:rsidRPr="00DF541D" w:rsidRDefault="00A05DC4" w:rsidP="00DF541D">
      <w:pPr>
        <w:spacing w:line="360" w:lineRule="auto"/>
        <w:jc w:val="both"/>
        <w:rPr>
          <w:rFonts w:ascii="Times New Roman" w:hAnsi="Times New Roman" w:cs="Times New Roman"/>
        </w:rPr>
      </w:pPr>
      <w:r w:rsidRPr="00DF541D">
        <w:rPr>
          <w:rFonts w:ascii="Times New Roman" w:hAnsi="Times New Roman" w:cs="Times New Roman"/>
        </w:rPr>
        <w:t xml:space="preserve">According to Domino et al. (2021), using data analytics skills with emphasis on pivot tables that condense </w:t>
      </w:r>
      <w:r w:rsidR="000B68C6" w:rsidRPr="00DF541D">
        <w:rPr>
          <w:rFonts w:ascii="Times New Roman" w:hAnsi="Times New Roman" w:cs="Times New Roman"/>
        </w:rPr>
        <w:t xml:space="preserve">large </w:t>
      </w:r>
      <w:r w:rsidR="00D23578" w:rsidRPr="00DF541D">
        <w:rPr>
          <w:rFonts w:ascii="Times New Roman" w:hAnsi="Times New Roman" w:cs="Times New Roman"/>
        </w:rPr>
        <w:t>datasets</w:t>
      </w:r>
      <w:r w:rsidR="000B68C6" w:rsidRPr="00DF541D">
        <w:rPr>
          <w:rFonts w:ascii="Times New Roman" w:hAnsi="Times New Roman" w:cs="Times New Roman"/>
        </w:rPr>
        <w:t xml:space="preserve"> to draw insights is vital in </w:t>
      </w:r>
      <w:r w:rsidR="00D23578" w:rsidRPr="00DF541D">
        <w:rPr>
          <w:rFonts w:ascii="Times New Roman" w:hAnsi="Times New Roman" w:cs="Times New Roman"/>
        </w:rPr>
        <w:t>today's</w:t>
      </w:r>
      <w:r w:rsidR="000B68C6" w:rsidRPr="00DF541D">
        <w:rPr>
          <w:rFonts w:ascii="Times New Roman" w:hAnsi="Times New Roman" w:cs="Times New Roman"/>
        </w:rPr>
        <w:t xml:space="preserve"> business world. </w:t>
      </w:r>
      <w:r w:rsidR="00D23578" w:rsidRPr="00DF541D">
        <w:rPr>
          <w:rFonts w:ascii="Times New Roman" w:hAnsi="Times New Roman" w:cs="Times New Roman"/>
        </w:rPr>
        <w:t>Therefore,</w:t>
      </w:r>
      <w:r w:rsidR="000B68C6" w:rsidRPr="00DF541D">
        <w:rPr>
          <w:rFonts w:ascii="Times New Roman" w:hAnsi="Times New Roman" w:cs="Times New Roman"/>
        </w:rPr>
        <w:t xml:space="preserve"> </w:t>
      </w:r>
      <w:r w:rsidR="00D23578" w:rsidRPr="00DF541D">
        <w:rPr>
          <w:rFonts w:ascii="Times New Roman" w:hAnsi="Times New Roman" w:cs="Times New Roman"/>
        </w:rPr>
        <w:t>this</w:t>
      </w:r>
      <w:r w:rsidR="000B68C6" w:rsidRPr="00DF541D">
        <w:rPr>
          <w:rFonts w:ascii="Times New Roman" w:hAnsi="Times New Roman" w:cs="Times New Roman"/>
        </w:rPr>
        <w:t xml:space="preserve"> report examines </w:t>
      </w:r>
      <w:r w:rsidR="00D23578" w:rsidRPr="00DF541D">
        <w:rPr>
          <w:rFonts w:ascii="Times New Roman" w:hAnsi="Times New Roman" w:cs="Times New Roman"/>
        </w:rPr>
        <w:t xml:space="preserve">the </w:t>
      </w:r>
      <w:r w:rsidR="000B68C6" w:rsidRPr="00DF541D">
        <w:rPr>
          <w:rFonts w:ascii="Times New Roman" w:hAnsi="Times New Roman" w:cs="Times New Roman"/>
        </w:rPr>
        <w:t xml:space="preserve">Kickstarter dataset and pivot tables and charts have been employed to scrutinize, </w:t>
      </w:r>
      <w:r w:rsidR="00D23578" w:rsidRPr="00DF541D">
        <w:rPr>
          <w:rFonts w:ascii="Times New Roman" w:hAnsi="Times New Roman" w:cs="Times New Roman"/>
        </w:rPr>
        <w:t>examine,</w:t>
      </w:r>
      <w:r w:rsidR="000B68C6" w:rsidRPr="00DF541D">
        <w:rPr>
          <w:rFonts w:ascii="Times New Roman" w:hAnsi="Times New Roman" w:cs="Times New Roman"/>
        </w:rPr>
        <w:t xml:space="preserve"> and draw conclusions about the </w:t>
      </w:r>
      <w:r w:rsidR="00D23578" w:rsidRPr="00DF541D">
        <w:rPr>
          <w:rFonts w:ascii="Times New Roman" w:hAnsi="Times New Roman" w:cs="Times New Roman"/>
        </w:rPr>
        <w:t>project's</w:t>
      </w:r>
      <w:r w:rsidR="000B68C6" w:rsidRPr="00DF541D">
        <w:rPr>
          <w:rFonts w:ascii="Times New Roman" w:hAnsi="Times New Roman" w:cs="Times New Roman"/>
        </w:rPr>
        <w:t xml:space="preserve"> past historical data. </w:t>
      </w:r>
    </w:p>
    <w:p w14:paraId="013B13B4" w14:textId="77777777" w:rsidR="000B68C6" w:rsidRPr="00DF541D" w:rsidRDefault="000B68C6" w:rsidP="00DF541D">
      <w:pPr>
        <w:spacing w:line="360" w:lineRule="auto"/>
        <w:jc w:val="both"/>
        <w:rPr>
          <w:rFonts w:ascii="Times New Roman" w:hAnsi="Times New Roman" w:cs="Times New Roman"/>
        </w:rPr>
      </w:pPr>
    </w:p>
    <w:p w14:paraId="52D48BF0" w14:textId="6F9C2C97" w:rsidR="00114A95" w:rsidRPr="00DF541D" w:rsidRDefault="00114A95" w:rsidP="00DF541D">
      <w:pPr>
        <w:spacing w:line="360" w:lineRule="auto"/>
        <w:jc w:val="both"/>
        <w:rPr>
          <w:rFonts w:ascii="Times New Roman" w:hAnsi="Times New Roman" w:cs="Times New Roman"/>
        </w:rPr>
      </w:pPr>
      <w:r w:rsidRPr="00DF541D">
        <w:rPr>
          <w:rFonts w:ascii="Times New Roman" w:hAnsi="Times New Roman" w:cs="Times New Roman"/>
        </w:rPr>
        <w:t xml:space="preserve">The dataset indicates that Kickstarter has had more successful </w:t>
      </w:r>
      <w:r w:rsidR="008E42C5" w:rsidRPr="00DF541D">
        <w:rPr>
          <w:rFonts w:ascii="Times New Roman" w:hAnsi="Times New Roman" w:cs="Times New Roman"/>
        </w:rPr>
        <w:t>projects</w:t>
      </w:r>
      <w:r w:rsidR="00016763" w:rsidRPr="00DF541D">
        <w:rPr>
          <w:rFonts w:ascii="Times New Roman" w:hAnsi="Times New Roman" w:cs="Times New Roman"/>
        </w:rPr>
        <w:t xml:space="preserve"> compared to </w:t>
      </w:r>
      <w:r w:rsidR="008E42C5" w:rsidRPr="00DF541D">
        <w:rPr>
          <w:rFonts w:ascii="Times New Roman" w:hAnsi="Times New Roman" w:cs="Times New Roman"/>
        </w:rPr>
        <w:t>canceled</w:t>
      </w:r>
      <w:r w:rsidR="00016763" w:rsidRPr="00DF541D">
        <w:rPr>
          <w:rFonts w:ascii="Times New Roman" w:hAnsi="Times New Roman" w:cs="Times New Roman"/>
        </w:rPr>
        <w:t xml:space="preserve"> or failed. </w:t>
      </w:r>
      <w:r w:rsidR="008E42C5" w:rsidRPr="00DF541D">
        <w:rPr>
          <w:rFonts w:ascii="Times New Roman" w:hAnsi="Times New Roman" w:cs="Times New Roman"/>
        </w:rPr>
        <w:t>The Theatre and music</w:t>
      </w:r>
      <w:r w:rsidR="00E6608E" w:rsidRPr="00DF541D">
        <w:rPr>
          <w:rFonts w:ascii="Times New Roman" w:hAnsi="Times New Roman" w:cs="Times New Roman"/>
        </w:rPr>
        <w:t xml:space="preserve"> category has more successful </w:t>
      </w:r>
      <w:r w:rsidR="008E42C5" w:rsidRPr="00DF541D">
        <w:rPr>
          <w:rFonts w:ascii="Times New Roman" w:hAnsi="Times New Roman" w:cs="Times New Roman"/>
        </w:rPr>
        <w:t>projects</w:t>
      </w:r>
      <w:r w:rsidR="00E6608E" w:rsidRPr="00DF541D">
        <w:rPr>
          <w:rFonts w:ascii="Times New Roman" w:hAnsi="Times New Roman" w:cs="Times New Roman"/>
        </w:rPr>
        <w:t xml:space="preserve"> but relatively has a significant number of failed projects, would be prudent to infer more insight from the sub-category. Publishing, games, food, </w:t>
      </w:r>
      <w:r w:rsidR="008E42C5" w:rsidRPr="00DF541D">
        <w:rPr>
          <w:rFonts w:ascii="Times New Roman" w:hAnsi="Times New Roman" w:cs="Times New Roman"/>
        </w:rPr>
        <w:t>photography,</w:t>
      </w:r>
      <w:r w:rsidR="00E6608E" w:rsidRPr="00DF541D">
        <w:rPr>
          <w:rFonts w:ascii="Times New Roman" w:hAnsi="Times New Roman" w:cs="Times New Roman"/>
        </w:rPr>
        <w:t xml:space="preserve"> and </w:t>
      </w:r>
      <w:r w:rsidR="008E42C5" w:rsidRPr="00DF541D">
        <w:rPr>
          <w:rFonts w:ascii="Times New Roman" w:hAnsi="Times New Roman" w:cs="Times New Roman"/>
        </w:rPr>
        <w:t xml:space="preserve">technology have more failed projects than successful, in this case, it is vital to examine the sub-category and determine the areas to seize funding and consequently production. See fig.1 for visual input from Kickstarter workbook. </w:t>
      </w:r>
    </w:p>
    <w:p w14:paraId="1F287C8D" w14:textId="10727884" w:rsidR="00016763" w:rsidRPr="00DF541D" w:rsidRDefault="00016763" w:rsidP="00DF541D">
      <w:pPr>
        <w:spacing w:line="360" w:lineRule="auto"/>
        <w:rPr>
          <w:rFonts w:ascii="Times New Roman" w:hAnsi="Times New Roman" w:cs="Times New Roman"/>
        </w:rPr>
      </w:pPr>
      <w:r w:rsidRPr="00DF541D">
        <w:rPr>
          <w:rFonts w:ascii="Times New Roman" w:hAnsi="Times New Roman" w:cs="Times New Roman"/>
          <w:noProof/>
        </w:rPr>
        <w:drawing>
          <wp:inline distT="0" distB="0" distL="0" distR="0" wp14:anchorId="128627AA" wp14:editId="706C34DD">
            <wp:extent cx="5836596" cy="1812539"/>
            <wp:effectExtent l="0" t="0" r="5715" b="3810"/>
            <wp:docPr id="1" name="Picture 1" descr="Chart, table, Excel, waterfal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table, Excel, waterfall char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0097" cy="1866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596CB" w14:textId="1405B703" w:rsidR="00CA77B7" w:rsidRPr="00DF541D" w:rsidRDefault="00CA77B7" w:rsidP="00DF541D">
      <w:pPr>
        <w:spacing w:line="360" w:lineRule="auto"/>
        <w:rPr>
          <w:rFonts w:ascii="Times New Roman" w:hAnsi="Times New Roman" w:cs="Times New Roman"/>
          <w:i/>
          <w:iCs/>
        </w:rPr>
      </w:pPr>
      <w:r w:rsidRPr="00DF541D">
        <w:rPr>
          <w:rFonts w:ascii="Times New Roman" w:hAnsi="Times New Roman" w:cs="Times New Roman"/>
          <w:i/>
          <w:iCs/>
        </w:rPr>
        <w:t>F</w:t>
      </w:r>
      <w:r w:rsidR="00016763" w:rsidRPr="00DF541D">
        <w:rPr>
          <w:rFonts w:ascii="Times New Roman" w:hAnsi="Times New Roman" w:cs="Times New Roman"/>
          <w:i/>
          <w:iCs/>
        </w:rPr>
        <w:t xml:space="preserve">ig. 1. </w:t>
      </w:r>
      <w:r w:rsidR="00E6608E" w:rsidRPr="00DF541D">
        <w:rPr>
          <w:rFonts w:ascii="Times New Roman" w:hAnsi="Times New Roman" w:cs="Times New Roman"/>
          <w:i/>
          <w:iCs/>
        </w:rPr>
        <w:t xml:space="preserve"> </w:t>
      </w:r>
    </w:p>
    <w:p w14:paraId="10009954" w14:textId="77777777" w:rsidR="00C2041E" w:rsidRPr="00DF541D" w:rsidRDefault="00C2041E" w:rsidP="00DF541D">
      <w:pPr>
        <w:spacing w:line="360" w:lineRule="auto"/>
        <w:jc w:val="center"/>
        <w:rPr>
          <w:rFonts w:ascii="Times New Roman" w:hAnsi="Times New Roman" w:cs="Times New Roman"/>
        </w:rPr>
      </w:pPr>
    </w:p>
    <w:p w14:paraId="7AC38B40" w14:textId="7DFDE329" w:rsidR="00352FA4" w:rsidRPr="00DF541D" w:rsidRDefault="002306D2" w:rsidP="00DF541D">
      <w:pPr>
        <w:pStyle w:val="Heading2"/>
        <w:spacing w:line="360" w:lineRule="auto"/>
        <w:jc w:val="center"/>
        <w:rPr>
          <w:rFonts w:ascii="Times New Roman" w:hAnsi="Times New Roman" w:cs="Times New Roman"/>
        </w:rPr>
      </w:pPr>
      <w:r w:rsidRPr="00DF541D">
        <w:rPr>
          <w:rFonts w:ascii="Times New Roman" w:hAnsi="Times New Roman" w:cs="Times New Roman"/>
        </w:rPr>
        <w:t>Sub-categories</w:t>
      </w:r>
    </w:p>
    <w:p w14:paraId="60FB03C9" w14:textId="1E7D357A" w:rsidR="002306D2" w:rsidRPr="00DF541D" w:rsidRDefault="00335062" w:rsidP="00DF541D">
      <w:pPr>
        <w:spacing w:line="360" w:lineRule="auto"/>
        <w:jc w:val="both"/>
        <w:rPr>
          <w:rFonts w:ascii="Times New Roman" w:hAnsi="Times New Roman" w:cs="Times New Roman"/>
        </w:rPr>
      </w:pPr>
      <w:r w:rsidRPr="00DF541D">
        <w:rPr>
          <w:rFonts w:ascii="Times New Roman" w:hAnsi="Times New Roman" w:cs="Times New Roman"/>
        </w:rPr>
        <w:t xml:space="preserve">Analysis </w:t>
      </w:r>
      <w:r w:rsidR="00E61E51" w:rsidRPr="00DF541D">
        <w:rPr>
          <w:rFonts w:ascii="Times New Roman" w:hAnsi="Times New Roman" w:cs="Times New Roman"/>
        </w:rPr>
        <w:t xml:space="preserve">of </w:t>
      </w:r>
      <w:r w:rsidRPr="00DF541D">
        <w:rPr>
          <w:rFonts w:ascii="Times New Roman" w:hAnsi="Times New Roman" w:cs="Times New Roman"/>
        </w:rPr>
        <w:t xml:space="preserve">the sub-category of Kickstarter there </w:t>
      </w:r>
      <w:r w:rsidR="00E61E51" w:rsidRPr="00DF541D">
        <w:rPr>
          <w:rFonts w:ascii="Times New Roman" w:hAnsi="Times New Roman" w:cs="Times New Roman"/>
        </w:rPr>
        <w:t>is</w:t>
      </w:r>
      <w:r w:rsidRPr="00DF541D">
        <w:rPr>
          <w:rFonts w:ascii="Times New Roman" w:hAnsi="Times New Roman" w:cs="Times New Roman"/>
        </w:rPr>
        <w:t xml:space="preserve"> more successful projects than failed or cancelled. Further scrutiny from the pivot chart, see fig.2., shows that </w:t>
      </w:r>
      <w:r w:rsidR="00520FA4" w:rsidRPr="00DF541D">
        <w:rPr>
          <w:rFonts w:ascii="Times New Roman" w:hAnsi="Times New Roman" w:cs="Times New Roman"/>
        </w:rPr>
        <w:t xml:space="preserve">plays </w:t>
      </w:r>
      <w:r w:rsidR="00E61E51" w:rsidRPr="00DF541D">
        <w:rPr>
          <w:rFonts w:ascii="Times New Roman" w:hAnsi="Times New Roman" w:cs="Times New Roman"/>
        </w:rPr>
        <w:t>have</w:t>
      </w:r>
      <w:r w:rsidR="00520FA4" w:rsidRPr="00DF541D">
        <w:rPr>
          <w:rFonts w:ascii="Times New Roman" w:hAnsi="Times New Roman" w:cs="Times New Roman"/>
        </w:rPr>
        <w:t xml:space="preserve"> the most successful projects but also almost half failed </w:t>
      </w:r>
      <w:r w:rsidR="00E61E51" w:rsidRPr="00DF541D">
        <w:rPr>
          <w:rFonts w:ascii="Times New Roman" w:hAnsi="Times New Roman" w:cs="Times New Roman"/>
        </w:rPr>
        <w:t>projects</w:t>
      </w:r>
      <w:r w:rsidR="00520FA4" w:rsidRPr="00DF541D">
        <w:rPr>
          <w:rFonts w:ascii="Times New Roman" w:hAnsi="Times New Roman" w:cs="Times New Roman"/>
        </w:rPr>
        <w:t xml:space="preserve">, hence not an accurate measure. While </w:t>
      </w:r>
      <w:r w:rsidR="00E61E51" w:rsidRPr="00DF541D">
        <w:rPr>
          <w:rFonts w:ascii="Times New Roman" w:hAnsi="Times New Roman" w:cs="Times New Roman"/>
        </w:rPr>
        <w:t>it is</w:t>
      </w:r>
      <w:r w:rsidR="00520FA4" w:rsidRPr="00DF541D">
        <w:rPr>
          <w:rFonts w:ascii="Times New Roman" w:hAnsi="Times New Roman" w:cs="Times New Roman"/>
        </w:rPr>
        <w:t xml:space="preserve"> evident that plays </w:t>
      </w:r>
      <w:r w:rsidR="00E61E51" w:rsidRPr="00DF541D">
        <w:rPr>
          <w:rFonts w:ascii="Times New Roman" w:hAnsi="Times New Roman" w:cs="Times New Roman"/>
        </w:rPr>
        <w:t>have</w:t>
      </w:r>
      <w:r w:rsidR="00520FA4" w:rsidRPr="00DF541D">
        <w:rPr>
          <w:rFonts w:ascii="Times New Roman" w:hAnsi="Times New Roman" w:cs="Times New Roman"/>
        </w:rPr>
        <w:t xml:space="preserve"> gained more popularity, examining the pivot table shows that some sub-categories like rock, nonfiction, pop, hardware, electronic music, documentary, </w:t>
      </w:r>
      <w:r w:rsidR="00EB1511" w:rsidRPr="00DF541D">
        <w:rPr>
          <w:rFonts w:ascii="Times New Roman" w:hAnsi="Times New Roman" w:cs="Times New Roman"/>
        </w:rPr>
        <w:t>shorts,</w:t>
      </w:r>
      <w:r w:rsidR="00E61E51" w:rsidRPr="00DF541D">
        <w:rPr>
          <w:rFonts w:ascii="Times New Roman" w:hAnsi="Times New Roman" w:cs="Times New Roman"/>
        </w:rPr>
        <w:t xml:space="preserve"> </w:t>
      </w:r>
      <w:r w:rsidR="00EB1511" w:rsidRPr="00DF541D">
        <w:rPr>
          <w:rFonts w:ascii="Times New Roman" w:hAnsi="Times New Roman" w:cs="Times New Roman"/>
        </w:rPr>
        <w:t xml:space="preserve">tabletop games, television and </w:t>
      </w:r>
      <w:r w:rsidR="00E61E51" w:rsidRPr="00DF541D">
        <w:rPr>
          <w:rFonts w:ascii="Times New Roman" w:hAnsi="Times New Roman" w:cs="Times New Roman"/>
        </w:rPr>
        <w:t>radio &amp; podcast</w:t>
      </w:r>
      <w:r w:rsidR="00EB1511" w:rsidRPr="00DF541D">
        <w:rPr>
          <w:rFonts w:ascii="Times New Roman" w:hAnsi="Times New Roman" w:cs="Times New Roman"/>
        </w:rPr>
        <w:t xml:space="preserve"> have had zero failed projects these projects have proven to return exponential results hence more funding is important. </w:t>
      </w:r>
    </w:p>
    <w:p w14:paraId="447956A5" w14:textId="77777777" w:rsidR="00C2041E" w:rsidRPr="00DF541D" w:rsidRDefault="00C2041E" w:rsidP="00DF541D">
      <w:pPr>
        <w:spacing w:line="360" w:lineRule="auto"/>
        <w:jc w:val="both"/>
        <w:rPr>
          <w:rFonts w:ascii="Times New Roman" w:hAnsi="Times New Roman" w:cs="Times New Roman"/>
        </w:rPr>
      </w:pPr>
    </w:p>
    <w:p w14:paraId="191608E0" w14:textId="0206E1B1" w:rsidR="00EB1511" w:rsidRPr="00DF541D" w:rsidRDefault="00E61E51" w:rsidP="00DF541D">
      <w:pPr>
        <w:spacing w:line="360" w:lineRule="auto"/>
        <w:jc w:val="both"/>
        <w:rPr>
          <w:rFonts w:ascii="Times New Roman" w:hAnsi="Times New Roman" w:cs="Times New Roman"/>
        </w:rPr>
      </w:pPr>
      <w:r w:rsidRPr="00DF541D">
        <w:rPr>
          <w:rFonts w:ascii="Times New Roman" w:hAnsi="Times New Roman" w:cs="Times New Roman"/>
        </w:rPr>
        <w:lastRenderedPageBreak/>
        <w:t>Kickstarter</w:t>
      </w:r>
      <w:r w:rsidR="00EB1511" w:rsidRPr="00DF541D">
        <w:rPr>
          <w:rFonts w:ascii="Times New Roman" w:hAnsi="Times New Roman" w:cs="Times New Roman"/>
        </w:rPr>
        <w:t xml:space="preserve"> should </w:t>
      </w:r>
      <w:r w:rsidRPr="00DF541D">
        <w:rPr>
          <w:rFonts w:ascii="Times New Roman" w:hAnsi="Times New Roman" w:cs="Times New Roman"/>
        </w:rPr>
        <w:t xml:space="preserve">evaluate sub-categories like videogames, restaurants, places, people, nature, mobile games, makerspaces, jazz, faith, fiction, drama, animation, and children's books as they have all had failed launches. Reviewing these sub-categories will prove significant in the overall success of projects. </w:t>
      </w:r>
    </w:p>
    <w:p w14:paraId="5D0D034A" w14:textId="689B64DD" w:rsidR="00C2041E" w:rsidRPr="00DF541D" w:rsidRDefault="00C2041E" w:rsidP="00DF541D">
      <w:pPr>
        <w:spacing w:line="360" w:lineRule="auto"/>
        <w:jc w:val="both"/>
        <w:rPr>
          <w:rFonts w:ascii="Times New Roman" w:hAnsi="Times New Roman" w:cs="Times New Roman"/>
        </w:rPr>
      </w:pPr>
      <w:r w:rsidRPr="00DF541D">
        <w:rPr>
          <w:rFonts w:ascii="Times New Roman" w:hAnsi="Times New Roman" w:cs="Times New Roman"/>
          <w:noProof/>
        </w:rPr>
        <w:drawing>
          <wp:inline distT="0" distB="0" distL="0" distR="0" wp14:anchorId="2C794FA6" wp14:editId="253B2886">
            <wp:extent cx="5731510" cy="3235325"/>
            <wp:effectExtent l="0" t="0" r="0" b="3175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80D33" w14:textId="2001A90F" w:rsidR="00707A9A" w:rsidRPr="00DF541D" w:rsidRDefault="00C2041E" w:rsidP="00DF541D">
      <w:pPr>
        <w:spacing w:line="360" w:lineRule="auto"/>
        <w:rPr>
          <w:rFonts w:ascii="Times New Roman" w:hAnsi="Times New Roman" w:cs="Times New Roman"/>
          <w:i/>
          <w:iCs/>
        </w:rPr>
      </w:pPr>
      <w:r w:rsidRPr="00DF541D">
        <w:rPr>
          <w:rFonts w:ascii="Times New Roman" w:hAnsi="Times New Roman" w:cs="Times New Roman"/>
          <w:i/>
          <w:iCs/>
        </w:rPr>
        <w:t>Fig.2.</w:t>
      </w:r>
    </w:p>
    <w:p w14:paraId="249F6ED5" w14:textId="77777777" w:rsidR="00707A9A" w:rsidRPr="00DF541D" w:rsidRDefault="00707A9A" w:rsidP="00DF541D">
      <w:pPr>
        <w:spacing w:line="360" w:lineRule="auto"/>
        <w:rPr>
          <w:rFonts w:ascii="Times New Roman" w:hAnsi="Times New Roman" w:cs="Times New Roman"/>
        </w:rPr>
      </w:pPr>
    </w:p>
    <w:p w14:paraId="3F26FD07" w14:textId="50BF75A9" w:rsidR="00352FA4" w:rsidRPr="00DF541D" w:rsidRDefault="00352FA4" w:rsidP="00DF541D">
      <w:pPr>
        <w:pStyle w:val="Heading2"/>
        <w:spacing w:line="360" w:lineRule="auto"/>
        <w:jc w:val="center"/>
        <w:rPr>
          <w:rFonts w:ascii="Times New Roman" w:hAnsi="Times New Roman" w:cs="Times New Roman"/>
        </w:rPr>
      </w:pPr>
      <w:r w:rsidRPr="00DF541D">
        <w:rPr>
          <w:rFonts w:ascii="Times New Roman" w:hAnsi="Times New Roman" w:cs="Times New Roman"/>
        </w:rPr>
        <w:t>Limitations</w:t>
      </w:r>
    </w:p>
    <w:p w14:paraId="5976A7F1" w14:textId="6C6A574E" w:rsidR="00B72545" w:rsidRPr="00DF541D" w:rsidRDefault="00A25287" w:rsidP="00DF541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DF541D">
        <w:rPr>
          <w:rFonts w:ascii="Times New Roman" w:hAnsi="Times New Roman" w:cs="Times New Roman"/>
        </w:rPr>
        <w:t xml:space="preserve">Error control – the dataset returned </w:t>
      </w:r>
      <w:r w:rsidR="00C95365" w:rsidRPr="00DF541D">
        <w:rPr>
          <w:rFonts w:ascii="Times New Roman" w:hAnsi="Times New Roman" w:cs="Times New Roman"/>
        </w:rPr>
        <w:t xml:space="preserve">an </w:t>
      </w:r>
      <w:r w:rsidRPr="00DF541D">
        <w:rPr>
          <w:rFonts w:ascii="Times New Roman" w:hAnsi="Times New Roman" w:cs="Times New Roman"/>
        </w:rPr>
        <w:t>error while comput</w:t>
      </w:r>
      <w:r w:rsidR="00B72545" w:rsidRPr="00DF541D">
        <w:rPr>
          <w:rFonts w:ascii="Times New Roman" w:hAnsi="Times New Roman" w:cs="Times New Roman"/>
        </w:rPr>
        <w:t xml:space="preserve">ing values that contain zero. Thus, the lack of error control or a debugging tool in </w:t>
      </w:r>
      <w:r w:rsidR="00C95365" w:rsidRPr="00DF541D">
        <w:rPr>
          <w:rFonts w:ascii="Times New Roman" w:hAnsi="Times New Roman" w:cs="Times New Roman"/>
        </w:rPr>
        <w:t xml:space="preserve">an </w:t>
      </w:r>
      <w:r w:rsidR="00B72545" w:rsidRPr="00DF541D">
        <w:rPr>
          <w:rFonts w:ascii="Times New Roman" w:hAnsi="Times New Roman" w:cs="Times New Roman"/>
        </w:rPr>
        <w:t>excel spreadsheet proved to be a challenge</w:t>
      </w:r>
      <w:r w:rsidR="00C95365" w:rsidRPr="00DF541D">
        <w:rPr>
          <w:rFonts w:ascii="Times New Roman" w:hAnsi="Times New Roman" w:cs="Times New Roman"/>
        </w:rPr>
        <w:t>.</w:t>
      </w:r>
    </w:p>
    <w:p w14:paraId="6CEEBE3F" w14:textId="3456438D" w:rsidR="00352FA4" w:rsidRPr="00DF541D" w:rsidRDefault="00B72545" w:rsidP="00DF541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DF541D">
        <w:rPr>
          <w:rFonts w:ascii="Times New Roman" w:hAnsi="Times New Roman" w:cs="Times New Roman"/>
        </w:rPr>
        <w:t xml:space="preserve">Crashes and performance degradation became a challenge while working with this dataset due to its large size.   </w:t>
      </w:r>
      <w:r w:rsidR="00C95365" w:rsidRPr="00DF541D">
        <w:rPr>
          <w:rFonts w:ascii="Times New Roman" w:hAnsi="Times New Roman" w:cs="Times New Roman"/>
        </w:rPr>
        <w:t>Since excel lacks sufficient memory to load a large dataset, the application tends to lag and crash causing performance issues</w:t>
      </w:r>
    </w:p>
    <w:p w14:paraId="076F8E75" w14:textId="37DECA8F" w:rsidR="00A05DC4" w:rsidRPr="00DF541D" w:rsidRDefault="00C95365" w:rsidP="00DF541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DF541D">
        <w:rPr>
          <w:rFonts w:ascii="Times New Roman" w:hAnsi="Times New Roman" w:cs="Times New Roman"/>
        </w:rPr>
        <w:t>Time-consuming while using pivot tables and charts. For a large project like the issued dataset, creating an appropriate pivot chart and table consumes a lot of time</w:t>
      </w:r>
    </w:p>
    <w:p w14:paraId="55474415" w14:textId="2A0BC54D" w:rsidR="00707A9A" w:rsidRPr="00DF541D" w:rsidRDefault="00707A9A" w:rsidP="00DF541D">
      <w:pPr>
        <w:spacing w:line="360" w:lineRule="auto"/>
        <w:rPr>
          <w:rFonts w:ascii="Times New Roman" w:hAnsi="Times New Roman" w:cs="Times New Roman"/>
        </w:rPr>
      </w:pPr>
    </w:p>
    <w:p w14:paraId="209CF57D" w14:textId="77777777" w:rsidR="00707A9A" w:rsidRPr="00DF541D" w:rsidRDefault="00707A9A" w:rsidP="00DF541D">
      <w:pPr>
        <w:spacing w:line="360" w:lineRule="auto"/>
        <w:rPr>
          <w:rFonts w:ascii="Times New Roman" w:hAnsi="Times New Roman" w:cs="Times New Roman"/>
        </w:rPr>
      </w:pPr>
    </w:p>
    <w:p w14:paraId="2C1CB391" w14:textId="136BB3BA" w:rsidR="00352FA4" w:rsidRPr="00DF541D" w:rsidRDefault="00352FA4" w:rsidP="00DF541D">
      <w:pPr>
        <w:pStyle w:val="Heading2"/>
        <w:spacing w:line="360" w:lineRule="auto"/>
        <w:jc w:val="center"/>
        <w:rPr>
          <w:rFonts w:ascii="Times New Roman" w:hAnsi="Times New Roman" w:cs="Times New Roman"/>
        </w:rPr>
      </w:pPr>
      <w:r w:rsidRPr="00DF541D">
        <w:rPr>
          <w:rFonts w:ascii="Times New Roman" w:hAnsi="Times New Roman" w:cs="Times New Roman"/>
        </w:rPr>
        <w:t>Alternatives</w:t>
      </w:r>
    </w:p>
    <w:p w14:paraId="25DAB1F3" w14:textId="77777777" w:rsidR="00707A9A" w:rsidRPr="00DF541D" w:rsidRDefault="00707A9A" w:rsidP="00DF541D">
      <w:pPr>
        <w:spacing w:line="360" w:lineRule="auto"/>
        <w:jc w:val="center"/>
        <w:rPr>
          <w:rFonts w:ascii="Times New Roman" w:hAnsi="Times New Roman" w:cs="Times New Roman"/>
        </w:rPr>
      </w:pPr>
    </w:p>
    <w:p w14:paraId="552B5B35" w14:textId="13021031" w:rsidR="00352FA4" w:rsidRPr="00DF541D" w:rsidRDefault="00352FA4" w:rsidP="00DF541D">
      <w:pPr>
        <w:spacing w:line="360" w:lineRule="auto"/>
        <w:rPr>
          <w:rFonts w:ascii="Times New Roman" w:hAnsi="Times New Roman" w:cs="Times New Roman"/>
        </w:rPr>
      </w:pPr>
      <w:r w:rsidRPr="00DF541D">
        <w:rPr>
          <w:rFonts w:ascii="Times New Roman" w:hAnsi="Times New Roman" w:cs="Times New Roman"/>
          <w:i/>
          <w:iCs/>
        </w:rPr>
        <w:t xml:space="preserve">Scatter plots </w:t>
      </w:r>
      <w:r w:rsidRPr="00DF541D">
        <w:rPr>
          <w:rFonts w:ascii="Times New Roman" w:hAnsi="Times New Roman" w:cs="Times New Roman"/>
        </w:rPr>
        <w:t xml:space="preserve">– scatter plots draw insight that captures a negative or positive relationship between two variables. </w:t>
      </w:r>
    </w:p>
    <w:p w14:paraId="5133D91A" w14:textId="77777777" w:rsidR="00D03956" w:rsidRPr="00DF541D" w:rsidRDefault="00D03956" w:rsidP="00DF541D">
      <w:pPr>
        <w:spacing w:line="360" w:lineRule="auto"/>
        <w:rPr>
          <w:rFonts w:ascii="Times New Roman" w:hAnsi="Times New Roman" w:cs="Times New Roman"/>
        </w:rPr>
      </w:pPr>
    </w:p>
    <w:p w14:paraId="38FCA235" w14:textId="097DD646" w:rsidR="00EC28BD" w:rsidRPr="00DF541D" w:rsidRDefault="00EC28BD" w:rsidP="00DF541D">
      <w:pPr>
        <w:spacing w:line="360" w:lineRule="auto"/>
        <w:jc w:val="both"/>
        <w:rPr>
          <w:rFonts w:ascii="Times New Roman" w:hAnsi="Times New Roman" w:cs="Times New Roman"/>
        </w:rPr>
      </w:pPr>
      <w:r w:rsidRPr="00DF541D">
        <w:rPr>
          <w:rFonts w:ascii="Times New Roman" w:hAnsi="Times New Roman" w:cs="Times New Roman"/>
          <w:i/>
          <w:iCs/>
        </w:rPr>
        <w:t>Qualitative &amp; Quantitative analysis</w:t>
      </w:r>
      <w:r w:rsidRPr="00DF541D">
        <w:rPr>
          <w:rFonts w:ascii="Times New Roman" w:hAnsi="Times New Roman" w:cs="Times New Roman"/>
        </w:rPr>
        <w:t xml:space="preserve"> – outliers are the cause of skewed data which </w:t>
      </w:r>
      <w:r w:rsidR="00DB2E4F" w:rsidRPr="00DF541D">
        <w:rPr>
          <w:rFonts w:ascii="Times New Roman" w:hAnsi="Times New Roman" w:cs="Times New Roman"/>
        </w:rPr>
        <w:t>causes</w:t>
      </w:r>
      <w:r w:rsidRPr="00DF541D">
        <w:rPr>
          <w:rFonts w:ascii="Times New Roman" w:hAnsi="Times New Roman" w:cs="Times New Roman"/>
        </w:rPr>
        <w:t xml:space="preserve"> inaccuracy and potentially </w:t>
      </w:r>
      <w:r w:rsidR="00DB2E4F" w:rsidRPr="00DF541D">
        <w:rPr>
          <w:rFonts w:ascii="Times New Roman" w:hAnsi="Times New Roman" w:cs="Times New Roman"/>
        </w:rPr>
        <w:t>causes</w:t>
      </w:r>
      <w:r w:rsidRPr="00DF541D">
        <w:rPr>
          <w:rFonts w:ascii="Times New Roman" w:hAnsi="Times New Roman" w:cs="Times New Roman"/>
        </w:rPr>
        <w:t xml:space="preserve"> misinformation. While the data provided by Kickst</w:t>
      </w:r>
      <w:r w:rsidR="00F966DA" w:rsidRPr="00DF541D">
        <w:rPr>
          <w:rFonts w:ascii="Times New Roman" w:hAnsi="Times New Roman" w:cs="Times New Roman"/>
        </w:rPr>
        <w:t>arter</w:t>
      </w:r>
      <w:r w:rsidRPr="00DF541D">
        <w:rPr>
          <w:rFonts w:ascii="Times New Roman" w:hAnsi="Times New Roman" w:cs="Times New Roman"/>
        </w:rPr>
        <w:t xml:space="preserve"> is large employing quantitative and qualitative analysis</w:t>
      </w:r>
      <w:r w:rsidR="00DB2E4F" w:rsidRPr="00DF541D">
        <w:rPr>
          <w:rFonts w:ascii="Times New Roman" w:hAnsi="Times New Roman" w:cs="Times New Roman"/>
        </w:rPr>
        <w:t xml:space="preserve"> will eliminate inaccuracies. Hence, the box and whisker plot</w:t>
      </w:r>
      <w:r w:rsidR="00F966DA" w:rsidRPr="00DF541D">
        <w:rPr>
          <w:rFonts w:ascii="Times New Roman" w:hAnsi="Times New Roman" w:cs="Times New Roman"/>
        </w:rPr>
        <w:t xml:space="preserve"> identify</w:t>
      </w:r>
      <w:r w:rsidR="00DB2E4F" w:rsidRPr="00DF541D">
        <w:rPr>
          <w:rFonts w:ascii="Times New Roman" w:hAnsi="Times New Roman" w:cs="Times New Roman"/>
        </w:rPr>
        <w:t xml:space="preserve"> outliers visually.</w:t>
      </w:r>
      <w:r w:rsidR="00F966DA" w:rsidRPr="00DF541D">
        <w:rPr>
          <w:rFonts w:ascii="Times New Roman" w:hAnsi="Times New Roman" w:cs="Times New Roman"/>
        </w:rPr>
        <w:t xml:space="preserve"> Outlying projects (categories) can be forgone or only run a pilot with a small budget to measure its potential success or failure</w:t>
      </w:r>
    </w:p>
    <w:p w14:paraId="157ED967" w14:textId="3E66F652" w:rsidR="00352FA4" w:rsidRPr="00DF541D" w:rsidRDefault="00352FA4" w:rsidP="00DF541D">
      <w:pPr>
        <w:spacing w:line="360" w:lineRule="auto"/>
        <w:rPr>
          <w:rFonts w:ascii="Times New Roman" w:hAnsi="Times New Roman" w:cs="Times New Roman"/>
        </w:rPr>
      </w:pPr>
    </w:p>
    <w:p w14:paraId="0F048095" w14:textId="77777777" w:rsidR="00352FA4" w:rsidRPr="00DF541D" w:rsidRDefault="00352FA4" w:rsidP="00DF541D">
      <w:pPr>
        <w:spacing w:line="360" w:lineRule="auto"/>
        <w:rPr>
          <w:rFonts w:ascii="Times New Roman" w:hAnsi="Times New Roman" w:cs="Times New Roman"/>
        </w:rPr>
      </w:pPr>
    </w:p>
    <w:p w14:paraId="5ABC79CA" w14:textId="0B991B7E" w:rsidR="00CA77B7" w:rsidRPr="00DF541D" w:rsidRDefault="00CA77B7" w:rsidP="00DF541D">
      <w:pPr>
        <w:spacing w:line="360" w:lineRule="auto"/>
        <w:rPr>
          <w:rFonts w:ascii="Times New Roman" w:hAnsi="Times New Roman" w:cs="Times New Roman"/>
        </w:rPr>
      </w:pPr>
    </w:p>
    <w:p w14:paraId="0BC073D6" w14:textId="7128A205" w:rsidR="00CA77B7" w:rsidRPr="00DF541D" w:rsidRDefault="00CA77B7" w:rsidP="00DF541D">
      <w:pPr>
        <w:spacing w:line="360" w:lineRule="auto"/>
        <w:rPr>
          <w:rFonts w:ascii="Times New Roman" w:hAnsi="Times New Roman" w:cs="Times New Roman"/>
        </w:rPr>
      </w:pPr>
    </w:p>
    <w:p w14:paraId="3EDC8C62" w14:textId="2E025B1A" w:rsidR="00CA77B7" w:rsidRPr="00DF541D" w:rsidRDefault="00CA77B7" w:rsidP="00DF541D">
      <w:pPr>
        <w:spacing w:line="360" w:lineRule="auto"/>
        <w:rPr>
          <w:rFonts w:ascii="Times New Roman" w:hAnsi="Times New Roman" w:cs="Times New Roman"/>
        </w:rPr>
      </w:pPr>
    </w:p>
    <w:p w14:paraId="2B6DC392" w14:textId="2CF48AB0" w:rsidR="00CA77B7" w:rsidRPr="00DF541D" w:rsidRDefault="00CA77B7" w:rsidP="00DF541D">
      <w:pPr>
        <w:spacing w:line="360" w:lineRule="auto"/>
        <w:rPr>
          <w:rFonts w:ascii="Times New Roman" w:hAnsi="Times New Roman" w:cs="Times New Roman"/>
        </w:rPr>
      </w:pPr>
    </w:p>
    <w:p w14:paraId="3C7942D3" w14:textId="3304DA6B" w:rsidR="00CA77B7" w:rsidRPr="00DF541D" w:rsidRDefault="00CA77B7" w:rsidP="00DF541D">
      <w:pPr>
        <w:pStyle w:val="Heading2"/>
        <w:spacing w:line="360" w:lineRule="auto"/>
        <w:jc w:val="center"/>
        <w:rPr>
          <w:rFonts w:ascii="Times New Roman" w:hAnsi="Times New Roman" w:cs="Times New Roman"/>
        </w:rPr>
      </w:pPr>
      <w:r w:rsidRPr="00DF541D">
        <w:rPr>
          <w:rFonts w:ascii="Times New Roman" w:hAnsi="Times New Roman" w:cs="Times New Roman"/>
        </w:rPr>
        <w:t>References</w:t>
      </w:r>
    </w:p>
    <w:p w14:paraId="7378327A" w14:textId="7273046E" w:rsidR="00CA77B7" w:rsidRPr="00CA77B7" w:rsidRDefault="00CA77B7" w:rsidP="00DF541D">
      <w:pPr>
        <w:spacing w:line="360" w:lineRule="auto"/>
        <w:rPr>
          <w:rFonts w:ascii="Times New Roman" w:eastAsia="Times New Roman" w:hAnsi="Times New Roman" w:cs="Times New Roman"/>
          <w:lang w:eastAsia="en-GB"/>
        </w:rPr>
      </w:pPr>
      <w:r w:rsidRPr="00CA77B7"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  <w:lang w:eastAsia="en-GB"/>
        </w:rPr>
        <w:t>Domino, M. A., Schrag, D., Webinger</w:t>
      </w:r>
      <w:r w:rsidR="00C625B2" w:rsidRPr="00DF541D"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  <w:lang w:eastAsia="en-GB"/>
        </w:rPr>
        <w:t>1.</w:t>
      </w:r>
      <w:r w:rsidRPr="00CA77B7"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  <w:lang w:eastAsia="en-GB"/>
        </w:rPr>
        <w:t>, M., &amp; Troy, C. (2021). Linking data analytics to real-world business issues: The power of the pivot table. </w:t>
      </w:r>
      <w:r w:rsidRPr="00CA77B7">
        <w:rPr>
          <w:rFonts w:ascii="Times New Roman" w:eastAsia="Times New Roman" w:hAnsi="Times New Roman" w:cs="Times New Roman"/>
          <w:i/>
          <w:iCs/>
          <w:color w:val="222222"/>
          <w:sz w:val="20"/>
          <w:szCs w:val="20"/>
          <w:shd w:val="clear" w:color="auto" w:fill="FFFFFF"/>
          <w:lang w:eastAsia="en-GB"/>
        </w:rPr>
        <w:t>Journal of Accounting Education</w:t>
      </w:r>
      <w:r w:rsidRPr="00CA77B7"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  <w:lang w:eastAsia="en-GB"/>
        </w:rPr>
        <w:t>, </w:t>
      </w:r>
      <w:r w:rsidRPr="00CA77B7">
        <w:rPr>
          <w:rFonts w:ascii="Times New Roman" w:eastAsia="Times New Roman" w:hAnsi="Times New Roman" w:cs="Times New Roman"/>
          <w:i/>
          <w:iCs/>
          <w:color w:val="222222"/>
          <w:sz w:val="20"/>
          <w:szCs w:val="20"/>
          <w:shd w:val="clear" w:color="auto" w:fill="FFFFFF"/>
          <w:lang w:eastAsia="en-GB"/>
        </w:rPr>
        <w:t>57</w:t>
      </w:r>
      <w:r w:rsidRPr="00CA77B7"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  <w:lang w:eastAsia="en-GB"/>
        </w:rPr>
        <w:t>, 100744.</w:t>
      </w:r>
    </w:p>
    <w:p w14:paraId="27DECC4C" w14:textId="77777777" w:rsidR="00CA77B7" w:rsidRPr="00DF541D" w:rsidRDefault="00CA77B7" w:rsidP="00DF541D">
      <w:pPr>
        <w:spacing w:line="360" w:lineRule="auto"/>
        <w:rPr>
          <w:rFonts w:ascii="Times New Roman" w:hAnsi="Times New Roman" w:cs="Times New Roman"/>
        </w:rPr>
      </w:pPr>
    </w:p>
    <w:sectPr w:rsidR="00CA77B7" w:rsidRPr="00DF54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895A55"/>
    <w:multiLevelType w:val="hybridMultilevel"/>
    <w:tmpl w:val="0CA2F612"/>
    <w:lvl w:ilvl="0" w:tplc="BE94C1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19436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7B7"/>
    <w:rsid w:val="00016763"/>
    <w:rsid w:val="000B68C6"/>
    <w:rsid w:val="00114A95"/>
    <w:rsid w:val="002306D2"/>
    <w:rsid w:val="00335062"/>
    <w:rsid w:val="00352FA4"/>
    <w:rsid w:val="00520FA4"/>
    <w:rsid w:val="00707A9A"/>
    <w:rsid w:val="00785401"/>
    <w:rsid w:val="008E42C5"/>
    <w:rsid w:val="00A05DC4"/>
    <w:rsid w:val="00A25287"/>
    <w:rsid w:val="00B66AFD"/>
    <w:rsid w:val="00B72545"/>
    <w:rsid w:val="00C2041E"/>
    <w:rsid w:val="00C625B2"/>
    <w:rsid w:val="00C95365"/>
    <w:rsid w:val="00CA77B7"/>
    <w:rsid w:val="00CC02AC"/>
    <w:rsid w:val="00D03956"/>
    <w:rsid w:val="00D23578"/>
    <w:rsid w:val="00DB2E4F"/>
    <w:rsid w:val="00DF541D"/>
    <w:rsid w:val="00E61E51"/>
    <w:rsid w:val="00E6608E"/>
    <w:rsid w:val="00EB1511"/>
    <w:rsid w:val="00EC28BD"/>
    <w:rsid w:val="00F96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837EB5"/>
  <w15:chartTrackingRefBased/>
  <w15:docId w15:val="{0356E34E-7CF8-DB4D-901E-E3AB7E5AC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541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541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25B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F54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F541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168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503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russ.cheru@gmail.com</dc:creator>
  <cp:keywords/>
  <dc:description/>
  <cp:lastModifiedBy>russ.cheru@gmail.com</cp:lastModifiedBy>
  <cp:revision>9</cp:revision>
  <dcterms:created xsi:type="dcterms:W3CDTF">2022-05-07T12:21:00Z</dcterms:created>
  <dcterms:modified xsi:type="dcterms:W3CDTF">2022-05-10T02:53:00Z</dcterms:modified>
</cp:coreProperties>
</file>