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FB07A" w14:textId="4E9821E8" w:rsidR="00B155D5" w:rsidRPr="00011CC8" w:rsidRDefault="00B155D5" w:rsidP="00C47817">
      <w:pPr>
        <w:autoSpaceDE w:val="0"/>
        <w:autoSpaceDN w:val="0"/>
        <w:adjustRightInd w:val="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1D5C0E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MINISTRY OF EDUCATION, CULTURE AND RESEARCH</w:t>
      </w:r>
    </w:p>
    <w:p w14:paraId="4057414E"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OF THE REPUBLIC OF MOLDOVA</w:t>
      </w:r>
    </w:p>
    <w:p w14:paraId="6E7114D1"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Technical University of Moldova</w:t>
      </w:r>
    </w:p>
    <w:p w14:paraId="03387AB5"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Faculty of Computers, Informatics and Microelectronics</w:t>
      </w:r>
    </w:p>
    <w:p w14:paraId="236043CB" w14:textId="28C83112" w:rsidR="00481D17" w:rsidRPr="00011CC8" w:rsidRDefault="00294D9A" w:rsidP="00294D9A">
      <w:pPr>
        <w:autoSpaceDE w:val="0"/>
        <w:autoSpaceDN w:val="0"/>
        <w:adjustRightInd w:val="0"/>
        <w:jc w:val="center"/>
        <w:rPr>
          <w:b/>
          <w:bCs/>
          <w:sz w:val="28"/>
          <w:szCs w:val="28"/>
          <w:lang w:val="en-GB" w:bidi="th-TH"/>
        </w:rPr>
      </w:pPr>
      <w:r w:rsidRPr="00294D9A">
        <w:rPr>
          <w:b/>
          <w:bCs/>
          <w:sz w:val="28"/>
          <w:szCs w:val="28"/>
          <w:lang w:val="en-GB"/>
        </w:rPr>
        <w:t>Department of Software Engineering and Automation</w:t>
      </w:r>
    </w:p>
    <w:p w14:paraId="74A8FA3A" w14:textId="77777777" w:rsidR="00520223" w:rsidRPr="00011CC8" w:rsidRDefault="00520223" w:rsidP="00481D17">
      <w:pPr>
        <w:autoSpaceDE w:val="0"/>
        <w:autoSpaceDN w:val="0"/>
        <w:adjustRightInd w:val="0"/>
        <w:jc w:val="center"/>
        <w:rPr>
          <w:b/>
          <w:bCs/>
          <w:sz w:val="28"/>
          <w:szCs w:val="28"/>
          <w:lang w:val="en-GB"/>
        </w:rPr>
      </w:pPr>
    </w:p>
    <w:p w14:paraId="6B0A4721" w14:textId="77777777" w:rsidR="00481D17" w:rsidRDefault="00481D17" w:rsidP="00481D17">
      <w:pPr>
        <w:autoSpaceDE w:val="0"/>
        <w:autoSpaceDN w:val="0"/>
        <w:adjustRightInd w:val="0"/>
        <w:jc w:val="center"/>
        <w:rPr>
          <w:sz w:val="28"/>
          <w:szCs w:val="28"/>
          <w:lang w:val="en-GB" w:bidi="th-TH"/>
        </w:rPr>
      </w:pPr>
    </w:p>
    <w:p w14:paraId="30280D87" w14:textId="77777777" w:rsidR="0086670F" w:rsidRDefault="0086670F" w:rsidP="00481D17">
      <w:pPr>
        <w:autoSpaceDE w:val="0"/>
        <w:autoSpaceDN w:val="0"/>
        <w:adjustRightInd w:val="0"/>
        <w:jc w:val="center"/>
        <w:rPr>
          <w:sz w:val="28"/>
          <w:szCs w:val="28"/>
          <w:lang w:val="en-GB" w:bidi="th-TH"/>
        </w:rPr>
      </w:pPr>
    </w:p>
    <w:p w14:paraId="72DA2CE9" w14:textId="77777777" w:rsidR="0086670F" w:rsidRPr="00011CC8" w:rsidRDefault="0086670F" w:rsidP="00481D17">
      <w:pPr>
        <w:autoSpaceDE w:val="0"/>
        <w:autoSpaceDN w:val="0"/>
        <w:adjustRightInd w:val="0"/>
        <w:jc w:val="center"/>
        <w:rPr>
          <w:sz w:val="28"/>
          <w:szCs w:val="28"/>
          <w:lang w:val="en-GB" w:bidi="th-TH"/>
        </w:rPr>
      </w:pPr>
    </w:p>
    <w:p w14:paraId="37857270" w14:textId="67200058" w:rsidR="00520223" w:rsidRDefault="00C723BF" w:rsidP="00B155D5">
      <w:pPr>
        <w:autoSpaceDE w:val="0"/>
        <w:autoSpaceDN w:val="0"/>
        <w:adjustRightInd w:val="0"/>
        <w:jc w:val="center"/>
        <w:rPr>
          <w:b/>
          <w:sz w:val="32"/>
          <w:szCs w:val="32"/>
          <w:lang w:val="en-GB" w:bidi="th-TH"/>
        </w:rPr>
      </w:pPr>
      <w:r>
        <w:rPr>
          <w:b/>
          <w:sz w:val="32"/>
          <w:szCs w:val="32"/>
          <w:lang w:val="en-GB" w:bidi="th-TH"/>
        </w:rPr>
        <w:t>Macari Chiril-Adam, FAF-243</w:t>
      </w:r>
    </w:p>
    <w:p w14:paraId="338A7F23" w14:textId="77777777" w:rsidR="00C358C4" w:rsidRDefault="00C358C4" w:rsidP="00B155D5">
      <w:pPr>
        <w:autoSpaceDE w:val="0"/>
        <w:autoSpaceDN w:val="0"/>
        <w:adjustRightInd w:val="0"/>
        <w:jc w:val="center"/>
        <w:rPr>
          <w:b/>
          <w:color w:val="FF0000"/>
          <w:sz w:val="32"/>
          <w:szCs w:val="32"/>
          <w:lang w:val="en-GB" w:bidi="th-TH"/>
        </w:rPr>
      </w:pPr>
    </w:p>
    <w:p w14:paraId="28CCCA9A" w14:textId="77777777" w:rsidR="0086670F" w:rsidRDefault="0086670F" w:rsidP="00B155D5">
      <w:pPr>
        <w:autoSpaceDE w:val="0"/>
        <w:autoSpaceDN w:val="0"/>
        <w:adjustRightInd w:val="0"/>
        <w:jc w:val="center"/>
        <w:rPr>
          <w:b/>
          <w:color w:val="FF0000"/>
          <w:sz w:val="32"/>
          <w:szCs w:val="32"/>
          <w:lang w:val="en-GB" w:bidi="th-TH"/>
        </w:rPr>
      </w:pPr>
    </w:p>
    <w:p w14:paraId="357B053A" w14:textId="77777777" w:rsidR="0086670F" w:rsidRPr="00C358C4" w:rsidRDefault="0086670F" w:rsidP="003F0704">
      <w:pPr>
        <w:autoSpaceDE w:val="0"/>
        <w:autoSpaceDN w:val="0"/>
        <w:adjustRightInd w:val="0"/>
        <w:rPr>
          <w:b/>
          <w:color w:val="FF0000"/>
          <w:sz w:val="32"/>
          <w:szCs w:val="32"/>
          <w:lang w:val="en-GB" w:bidi="th-TH"/>
        </w:rPr>
      </w:pPr>
    </w:p>
    <w:p w14:paraId="49926C79" w14:textId="418ED02C" w:rsidR="00520223" w:rsidRPr="00011CC8" w:rsidRDefault="00520223" w:rsidP="00B155D5">
      <w:pPr>
        <w:autoSpaceDE w:val="0"/>
        <w:autoSpaceDN w:val="0"/>
        <w:adjustRightInd w:val="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5A01F816" w14:textId="58B78F35" w:rsidR="003F0704" w:rsidRPr="00807F1B" w:rsidRDefault="009F6E33" w:rsidP="003F0704">
      <w:pPr>
        <w:autoSpaceDE w:val="0"/>
        <w:autoSpaceDN w:val="0"/>
        <w:adjustRightInd w:val="0"/>
        <w:jc w:val="center"/>
        <w:rPr>
          <w:lang w:val="en-GB" w:bidi="th-TH"/>
        </w:rPr>
      </w:pPr>
      <w:r>
        <w:rPr>
          <w:bCs/>
          <w:i/>
          <w:iCs/>
          <w:sz w:val="40"/>
          <w:szCs w:val="40"/>
          <w:lang w:val="en-GB" w:bidi="th-TH"/>
        </w:rPr>
        <w:t>Lab Work</w:t>
      </w:r>
      <w:r w:rsidR="003F0704" w:rsidRPr="003F0704">
        <w:rPr>
          <w:bCs/>
          <w:i/>
          <w:iCs/>
          <w:sz w:val="40"/>
          <w:szCs w:val="40"/>
          <w:lang w:val="en-GB" w:bidi="th-TH"/>
        </w:rPr>
        <w:t xml:space="preserve"> No.</w:t>
      </w:r>
      <w:r w:rsidR="00807F1B">
        <w:rPr>
          <w:bCs/>
          <w:i/>
          <w:iCs/>
          <w:sz w:val="40"/>
          <w:szCs w:val="40"/>
          <w:lang w:val="en-GB" w:bidi="th-TH"/>
        </w:rPr>
        <w:t>0</w:t>
      </w:r>
    </w:p>
    <w:p w14:paraId="55BA7DE5" w14:textId="3DEE4E2A" w:rsidR="003F0704" w:rsidRPr="003F0704" w:rsidRDefault="009F6E33" w:rsidP="003F0704">
      <w:pPr>
        <w:autoSpaceDE w:val="0"/>
        <w:autoSpaceDN w:val="0"/>
        <w:adjustRightInd w:val="0"/>
        <w:jc w:val="center"/>
        <w:rPr>
          <w:b/>
          <w:bCs/>
          <w:i/>
          <w:color w:val="000000"/>
          <w:sz w:val="40"/>
          <w:szCs w:val="40"/>
          <w:lang w:val="en-GB"/>
        </w:rPr>
      </w:pPr>
      <w:r>
        <w:rPr>
          <w:b/>
          <w:bCs/>
          <w:i/>
          <w:color w:val="000000"/>
          <w:sz w:val="40"/>
          <w:szCs w:val="40"/>
          <w:lang w:val="en-GB"/>
        </w:rPr>
        <w:t>Techniques and Mechanisms of Software Design</w:t>
      </w:r>
    </w:p>
    <w:p w14:paraId="1EF6A037" w14:textId="35AB6D68" w:rsidR="0086670F" w:rsidRDefault="00807F1B" w:rsidP="00481D17">
      <w:pPr>
        <w:autoSpaceDE w:val="0"/>
        <w:autoSpaceDN w:val="0"/>
        <w:adjustRightInd w:val="0"/>
        <w:jc w:val="center"/>
        <w:rPr>
          <w:sz w:val="28"/>
          <w:szCs w:val="28"/>
          <w:lang w:val="en-GB" w:bidi="th-TH"/>
        </w:rPr>
      </w:pPr>
      <w:r>
        <w:rPr>
          <w:iCs/>
          <w:color w:val="000000"/>
          <w:sz w:val="40"/>
          <w:szCs w:val="40"/>
        </w:rPr>
        <w:t>SOLID Principles</w:t>
      </w:r>
    </w:p>
    <w:p w14:paraId="5234FC50" w14:textId="77777777" w:rsidR="0086670F" w:rsidRDefault="0086670F" w:rsidP="00481D17">
      <w:pPr>
        <w:autoSpaceDE w:val="0"/>
        <w:autoSpaceDN w:val="0"/>
        <w:adjustRightInd w:val="0"/>
        <w:jc w:val="center"/>
        <w:rPr>
          <w:sz w:val="28"/>
          <w:szCs w:val="28"/>
          <w:lang w:val="en-GB" w:bidi="th-TH"/>
        </w:rPr>
      </w:pPr>
    </w:p>
    <w:p w14:paraId="73D39EDD" w14:textId="77777777" w:rsidR="0086670F" w:rsidRDefault="0086670F" w:rsidP="00481D17">
      <w:pPr>
        <w:autoSpaceDE w:val="0"/>
        <w:autoSpaceDN w:val="0"/>
        <w:adjustRightInd w:val="0"/>
        <w:jc w:val="center"/>
        <w:rPr>
          <w:sz w:val="28"/>
          <w:szCs w:val="28"/>
          <w:lang w:val="en-GB" w:bidi="th-TH"/>
        </w:rPr>
      </w:pPr>
    </w:p>
    <w:p w14:paraId="62B6FA6E" w14:textId="77777777" w:rsidR="0086670F" w:rsidRDefault="0086670F" w:rsidP="00481D17">
      <w:pPr>
        <w:autoSpaceDE w:val="0"/>
        <w:autoSpaceDN w:val="0"/>
        <w:adjustRightInd w:val="0"/>
        <w:jc w:val="center"/>
        <w:rPr>
          <w:sz w:val="28"/>
          <w:szCs w:val="28"/>
          <w:lang w:val="en-GB" w:bidi="th-TH"/>
        </w:rPr>
      </w:pPr>
    </w:p>
    <w:p w14:paraId="71092E79" w14:textId="77777777" w:rsidR="0086670F" w:rsidRDefault="0086670F" w:rsidP="00481D17">
      <w:pPr>
        <w:autoSpaceDE w:val="0"/>
        <w:autoSpaceDN w:val="0"/>
        <w:adjustRightInd w:val="0"/>
        <w:jc w:val="center"/>
        <w:rPr>
          <w:sz w:val="28"/>
          <w:szCs w:val="28"/>
          <w:lang w:val="en-GB" w:bidi="th-TH"/>
        </w:rPr>
      </w:pPr>
    </w:p>
    <w:p w14:paraId="1045FCAA" w14:textId="77777777" w:rsidR="0086670F" w:rsidRDefault="0086670F" w:rsidP="00481D17">
      <w:pPr>
        <w:autoSpaceDE w:val="0"/>
        <w:autoSpaceDN w:val="0"/>
        <w:adjustRightInd w:val="0"/>
        <w:jc w:val="center"/>
        <w:rPr>
          <w:sz w:val="28"/>
          <w:szCs w:val="28"/>
          <w:lang w:val="en-GB" w:bidi="th-TH"/>
        </w:rPr>
      </w:pPr>
    </w:p>
    <w:p w14:paraId="7E4A006B" w14:textId="77777777" w:rsidR="00520223" w:rsidRPr="00011CC8" w:rsidRDefault="00520223" w:rsidP="0086670F">
      <w:pPr>
        <w:autoSpaceDE w:val="0"/>
        <w:autoSpaceDN w:val="0"/>
        <w:adjustRightInd w:val="0"/>
        <w:rPr>
          <w:sz w:val="28"/>
          <w:szCs w:val="28"/>
          <w:lang w:val="en-GB" w:bidi="th-TH"/>
        </w:rPr>
      </w:pPr>
    </w:p>
    <w:p w14:paraId="182CED11" w14:textId="77777777" w:rsidR="0086670F" w:rsidRDefault="0086670F" w:rsidP="00481D17">
      <w:pPr>
        <w:jc w:val="center"/>
        <w:rPr>
          <w:b/>
          <w:bCs/>
          <w:sz w:val="28"/>
          <w:szCs w:val="28"/>
          <w:lang w:val="en-GB" w:bidi="th-TH"/>
        </w:rPr>
      </w:pPr>
    </w:p>
    <w:p w14:paraId="2E1D5B43" w14:textId="77777777" w:rsidR="0086670F" w:rsidRDefault="0086670F" w:rsidP="00481D17">
      <w:pPr>
        <w:jc w:val="center"/>
        <w:rPr>
          <w:b/>
          <w:bCs/>
          <w:sz w:val="28"/>
          <w:szCs w:val="28"/>
          <w:lang w:val="en-GB" w:bidi="th-TH"/>
        </w:rPr>
      </w:pPr>
    </w:p>
    <w:p w14:paraId="5ECA455C" w14:textId="77777777" w:rsidR="0086670F" w:rsidRDefault="0086670F" w:rsidP="0086670F">
      <w:pPr>
        <w:rPr>
          <w:b/>
          <w:bCs/>
          <w:sz w:val="28"/>
          <w:szCs w:val="28"/>
          <w:lang w:val="en-GB" w:bidi="th-TH"/>
        </w:rPr>
      </w:pPr>
    </w:p>
    <w:p w14:paraId="258BF672" w14:textId="77777777" w:rsidR="0086670F" w:rsidRDefault="0086670F" w:rsidP="00481D17">
      <w:pPr>
        <w:jc w:val="center"/>
        <w:rPr>
          <w:b/>
          <w:bCs/>
          <w:sz w:val="28"/>
          <w:szCs w:val="28"/>
          <w:lang w:val="en-GB" w:bidi="th-TH"/>
        </w:rPr>
      </w:pPr>
    </w:p>
    <w:p w14:paraId="35CDE33D" w14:textId="77777777" w:rsidR="004F6992" w:rsidRDefault="004F6992" w:rsidP="00481D17">
      <w:pPr>
        <w:jc w:val="center"/>
        <w:rPr>
          <w:b/>
          <w:bCs/>
          <w:sz w:val="28"/>
          <w:szCs w:val="28"/>
          <w:lang w:val="en-GB" w:bidi="th-TH"/>
        </w:rPr>
      </w:pPr>
    </w:p>
    <w:p w14:paraId="5FD4621B" w14:textId="77777777" w:rsidR="0086670F" w:rsidRDefault="0086670F" w:rsidP="00481D17">
      <w:pPr>
        <w:jc w:val="center"/>
        <w:rPr>
          <w:b/>
          <w:bCs/>
          <w:sz w:val="28"/>
          <w:szCs w:val="28"/>
          <w:lang w:val="en-GB" w:bidi="th-TH"/>
        </w:rPr>
      </w:pPr>
    </w:p>
    <w:p w14:paraId="6F413CF7" w14:textId="77777777" w:rsidR="0086670F" w:rsidRDefault="0086670F" w:rsidP="00481D17">
      <w:pPr>
        <w:jc w:val="center"/>
        <w:rPr>
          <w:b/>
          <w:bCs/>
          <w:sz w:val="28"/>
          <w:szCs w:val="28"/>
          <w:lang w:val="en-GB" w:bidi="th-TH"/>
        </w:rPr>
      </w:pPr>
    </w:p>
    <w:p w14:paraId="52244209" w14:textId="77777777" w:rsidR="00E3055A" w:rsidRDefault="00E3055A" w:rsidP="00481D17">
      <w:pPr>
        <w:jc w:val="center"/>
        <w:rPr>
          <w:b/>
          <w:bCs/>
          <w:sz w:val="28"/>
          <w:szCs w:val="28"/>
          <w:lang w:val="en-GB" w:bidi="th-TH"/>
        </w:rPr>
      </w:pPr>
    </w:p>
    <w:p w14:paraId="7C90B8BD" w14:textId="77777777" w:rsidR="00CB5A44" w:rsidRDefault="00CB5A44" w:rsidP="00481D17">
      <w:pPr>
        <w:jc w:val="center"/>
        <w:rPr>
          <w:b/>
          <w:bCs/>
          <w:sz w:val="28"/>
          <w:szCs w:val="28"/>
          <w:lang w:val="en-GB" w:bidi="th-TH"/>
        </w:rPr>
      </w:pPr>
    </w:p>
    <w:p w14:paraId="48E2DDCA" w14:textId="3760BC88" w:rsidR="00036233" w:rsidRDefault="00481D17" w:rsidP="00927AAD">
      <w:pPr>
        <w:jc w:val="center"/>
        <w:rPr>
          <w:b/>
          <w:bCs/>
          <w:sz w:val="28"/>
          <w:szCs w:val="28"/>
          <w:lang w:val="en-GB" w:bidi="th-TH"/>
        </w:rPr>
      </w:pPr>
      <w:r w:rsidRPr="00011CC8">
        <w:rPr>
          <w:b/>
          <w:bCs/>
          <w:sz w:val="28"/>
          <w:szCs w:val="28"/>
          <w:lang w:val="en-GB" w:bidi="th-TH"/>
        </w:rPr>
        <w:t>Chișinău – 20</w:t>
      </w:r>
      <w:r w:rsidR="00927AAD">
        <w:rPr>
          <w:b/>
          <w:bCs/>
          <w:sz w:val="28"/>
          <w:szCs w:val="28"/>
          <w:lang w:val="en-GB" w:bidi="th-TH"/>
        </w:rPr>
        <w:t>26</w:t>
      </w:r>
    </w:p>
    <w:p w14:paraId="0A230089" w14:textId="77777777" w:rsidR="009F6E33" w:rsidRDefault="009F6E33" w:rsidP="00927AAD">
      <w:pPr>
        <w:jc w:val="center"/>
        <w:rPr>
          <w:b/>
          <w:bCs/>
          <w:sz w:val="28"/>
          <w:szCs w:val="28"/>
          <w:lang w:val="en-GB" w:bidi="th-TH"/>
        </w:rPr>
      </w:pPr>
    </w:p>
    <w:p w14:paraId="2F4949E0" w14:textId="77777777" w:rsidR="009F6E33" w:rsidRDefault="009F6E33" w:rsidP="00927AAD">
      <w:pPr>
        <w:jc w:val="center"/>
        <w:rPr>
          <w:b/>
          <w:bCs/>
          <w:sz w:val="28"/>
          <w:szCs w:val="28"/>
          <w:lang w:val="en-GB" w:bidi="th-TH"/>
        </w:rPr>
      </w:pPr>
    </w:p>
    <w:p w14:paraId="0C977575" w14:textId="77777777" w:rsidR="009F6E33" w:rsidRDefault="009F6E33" w:rsidP="00927AAD">
      <w:pPr>
        <w:jc w:val="center"/>
        <w:rPr>
          <w:b/>
          <w:bCs/>
          <w:sz w:val="28"/>
          <w:szCs w:val="28"/>
          <w:lang w:val="en-GB" w:bidi="th-TH"/>
        </w:rPr>
      </w:pPr>
    </w:p>
    <w:p w14:paraId="6F5E9052" w14:textId="77777777" w:rsidR="009F6E33" w:rsidRDefault="009F6E33" w:rsidP="00927AAD">
      <w:pPr>
        <w:jc w:val="center"/>
        <w:rPr>
          <w:b/>
          <w:bCs/>
          <w:sz w:val="28"/>
          <w:szCs w:val="28"/>
          <w:lang w:val="en-GB" w:bidi="th-TH"/>
        </w:rPr>
      </w:pPr>
    </w:p>
    <w:p>
      <w:pPr>
        <w:pStyle w:val="Heading1"/>
        <w:keepNext/>
        <w:pageBreakBefore/>
        <w:spacing w:before="360" w:beforeAutospacing="0" w:after="160" w:afterAutospacing="0"/>
      </w:pPr>
      <w:r>
        <w:rPr>
          <w:rFonts w:ascii="Times New Roman" w:hAnsi="Times New Roman" w:cs="Times New Roman"/>
          <w:b/>
          <w:bCs/>
          <w:sz w:val="28"/>
          <w:szCs w:val="28"/>
          <w:lang w:val="en-GB"/>
        </w:rPr>
        <w:t xml:space="preserve">1. Introduction</w:t>
      </w:r>
    </w:p>
    <w:p>
      <w:pPr>
        <w:pStyle w:val="NoSpacing"/>
        <w:spacing w:after="120"/>
      </w:pPr>
      <w:r>
        <w:rPr>
          <w:lang w:val="en-GB"/>
        </w:rPr>
        <w:t xml:space="preserve">As an application grows, its code becomes harder and harder to maintain. A small change in one place can break features in other parts of the system. Classes grow to hundreds of lines, and adding a new feature requires changes to code that has already been tested. To prevent these problems, object-oriented programming has developed a set of design principles known by the acronym </w:t>
      </w:r>
      <w:r>
        <w:rPr>
          <w:b/>
          <w:bCs/>
          <w:lang w:val="en-GB"/>
        </w:rPr>
        <w:t xml:space="preserve">SOLID</w:t>
      </w:r>
      <w:r>
        <w:rPr>
          <w:lang w:val="en-GB"/>
        </w:rPr>
        <w:t xml:space="preserve">.</w:t>
      </w:r>
    </w:p>
    <w:p>
      <w:pPr>
        <w:pStyle w:val="NoSpacing"/>
        <w:keepNext/>
        <w:spacing w:after="120"/>
      </w:pPr>
      <w:r>
        <w:rPr>
          <w:lang w:val="en-GB"/>
        </w:rPr>
        <w:t xml:space="preserve">The term was popularized by Robert C. Martin ("Uncle Bob") in the early 2000s. Each letter stands for one principle:</w:t>
      </w:r>
    </w:p>
    <w:tbl>
      <w:tblPr>
        <w:tblW w:w="9638"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Pr>
      <w:tblGrid>
        <w:gridCol w:w="1000"/>
        <w:gridCol w:w="3500"/>
        <w:gridCol w:w="5138"/>
      </w:tblGrid>
      <w:tr>
        <w:trPr>
          <w:tblHeader/>
          <w:cantSplit/>
        </w:trPr>
        <w:tc>
          <w:tcPr>
            <w:tcW w:w="1000" w:type="dxa"/>
            <w:shd w:val="clear" w:color="auto" w:fill="D9D9D9"/>
            <w:vAlign w:val="center"/>
          </w:tcPr>
          <w:p>
            <w:pPr>
              <w:jc w:val="center"/>
            </w:pPr>
            <w:r>
              <w:rPr>
                <w:b/>
                <w:bCs/>
                <w:lang w:val="en-GB"/>
              </w:rPr>
              <w:t xml:space="preserve">Letter</w:t>
            </w:r>
          </w:p>
        </w:tc>
        <w:tc>
          <w:tcPr>
            <w:tcW w:w="3500" w:type="dxa"/>
            <w:shd w:val="clear" w:color="auto" w:fill="D9D9D9"/>
            <w:vAlign w:val="center"/>
          </w:tcPr>
          <w:p>
            <w:pPr>
              <w:jc w:val="left"/>
            </w:pPr>
            <w:r>
              <w:rPr>
                <w:b/>
                <w:bCs/>
                <w:lang w:val="en-GB"/>
              </w:rPr>
              <w:t xml:space="preserve">Principle</w:t>
            </w:r>
          </w:p>
        </w:tc>
        <w:tc>
          <w:tcPr>
            <w:tcW w:w="5138" w:type="dxa"/>
            <w:shd w:val="clear" w:color="auto" w:fill="D9D9D9"/>
            <w:vAlign w:val="center"/>
          </w:tcPr>
          <w:p>
            <w:pPr>
              <w:jc w:val="left"/>
            </w:pPr>
            <w:r>
              <w:rPr>
                <w:b/>
                <w:bCs/>
                <w:lang w:val="en-GB"/>
              </w:rPr>
              <w:t xml:space="preserve">Core idea</w:t>
            </w:r>
          </w:p>
        </w:tc>
      </w:tr>
      <w:tr>
        <w:trPr>
          <w:cantSplit/>
        </w:trPr>
        <w:tc>
          <w:tcPr>
            <w:tcW w:w="1000" w:type="dxa"/>
            <w:vAlign w:val="center"/>
          </w:tcPr>
          <w:p>
            <w:pPr>
              <w:jc w:val="center"/>
            </w:pPr>
            <w:r>
              <w:rPr>
                <w:b/>
                <w:bCs/>
                <w:lang w:val="en-GB"/>
              </w:rPr>
              <w:t xml:space="preserve">S</w:t>
            </w:r>
          </w:p>
        </w:tc>
        <w:tc>
          <w:tcPr>
            <w:tcW w:w="3500" w:type="dxa"/>
            <w:vAlign w:val="center"/>
          </w:tcPr>
          <w:p>
            <w:pPr>
              <w:jc w:val="left"/>
            </w:pPr>
            <w:r>
              <w:rPr>
                <w:lang w:val="en-GB"/>
              </w:rPr>
              <w:t xml:space="preserve">Single Responsibility Principle</w:t>
            </w:r>
          </w:p>
        </w:tc>
        <w:tc>
          <w:tcPr>
            <w:tcW w:w="5138" w:type="dxa"/>
            <w:vAlign w:val="center"/>
          </w:tcPr>
          <w:p>
            <w:pPr>
              <w:jc w:val="left"/>
            </w:pPr>
            <w:r>
              <w:rPr>
                <w:lang w:val="en-GB"/>
              </w:rPr>
              <w:t xml:space="preserve">A class has a single responsibility</w:t>
            </w:r>
          </w:p>
        </w:tc>
      </w:tr>
      <w:tr>
        <w:trPr>
          <w:cantSplit/>
        </w:trPr>
        <w:tc>
          <w:tcPr>
            <w:tcW w:w="1000" w:type="dxa"/>
            <w:vAlign w:val="center"/>
          </w:tcPr>
          <w:p>
            <w:pPr>
              <w:jc w:val="center"/>
            </w:pPr>
            <w:r>
              <w:rPr>
                <w:b/>
                <w:bCs/>
                <w:lang w:val="en-GB"/>
              </w:rPr>
              <w:t xml:space="preserve">O</w:t>
            </w:r>
          </w:p>
        </w:tc>
        <w:tc>
          <w:tcPr>
            <w:tcW w:w="3500" w:type="dxa"/>
            <w:vAlign w:val="center"/>
          </w:tcPr>
          <w:p>
            <w:pPr>
              <w:jc w:val="left"/>
            </w:pPr>
            <w:r>
              <w:rPr>
                <w:lang w:val="en-GB"/>
              </w:rPr>
              <w:t xml:space="preserve">Open/Closed Principle</w:t>
            </w:r>
          </w:p>
        </w:tc>
        <w:tc>
          <w:tcPr>
            <w:tcW w:w="5138" w:type="dxa"/>
            <w:vAlign w:val="center"/>
          </w:tcPr>
          <w:p>
            <w:pPr>
              <w:jc w:val="left"/>
            </w:pPr>
            <w:r>
              <w:rPr>
                <w:lang w:val="en-GB"/>
              </w:rPr>
              <w:t xml:space="preserve">Code is open for extension, closed for modification</w:t>
            </w:r>
          </w:p>
        </w:tc>
      </w:tr>
      <w:tr>
        <w:trPr>
          <w:cantSplit/>
        </w:trPr>
        <w:tc>
          <w:tcPr>
            <w:tcW w:w="1000" w:type="dxa"/>
            <w:vAlign w:val="center"/>
          </w:tcPr>
          <w:p>
            <w:pPr>
              <w:jc w:val="center"/>
            </w:pPr>
            <w:r>
              <w:rPr>
                <w:b/>
                <w:bCs/>
                <w:lang w:val="en-GB"/>
              </w:rPr>
              <w:t xml:space="preserve">L</w:t>
            </w:r>
          </w:p>
        </w:tc>
        <w:tc>
          <w:tcPr>
            <w:tcW w:w="3500" w:type="dxa"/>
            <w:vAlign w:val="center"/>
          </w:tcPr>
          <w:p>
            <w:pPr>
              <w:jc w:val="left"/>
            </w:pPr>
            <w:r>
              <w:rPr>
                <w:lang w:val="en-GB"/>
              </w:rPr>
              <w:t xml:space="preserve">Liskov Substitution Principle</w:t>
            </w:r>
          </w:p>
        </w:tc>
        <w:tc>
          <w:tcPr>
            <w:tcW w:w="5138" w:type="dxa"/>
            <w:vAlign w:val="center"/>
          </w:tcPr>
          <w:p>
            <w:pPr>
              <w:jc w:val="left"/>
            </w:pPr>
            <w:r>
              <w:rPr>
                <w:lang w:val="en-GB"/>
              </w:rPr>
              <w:t xml:space="preserve">A subclass can replace its parent class without errors</w:t>
            </w:r>
          </w:p>
        </w:tc>
      </w:tr>
      <w:tr>
        <w:trPr>
          <w:cantSplit/>
        </w:trPr>
        <w:tc>
          <w:tcPr>
            <w:tcW w:w="1000" w:type="dxa"/>
            <w:vAlign w:val="center"/>
          </w:tcPr>
          <w:p>
            <w:pPr>
              <w:jc w:val="center"/>
            </w:pPr>
            <w:r>
              <w:rPr>
                <w:b/>
                <w:bCs/>
                <w:lang w:val="en-GB"/>
              </w:rPr>
              <w:t xml:space="preserve">I</w:t>
            </w:r>
          </w:p>
        </w:tc>
        <w:tc>
          <w:tcPr>
            <w:tcW w:w="3500" w:type="dxa"/>
            <w:vAlign w:val="center"/>
          </w:tcPr>
          <w:p>
            <w:pPr>
              <w:jc w:val="left"/>
            </w:pPr>
            <w:r>
              <w:rPr>
                <w:lang w:val="en-GB"/>
              </w:rPr>
              <w:t xml:space="preserve">Interface Segregation Principle</w:t>
            </w:r>
          </w:p>
        </w:tc>
        <w:tc>
          <w:tcPr>
            <w:tcW w:w="5138" w:type="dxa"/>
            <w:vAlign w:val="center"/>
          </w:tcPr>
          <w:p>
            <w:pPr>
              <w:jc w:val="left"/>
            </w:pPr>
            <w:r>
              <w:rPr>
                <w:lang w:val="en-GB"/>
              </w:rPr>
              <w:t xml:space="preserve">Several small interfaces instead of one large one</w:t>
            </w:r>
          </w:p>
        </w:tc>
      </w:tr>
      <w:tr>
        <w:trPr>
          <w:cantSplit/>
        </w:trPr>
        <w:tc>
          <w:tcPr>
            <w:tcW w:w="1000" w:type="dxa"/>
            <w:vAlign w:val="center"/>
          </w:tcPr>
          <w:p>
            <w:pPr>
              <w:jc w:val="center"/>
            </w:pPr>
            <w:r>
              <w:rPr>
                <w:b/>
                <w:bCs/>
                <w:lang w:val="en-GB"/>
              </w:rPr>
              <w:t xml:space="preserve">D</w:t>
            </w:r>
          </w:p>
        </w:tc>
        <w:tc>
          <w:tcPr>
            <w:tcW w:w="3500" w:type="dxa"/>
            <w:vAlign w:val="center"/>
          </w:tcPr>
          <w:p>
            <w:pPr>
              <w:jc w:val="left"/>
            </w:pPr>
            <w:r>
              <w:rPr>
                <w:lang w:val="en-GB"/>
              </w:rPr>
              <w:t xml:space="preserve">Dependency Inversion Principle</w:t>
            </w:r>
          </w:p>
        </w:tc>
        <w:tc>
          <w:tcPr>
            <w:tcW w:w="5138" w:type="dxa"/>
            <w:vAlign w:val="center"/>
          </w:tcPr>
          <w:p>
            <w:pPr>
              <w:jc w:val="left"/>
            </w:pPr>
            <w:r>
              <w:rPr>
                <w:lang w:val="en-GB"/>
              </w:rPr>
              <w:t xml:space="preserve">Modules depend on abstractions, not on concrete implementations</w:t>
            </w:r>
          </w:p>
        </w:tc>
      </w:tr>
    </w:tbl>
    <w:p>
      <w:pPr>
        <w:spacing w:after="120"/>
      </w:pPr>
    </w:p>
    <w:p>
      <w:pPr>
        <w:pStyle w:val="NoSpacing"/>
        <w:spacing w:after="120"/>
      </w:pPr>
      <w:r>
        <w:rPr>
          <w:lang w:val="en-GB"/>
        </w:rPr>
        <w:t xml:space="preserve">The goal of these principles is code that is </w:t>
      </w:r>
      <w:r>
        <w:rPr>
          <w:b/>
          <w:bCs/>
          <w:lang w:val="en-GB"/>
        </w:rPr>
        <w:t xml:space="preserve">easy to understand, modify, extend and test</w:t>
      </w:r>
      <w:r>
        <w:rPr>
          <w:lang w:val="en-GB"/>
        </w:rPr>
        <w:t xml:space="preserve">. This report analyzes three of them: </w:t>
      </w:r>
      <w:r>
        <w:rPr>
          <w:b/>
          <w:bCs/>
          <w:lang w:val="en-GB"/>
        </w:rPr>
        <w:t xml:space="preserve">SRP</w:t>
      </w:r>
      <w:r>
        <w:rPr>
          <w:lang w:val="en-GB"/>
        </w:rPr>
        <w:t xml:space="preserve">, </w:t>
      </w:r>
      <w:r>
        <w:rPr>
          <w:b/>
          <w:bCs/>
          <w:lang w:val="en-GB"/>
        </w:rPr>
        <w:t xml:space="preserve">OCP</w:t>
      </w:r>
      <w:r>
        <w:rPr>
          <w:lang w:val="en-GB"/>
        </w:rPr>
        <w:t xml:space="preserve"> and </w:t>
      </w:r>
      <w:r>
        <w:rPr>
          <w:b/>
          <w:bCs/>
          <w:lang w:val="en-GB"/>
        </w:rPr>
        <w:t xml:space="preserve">DIP</w:t>
      </w:r>
      <w:r>
        <w:rPr>
          <w:lang w:val="en-GB"/>
        </w:rPr>
        <w:t xml:space="preserve">. They were chosen because they are among the most widely used in practice and their effects are easy to see in code. For each principle, a Java example is presented in two versions, one that violates the principle and one that follows it, followed by an explanation of the differences.</w:t>
      </w:r>
    </w:p>
    <w:p>
      <w:pPr>
        <w:pStyle w:val="Heading1"/>
        <w:keepNext/>
        <w:spacing w:before="360" w:beforeAutospacing="0" w:after="160" w:afterAutospacing="0"/>
      </w:pPr>
      <w:r>
        <w:rPr>
          <w:rFonts w:ascii="Times New Roman" w:hAnsi="Times New Roman" w:cs="Times New Roman"/>
          <w:b/>
          <w:bCs/>
          <w:sz w:val="28"/>
          <w:szCs w:val="28"/>
          <w:lang w:val="en-GB"/>
        </w:rPr>
        <w:t xml:space="preserve">2. Single Responsibility Principle (SRP)</w:t>
      </w:r>
    </w:p>
    <w:p>
      <w:pPr>
        <w:pStyle w:val="Heading2"/>
        <w:keepNext/>
        <w:keepLines/>
        <w:spacing w:before="240" w:after="120"/>
      </w:pPr>
      <w:r>
        <w:rPr>
          <w:rFonts w:ascii="Times New Roman" w:hAnsi="Times New Roman" w:cs="Times New Roman"/>
          <w:b/>
          <w:bCs/>
          <w:color w:val="000000"/>
          <w:sz w:val="24"/>
          <w:szCs w:val="24"/>
          <w:lang w:val="en-GB"/>
        </w:rPr>
        <w:t xml:space="preserve">2.1 Description</w:t>
      </w:r>
    </w:p>
    <w:p>
      <w:pPr>
        <w:keepNext/>
        <w:pBdr>
          <w:left w:val="single" w:sz="18" w:space="8" w:color="7F7F7F"/>
        </w:pBdr>
        <w:spacing w:before="60" w:after="160"/>
        <w:ind w:left="360" w:right="360"/>
        <w:jc w:val="left"/>
      </w:pPr>
      <w:r>
        <w:rPr>
          <w:i/>
          <w:iCs/>
          <w:lang w:val="en-GB"/>
        </w:rPr>
        <w:t xml:space="preserve">A class should have only one reason to change.</w:t>
      </w:r>
    </w:p>
    <w:p>
      <w:pPr>
        <w:pStyle w:val="NoSpacing"/>
        <w:spacing w:after="120"/>
      </w:pPr>
      <w:r>
        <w:rPr>
          <w:lang w:val="en-GB"/>
        </w:rPr>
        <w:t xml:space="preserve">Each class should handle a single, well-defined task. If a class has several responsibilities, any change related to one of them forces the whole class to be modified. This increases the risk of introducing bugs into the parts that had nothing to do with the change.</w:t>
      </w:r>
    </w:p>
    <w:p>
      <w:pPr>
        <w:pStyle w:val="Heading2"/>
        <w:keepNext/>
        <w:keepLines/>
        <w:spacing w:before="240" w:after="120"/>
      </w:pPr>
      <w:r>
        <w:rPr>
          <w:rFonts w:ascii="Times New Roman" w:hAnsi="Times New Roman" w:cs="Times New Roman"/>
          <w:b/>
          <w:bCs/>
          <w:color w:val="000000"/>
          <w:sz w:val="24"/>
          <w:szCs w:val="24"/>
          <w:lang w:val="en-GB"/>
        </w:rPr>
        <w:t xml:space="preserve">2.2 Example that violates the principle</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public class Invoice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private double amount;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Invoice(double amount)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this.amount = amount;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double calculateTotal()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amount * 1.20; // add 20% VAT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void saveToFile()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write the invoice to a file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System.out.println("Invoice saved to invoice.txt (total: " + calculateTotal() +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void sendEmail(String email)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send the invoice by email</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System.out.println("Invoice sent to " + email);</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pStyle w:val="NoSpacing"/>
        <w:keepNext/>
        <w:spacing w:after="120"/>
      </w:pPr>
      <w:r>
        <w:rPr>
          <w:lang w:val="en-GB"/>
        </w:rPr>
        <w:t xml:space="preserve">The </w:t>
      </w:r>
      <w:r>
        <w:rPr>
          <w:rFonts w:ascii="Consolas" w:hAnsi="Consolas" w:cs="Courier New"/>
          <w:sz w:val="22"/>
          <w:szCs w:val="22"/>
          <w:shd w:val="clear" w:color="auto" w:fill="F2F2F2"/>
          <w:lang w:val="en-GB"/>
        </w:rPr>
        <w:t xml:space="preserve">Invoice</w:t>
      </w:r>
      <w:r>
        <w:rPr>
          <w:lang w:val="en-GB"/>
        </w:rPr>
        <w:t xml:space="preserve"> class has three different responsibilities:</w:t>
      </w:r>
    </w:p>
    <w:p>
      <w:pPr>
        <w:pStyle w:val="ListParagraph"/>
        <w:numPr>
          <w:ilvl w:val="0"/>
          <w:numId w:val="4"/>
        </w:numPr>
        <w:spacing w:after="60"/>
        <w:jc w:val="both"/>
      </w:pPr>
      <w:r>
        <w:rPr>
          <w:b/>
          <w:bCs/>
          <w:lang w:val="en-GB"/>
        </w:rPr>
        <w:t xml:space="preserve">calculating</w:t>
      </w:r>
      <w:r>
        <w:rPr>
          <w:lang w:val="en-GB"/>
        </w:rPr>
        <w:t xml:space="preserve"> the total (business logic);</w:t>
      </w:r>
    </w:p>
    <w:p>
      <w:pPr>
        <w:pStyle w:val="ListParagraph"/>
        <w:numPr>
          <w:ilvl w:val="0"/>
          <w:numId w:val="4"/>
        </w:numPr>
        <w:spacing w:after="60"/>
        <w:jc w:val="both"/>
      </w:pPr>
      <w:r>
        <w:rPr>
          <w:b/>
          <w:bCs/>
          <w:lang w:val="en-GB"/>
        </w:rPr>
        <w:t xml:space="preserve">saving</w:t>
      </w:r>
      <w:r>
        <w:rPr>
          <w:lang w:val="en-GB"/>
        </w:rPr>
        <w:t xml:space="preserve"> the invoice to a file (persistence);</w:t>
      </w:r>
    </w:p>
    <w:p>
      <w:pPr>
        <w:pStyle w:val="ListParagraph"/>
        <w:numPr>
          <w:ilvl w:val="0"/>
          <w:numId w:val="4"/>
        </w:numPr>
        <w:spacing w:after="120"/>
        <w:jc w:val="both"/>
      </w:pPr>
      <w:r>
        <w:rPr>
          <w:b/>
          <w:bCs/>
          <w:lang w:val="en-GB"/>
        </w:rPr>
        <w:t xml:space="preserve">sending</w:t>
      </w:r>
      <w:r>
        <w:rPr>
          <w:lang w:val="en-GB"/>
        </w:rPr>
        <w:t xml:space="preserve"> the invoice by email (communication).</w:t>
      </w:r>
    </w:p>
    <w:p>
      <w:pPr>
        <w:pStyle w:val="NoSpacing"/>
        <w:spacing w:after="120"/>
      </w:pPr>
      <w:r>
        <w:rPr>
          <w:lang w:val="en-GB"/>
        </w:rPr>
        <w:t xml:space="preserve">As a result, the class has three reasons to change: a change in the VAT rate, a change in how invoices are saved (for example, moving to a database) or a change in the email service. Each of these changes touches the same class and can affect the other features.</w:t>
      </w:r>
    </w:p>
    <w:p>
      <w:pPr>
        <w:pStyle w:val="Heading2"/>
        <w:keepNext/>
        <w:keepLines/>
        <w:spacing w:before="240" w:after="120"/>
      </w:pPr>
      <w:r>
        <w:rPr>
          <w:rFonts w:ascii="Times New Roman" w:hAnsi="Times New Roman" w:cs="Times New Roman"/>
          <w:b/>
          <w:bCs/>
          <w:color w:val="000000"/>
          <w:sz w:val="24"/>
          <w:szCs w:val="24"/>
          <w:lang w:val="en-GB"/>
        </w:rPr>
        <w:t xml:space="preserve">2.3 Example that follows the principle</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public class Invoice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private double amount;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Invoice(double amount)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this.amount = amount;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double calculateTotal()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amount * 1.20; // add 20% VAT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public class InvoiceRepository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void save(Invoice invoice)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System.out.println("Invoice saved to invoice.txt (total: " + invoice.calculateTotal() +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public class EmailService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void send(Invoice invoice, String email)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System.out.println("Invoice sent to " + email);</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pStyle w:val="Heading2"/>
        <w:keepNext/>
        <w:keepLines/>
        <w:spacing w:before="240" w:after="120"/>
      </w:pPr>
      <w:r>
        <w:rPr>
          <w:rFonts w:ascii="Times New Roman" w:hAnsi="Times New Roman" w:cs="Times New Roman"/>
          <w:b/>
          <w:bCs/>
          <w:color w:val="000000"/>
          <w:sz w:val="24"/>
          <w:szCs w:val="24"/>
          <w:lang w:val="en-GB"/>
        </w:rPr>
        <w:t xml:space="preserve">2.4 Explanation</w:t>
      </w:r>
    </w:p>
    <w:p>
      <w:pPr>
        <w:pStyle w:val="NoSpacing"/>
        <w:keepNext/>
        <w:spacing w:after="120"/>
      </w:pPr>
      <w:r>
        <w:rPr>
          <w:lang w:val="en-GB"/>
        </w:rPr>
        <w:t xml:space="preserve">The responsibilities have been split into three classes, each with a single role:</w:t>
      </w:r>
    </w:p>
    <w:p>
      <w:pPr>
        <w:pStyle w:val="ListParagraph"/>
        <w:numPr>
          <w:ilvl w:val="0"/>
          <w:numId w:val="5"/>
        </w:numPr>
        <w:spacing w:after="60"/>
        <w:jc w:val="both"/>
      </w:pPr>
      <w:r>
        <w:rPr>
          <w:rFonts w:ascii="Consolas" w:hAnsi="Consolas" w:cs="Courier New"/>
          <w:sz w:val="22"/>
          <w:szCs w:val="22"/>
          <w:shd w:val="clear" w:color="auto" w:fill="F2F2F2"/>
          <w:lang w:val="en-GB"/>
        </w:rPr>
        <w:t xml:space="preserve">Invoice</w:t>
      </w:r>
      <w:r>
        <w:rPr>
          <w:lang w:val="en-GB"/>
        </w:rPr>
        <w:t xml:space="preserve"> contains only the invoice data and the total calculation;</w:t>
      </w:r>
    </w:p>
    <w:p>
      <w:pPr>
        <w:pStyle w:val="ListParagraph"/>
        <w:numPr>
          <w:ilvl w:val="0"/>
          <w:numId w:val="5"/>
        </w:numPr>
        <w:spacing w:after="60"/>
        <w:jc w:val="both"/>
      </w:pPr>
      <w:r>
        <w:rPr>
          <w:rFonts w:ascii="Consolas" w:hAnsi="Consolas" w:cs="Courier New"/>
          <w:sz w:val="22"/>
          <w:szCs w:val="22"/>
          <w:shd w:val="clear" w:color="auto" w:fill="F2F2F2"/>
          <w:lang w:val="en-GB"/>
        </w:rPr>
        <w:t xml:space="preserve">InvoiceRepository</w:t>
      </w:r>
      <w:r>
        <w:rPr>
          <w:lang w:val="en-GB"/>
        </w:rPr>
        <w:t xml:space="preserve"> handles only saving;</w:t>
      </w:r>
    </w:p>
    <w:p>
      <w:pPr>
        <w:pStyle w:val="ListParagraph"/>
        <w:numPr>
          <w:ilvl w:val="0"/>
          <w:numId w:val="5"/>
        </w:numPr>
        <w:spacing w:after="120"/>
        <w:jc w:val="both"/>
      </w:pPr>
      <w:r>
        <w:rPr>
          <w:rFonts w:ascii="Consolas" w:hAnsi="Consolas" w:cs="Courier New"/>
          <w:sz w:val="22"/>
          <w:szCs w:val="22"/>
          <w:shd w:val="clear" w:color="auto" w:fill="F2F2F2"/>
          <w:lang w:val="en-GB"/>
        </w:rPr>
        <w:t xml:space="preserve">EmailService</w:t>
      </w:r>
      <w:r>
        <w:rPr>
          <w:lang w:val="en-GB"/>
        </w:rPr>
        <w:t xml:space="preserve"> handles only sending emails.</w:t>
      </w:r>
    </w:p>
    <w:p>
      <w:pPr>
        <w:pStyle w:val="NoSpacing"/>
        <w:spacing w:after="120"/>
      </w:pPr>
      <w:r>
        <w:rPr>
          <w:lang w:val="en-GB"/>
        </w:rPr>
        <w:t xml:space="preserve">If it is decided that invoices should be saved to a database instead of a file, only </w:t>
      </w:r>
      <w:r>
        <w:rPr>
          <w:rFonts w:ascii="Consolas" w:hAnsi="Consolas" w:cs="Courier New"/>
          <w:sz w:val="22"/>
          <w:szCs w:val="22"/>
          <w:shd w:val="clear" w:color="auto" w:fill="F2F2F2"/>
          <w:lang w:val="en-GB"/>
        </w:rPr>
        <w:t xml:space="preserve">InvoiceRepository</w:t>
      </w:r>
      <w:r>
        <w:rPr>
          <w:lang w:val="en-GB"/>
        </w:rPr>
        <w:t xml:space="preserve"> changes. The </w:t>
      </w:r>
      <w:r>
        <w:rPr>
          <w:rFonts w:ascii="Consolas" w:hAnsi="Consolas" w:cs="Courier New"/>
          <w:sz w:val="22"/>
          <w:szCs w:val="22"/>
          <w:shd w:val="clear" w:color="auto" w:fill="F2F2F2"/>
          <w:lang w:val="en-GB"/>
        </w:rPr>
        <w:t xml:space="preserve">Invoice</w:t>
      </w:r>
      <w:r>
        <w:rPr>
          <w:lang w:val="en-GB"/>
        </w:rPr>
        <w:t xml:space="preserve"> and </w:t>
      </w:r>
      <w:r>
        <w:rPr>
          <w:rFonts w:ascii="Consolas" w:hAnsi="Consolas" w:cs="Courier New"/>
          <w:sz w:val="22"/>
          <w:szCs w:val="22"/>
          <w:shd w:val="clear" w:color="auto" w:fill="F2F2F2"/>
          <w:lang w:val="en-GB"/>
        </w:rPr>
        <w:t xml:space="preserve">EmailService</w:t>
      </w:r>
      <w:r>
        <w:rPr>
          <w:lang w:val="en-GB"/>
        </w:rPr>
        <w:t xml:space="preserve"> classes stay untouched. The resulting classes are smaller, easier to read and can be tested separately. For example, the total calculation can be tested without creating files or sending emails.</w:t>
      </w:r>
    </w:p>
    <w:p>
      <w:pPr>
        <w:pStyle w:val="Heading1"/>
        <w:keepNext/>
        <w:spacing w:before="360" w:beforeAutospacing="0" w:after="160" w:afterAutospacing="0"/>
      </w:pPr>
      <w:r>
        <w:rPr>
          <w:rFonts w:ascii="Times New Roman" w:hAnsi="Times New Roman" w:cs="Times New Roman"/>
          <w:b/>
          <w:bCs/>
          <w:sz w:val="28"/>
          <w:szCs w:val="28"/>
          <w:lang w:val="en-GB"/>
        </w:rPr>
        <w:t xml:space="preserve">3. Open/Closed Principle (OCP)</w:t>
      </w:r>
    </w:p>
    <w:p>
      <w:pPr>
        <w:pStyle w:val="Heading2"/>
        <w:keepNext/>
        <w:keepLines/>
        <w:spacing w:before="240" w:after="120"/>
      </w:pPr>
      <w:r>
        <w:rPr>
          <w:rFonts w:ascii="Times New Roman" w:hAnsi="Times New Roman" w:cs="Times New Roman"/>
          <w:b/>
          <w:bCs/>
          <w:color w:val="000000"/>
          <w:sz w:val="24"/>
          <w:szCs w:val="24"/>
          <w:lang w:val="en-GB"/>
        </w:rPr>
        <w:t xml:space="preserve">3.1 Description</w:t>
      </w:r>
    </w:p>
    <w:p>
      <w:pPr>
        <w:keepNext/>
        <w:pBdr>
          <w:left w:val="single" w:sz="18" w:space="8" w:color="7F7F7F"/>
        </w:pBdr>
        <w:spacing w:before="60" w:after="160"/>
        <w:ind w:left="360" w:right="360"/>
        <w:jc w:val="left"/>
      </w:pPr>
      <w:r>
        <w:rPr>
          <w:i/>
          <w:iCs/>
          <w:lang w:val="en-GB"/>
        </w:rPr>
        <w:t xml:space="preserve">Software entities should be open for extension, but closed for modification.</w:t>
      </w:r>
    </w:p>
    <w:p>
      <w:pPr>
        <w:pStyle w:val="NoSpacing"/>
        <w:spacing w:after="120"/>
      </w:pPr>
      <w:r>
        <w:rPr>
          <w:lang w:val="en-GB"/>
        </w:rPr>
        <w:t xml:space="preserve">New functionality should be added by writing new code, not by modifying existing code that has already been tested. In Java, this is usually achieved through interfaces (or abstract classes) and polymorphism.</w:t>
      </w:r>
    </w:p>
    <w:p>
      <w:pPr>
        <w:pStyle w:val="Heading2"/>
        <w:keepNext/>
        <w:keepLines/>
        <w:spacing w:before="240" w:after="120"/>
      </w:pPr>
      <w:r>
        <w:rPr>
          <w:rFonts w:ascii="Times New Roman" w:hAnsi="Times New Roman" w:cs="Times New Roman"/>
          <w:b/>
          <w:bCs/>
          <w:color w:val="000000"/>
          <w:sz w:val="24"/>
          <w:szCs w:val="24"/>
          <w:lang w:val="en-GB"/>
        </w:rPr>
        <w:t xml:space="preserve">3.2 Example that violates the principle</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public class DiscountCalculator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double calculate(String customerType, double price)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if (customerType.equals("REGULAR"))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price * 0.95;  // 5% discount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else if (customerType.equals("VIP"))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price * 0.80;  // 20% discount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 else if (customerType.equals("STUDENT"))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price * 0.90;  // 10% discount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price;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pStyle w:val="NoSpacing"/>
        <w:spacing w:after="120"/>
      </w:pPr>
      <w:r>
        <w:rPr>
          <w:lang w:val="en-GB"/>
        </w:rPr>
        <w:t xml:space="preserve">The class calculates the discount based on the customer type, using a chain of </w:t>
      </w:r>
      <w:r>
        <w:rPr>
          <w:rFonts w:ascii="Consolas" w:hAnsi="Consolas" w:cs="Courier New"/>
          <w:sz w:val="22"/>
          <w:szCs w:val="22"/>
          <w:shd w:val="clear" w:color="auto" w:fill="F2F2F2"/>
          <w:lang w:val="en-GB"/>
        </w:rPr>
        <w:t xml:space="preserve">if / else if</w:t>
      </w:r>
      <w:r>
        <w:rPr>
          <w:lang w:val="en-GB"/>
        </w:rPr>
        <w:t xml:space="preserve"> statements. The problem appears when a new customer type has to be added, for example "PENSIONER". The only option is to open the class and add another </w:t>
      </w:r>
      <w:r>
        <w:rPr>
          <w:rFonts w:ascii="Consolas" w:hAnsi="Consolas" w:cs="Courier New"/>
          <w:sz w:val="22"/>
          <w:szCs w:val="22"/>
          <w:shd w:val="clear" w:color="auto" w:fill="F2F2F2"/>
          <w:lang w:val="en-GB"/>
        </w:rPr>
        <w:t xml:space="preserve">else if</w:t>
      </w:r>
      <w:r>
        <w:rPr>
          <w:lang w:val="en-GB"/>
        </w:rPr>
        <w:t xml:space="preserve"> branch. The method grows with every new type, and each change can break a case that already worked, so the code has to be retested in full.</w:t>
      </w:r>
    </w:p>
    <w:p>
      <w:pPr>
        <w:pStyle w:val="Heading2"/>
        <w:keepNext/>
        <w:keepLines/>
        <w:spacing w:before="240" w:after="120"/>
      </w:pPr>
      <w:r>
        <w:rPr>
          <w:rFonts w:ascii="Times New Roman" w:hAnsi="Times New Roman" w:cs="Times New Roman"/>
          <w:b/>
          <w:bCs/>
          <w:color w:val="000000"/>
          <w:sz w:val="24"/>
          <w:szCs w:val="24"/>
          <w:lang w:val="en-GB"/>
        </w:rPr>
        <w:t xml:space="preserve">3.3 Example that follows the principle</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public interface Discount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double apply(double price);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public class RegularDiscount implements Discount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double apply(double price)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price * 0.95;  // 5% discount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public class VipDiscount implements Discount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double apply(double price)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price * 0.80;  // 20% discount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public class StudentDiscount implements Discount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double apply(double price)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price * 0.90;  // 10% discount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public class DiscountCalculator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double calculate(Discount discount, double price)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discount.apply(price);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pStyle w:val="Heading2"/>
        <w:keepNext/>
        <w:keepLines/>
        <w:spacing w:before="240" w:after="120"/>
      </w:pPr>
      <w:r>
        <w:rPr>
          <w:rFonts w:ascii="Times New Roman" w:hAnsi="Times New Roman" w:cs="Times New Roman"/>
          <w:b/>
          <w:bCs/>
          <w:color w:val="000000"/>
          <w:sz w:val="24"/>
          <w:szCs w:val="24"/>
          <w:lang w:val="en-GB"/>
        </w:rPr>
        <w:t xml:space="preserve">3.4 Explanation</w:t>
      </w:r>
    </w:p>
    <w:p>
      <w:pPr>
        <w:pStyle w:val="NoSpacing"/>
        <w:spacing w:after="120"/>
      </w:pPr>
      <w:r>
        <w:rPr>
          <w:lang w:val="en-GB"/>
        </w:rPr>
        <w:t xml:space="preserve">A </w:t>
      </w:r>
      <w:r>
        <w:rPr>
          <w:rFonts w:ascii="Consolas" w:hAnsi="Consolas" w:cs="Courier New"/>
          <w:sz w:val="22"/>
          <w:szCs w:val="22"/>
          <w:shd w:val="clear" w:color="auto" w:fill="F2F2F2"/>
          <w:lang w:val="en-GB"/>
        </w:rPr>
        <w:t xml:space="preserve">Discount</w:t>
      </w:r>
      <w:r>
        <w:rPr>
          <w:lang w:val="en-GB"/>
        </w:rPr>
        <w:t xml:space="preserve"> interface has been introduced, with a single method, </w:t>
      </w:r>
      <w:r>
        <w:rPr>
          <w:rFonts w:ascii="Consolas" w:hAnsi="Consolas" w:cs="Courier New"/>
          <w:sz w:val="22"/>
          <w:szCs w:val="22"/>
          <w:shd w:val="clear" w:color="auto" w:fill="F2F2F2"/>
          <w:lang w:val="en-GB"/>
        </w:rPr>
        <w:t xml:space="preserve">apply()</w:t>
      </w:r>
      <w:r>
        <w:rPr>
          <w:lang w:val="en-GB"/>
        </w:rPr>
        <w:t xml:space="preserve">. Each discount type is now a separate class that implements this interface. </w:t>
      </w:r>
      <w:r>
        <w:rPr>
          <w:rFonts w:ascii="Consolas" w:hAnsi="Consolas" w:cs="Courier New"/>
          <w:sz w:val="22"/>
          <w:szCs w:val="22"/>
          <w:shd w:val="clear" w:color="auto" w:fill="F2F2F2"/>
          <w:lang w:val="en-GB"/>
        </w:rPr>
        <w:t xml:space="preserve">DiscountCalculator</w:t>
      </w:r>
      <w:r>
        <w:rPr>
          <w:lang w:val="en-GB"/>
        </w:rPr>
        <w:t xml:space="preserve"> no longer knows about customer types. It receives a </w:t>
      </w:r>
      <w:r>
        <w:rPr>
          <w:rFonts w:ascii="Consolas" w:hAnsi="Consolas" w:cs="Courier New"/>
          <w:sz w:val="22"/>
          <w:szCs w:val="22"/>
          <w:shd w:val="clear" w:color="auto" w:fill="F2F2F2"/>
          <w:lang w:val="en-GB"/>
        </w:rPr>
        <w:t xml:space="preserve">Discount</w:t>
      </w:r>
      <w:r>
        <w:rPr>
          <w:lang w:val="en-GB"/>
        </w:rPr>
        <w:t xml:space="preserve"> object and calls </w:t>
      </w:r>
      <w:r>
        <w:rPr>
          <w:rFonts w:ascii="Consolas" w:hAnsi="Consolas" w:cs="Courier New"/>
          <w:sz w:val="22"/>
          <w:szCs w:val="22"/>
          <w:shd w:val="clear" w:color="auto" w:fill="F2F2F2"/>
          <w:lang w:val="en-GB"/>
        </w:rPr>
        <w:t xml:space="preserve">apply()</w:t>
      </w:r>
      <w:r>
        <w:rPr>
          <w:lang w:val="en-GB"/>
        </w:rPr>
        <w:t xml:space="preserve">, and the concrete behavior is selected through </w:t>
      </w:r>
      <w:r>
        <w:rPr>
          <w:b/>
          <w:bCs/>
          <w:lang w:val="en-GB"/>
        </w:rPr>
        <w:t xml:space="preserve">polymorphism</w:t>
      </w:r>
      <w:r>
        <w:rPr>
          <w:lang w:val="en-GB"/>
        </w:rPr>
        <w:t xml:space="preserve">.</w:t>
      </w:r>
    </w:p>
    <w:p>
      <w:pPr>
        <w:pStyle w:val="NoSpacing"/>
        <w:keepNext/>
        <w:spacing w:after="120"/>
      </w:pPr>
      <w:r>
        <w:rPr>
          <w:lang w:val="en-GB"/>
        </w:rPr>
        <w:t xml:space="preserve">To add the pensioner discount, a new class is enough:</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public class PensionerDiscount implements Discount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double apply(double price)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return price * 0.85;  // 15% discount</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pStyle w:val="NoSpacing"/>
        <w:spacing w:after="120"/>
      </w:pPr>
      <w:r>
        <w:rPr>
          <w:lang w:val="en-GB"/>
        </w:rPr>
        <w:t xml:space="preserve">The </w:t>
      </w:r>
      <w:r>
        <w:rPr>
          <w:rFonts w:ascii="Consolas" w:hAnsi="Consolas" w:cs="Courier New"/>
          <w:sz w:val="22"/>
          <w:szCs w:val="22"/>
          <w:shd w:val="clear" w:color="auto" w:fill="F2F2F2"/>
          <w:lang w:val="en-GB"/>
        </w:rPr>
        <w:t xml:space="preserve">DiscountCalculator</w:t>
      </w:r>
      <w:r>
        <w:rPr>
          <w:lang w:val="en-GB"/>
        </w:rPr>
        <w:t xml:space="preserve"> class was not modified at all. The system was </w:t>
      </w:r>
      <w:r>
        <w:rPr>
          <w:b/>
          <w:bCs/>
          <w:lang w:val="en-GB"/>
        </w:rPr>
        <w:t xml:space="preserve">extended</w:t>
      </w:r>
      <w:r>
        <w:rPr>
          <w:lang w:val="en-GB"/>
        </w:rPr>
        <w:t xml:space="preserve"> without the existing code being </w:t>
      </w:r>
      <w:r>
        <w:rPr>
          <w:b/>
          <w:bCs/>
          <w:lang w:val="en-GB"/>
        </w:rPr>
        <w:t xml:space="preserve">modified</w:t>
      </w:r>
      <w:r>
        <w:rPr>
          <w:lang w:val="en-GB"/>
        </w:rPr>
        <w:t xml:space="preserve">, which is exactly what the principle states.</w:t>
      </w:r>
    </w:p>
    <w:p>
      <w:pPr>
        <w:pStyle w:val="Heading1"/>
        <w:keepNext/>
        <w:spacing w:before="360" w:beforeAutospacing="0" w:after="160" w:afterAutospacing="0"/>
      </w:pPr>
      <w:r>
        <w:rPr>
          <w:rFonts w:ascii="Times New Roman" w:hAnsi="Times New Roman" w:cs="Times New Roman"/>
          <w:b/>
          <w:bCs/>
          <w:sz w:val="28"/>
          <w:szCs w:val="28"/>
          <w:lang w:val="en-GB"/>
        </w:rPr>
        <w:t xml:space="preserve">4. Dependency Inversion Principle (DIP)</w:t>
      </w:r>
    </w:p>
    <w:p>
      <w:pPr>
        <w:pStyle w:val="Heading2"/>
        <w:keepNext/>
        <w:keepLines/>
        <w:spacing w:before="240" w:after="120"/>
      </w:pPr>
      <w:r>
        <w:rPr>
          <w:rFonts w:ascii="Times New Roman" w:hAnsi="Times New Roman" w:cs="Times New Roman"/>
          <w:b/>
          <w:bCs/>
          <w:color w:val="000000"/>
          <w:sz w:val="24"/>
          <w:szCs w:val="24"/>
          <w:lang w:val="en-GB"/>
        </w:rPr>
        <w:t xml:space="preserve">4.1 Description</w:t>
      </w:r>
    </w:p>
    <w:p>
      <w:pPr>
        <w:keepNext/>
        <w:pBdr>
          <w:left w:val="single" w:sz="18" w:space="8" w:color="7F7F7F"/>
        </w:pBdr>
        <w:spacing w:before="60" w:after="160"/>
        <w:ind w:left="360" w:right="360"/>
        <w:jc w:val="left"/>
      </w:pPr>
      <w:r>
        <w:rPr>
          <w:i/>
          <w:iCs/>
          <w:lang w:val="en-GB"/>
        </w:rPr>
        <w:t xml:space="preserve">High-level modules should not depend on low-level modules. Both should depend on abstractions.</w:t>
      </w:r>
    </w:p>
    <w:p>
      <w:pPr>
        <w:pStyle w:val="NoSpacing"/>
        <w:spacing w:after="120"/>
      </w:pPr>
      <w:r>
        <w:rPr>
          <w:lang w:val="en-GB"/>
        </w:rPr>
        <w:t xml:space="preserve">The main logic of the application (for example, order processing) should not be tied directly to concrete technical details, such as a particular type of database. The connection between them should go through an interface.</w:t>
      </w:r>
    </w:p>
    <w:p>
      <w:pPr>
        <w:pStyle w:val="Heading2"/>
        <w:keepNext/>
        <w:keepLines/>
        <w:spacing w:before="240" w:after="120"/>
      </w:pPr>
      <w:r>
        <w:rPr>
          <w:rFonts w:ascii="Times New Roman" w:hAnsi="Times New Roman" w:cs="Times New Roman"/>
          <w:b/>
          <w:bCs/>
          <w:color w:val="000000"/>
          <w:sz w:val="24"/>
          <w:szCs w:val="24"/>
          <w:lang w:val="en-GB"/>
        </w:rPr>
        <w:t xml:space="preserve">4.2 Example that violates the principle</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public class MySQLDatabase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void save(String data)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System.out.println("Saved to MySQL: " + data);</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public class OrderService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private MySQLDatabase database = new MySQLDatabase();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void placeOrder(String order)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database.save(order);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pStyle w:val="NoSpacing"/>
        <w:keepNext/>
        <w:spacing w:after="120"/>
      </w:pPr>
      <w:r>
        <w:rPr>
          <w:rFonts w:ascii="Consolas" w:hAnsi="Consolas" w:cs="Courier New"/>
          <w:sz w:val="22"/>
          <w:szCs w:val="22"/>
          <w:shd w:val="clear" w:color="auto" w:fill="F2F2F2"/>
          <w:lang w:val="en-GB"/>
        </w:rPr>
        <w:t xml:space="preserve">OrderService</w:t>
      </w:r>
      <w:r>
        <w:rPr>
          <w:lang w:val="en-GB"/>
        </w:rPr>
        <w:t xml:space="preserve"> is a high-level module, because it contains the order placement logic. However, it creates a </w:t>
      </w:r>
      <w:r>
        <w:rPr>
          <w:rFonts w:ascii="Consolas" w:hAnsi="Consolas" w:cs="Courier New"/>
          <w:sz w:val="22"/>
          <w:szCs w:val="22"/>
          <w:shd w:val="clear" w:color="auto" w:fill="F2F2F2"/>
          <w:lang w:val="en-GB"/>
        </w:rPr>
        <w:t xml:space="preserve">MySQLDatabase</w:t>
      </w:r>
      <w:r>
        <w:rPr>
          <w:lang w:val="en-GB"/>
        </w:rPr>
        <w:t xml:space="preserve"> object by itself with </w:t>
      </w:r>
      <w:r>
        <w:rPr>
          <w:rFonts w:ascii="Consolas" w:hAnsi="Consolas" w:cs="Courier New"/>
          <w:sz w:val="22"/>
          <w:szCs w:val="22"/>
          <w:shd w:val="clear" w:color="auto" w:fill="F2F2F2"/>
          <w:lang w:val="en-GB"/>
        </w:rPr>
        <w:t xml:space="preserve">new</w:t>
      </w:r>
      <w:r>
        <w:rPr>
          <w:lang w:val="en-GB"/>
        </w:rPr>
        <w:t xml:space="preserve">, which is a concrete, low-level implementation. This causes two problems:</w:t>
      </w:r>
    </w:p>
    <w:p>
      <w:pPr>
        <w:pStyle w:val="ListParagraph"/>
        <w:numPr>
          <w:ilvl w:val="0"/>
          <w:numId w:val="6"/>
        </w:numPr>
        <w:spacing w:after="60"/>
        <w:jc w:val="both"/>
      </w:pPr>
      <w:r>
        <w:rPr>
          <w:lang w:val="en-GB"/>
        </w:rPr>
        <w:t xml:space="preserve">switching to another database (PostgreSQL, MongoDB) requires modifying the </w:t>
      </w:r>
      <w:r>
        <w:rPr>
          <w:rFonts w:ascii="Consolas" w:hAnsi="Consolas" w:cs="Courier New"/>
          <w:sz w:val="22"/>
          <w:szCs w:val="22"/>
          <w:shd w:val="clear" w:color="auto" w:fill="F2F2F2"/>
          <w:lang w:val="en-GB"/>
        </w:rPr>
        <w:t xml:space="preserve">OrderService</w:t>
      </w:r>
      <w:r>
        <w:rPr>
          <w:lang w:val="en-GB"/>
        </w:rPr>
        <w:t xml:space="preserve"> class;</w:t>
      </w:r>
    </w:p>
    <w:p>
      <w:pPr>
        <w:pStyle w:val="ListParagraph"/>
        <w:numPr>
          <w:ilvl w:val="0"/>
          <w:numId w:val="6"/>
        </w:numPr>
        <w:spacing w:after="120"/>
        <w:jc w:val="both"/>
      </w:pPr>
      <w:r>
        <w:rPr>
          <w:rFonts w:ascii="Consolas" w:hAnsi="Consolas" w:cs="Courier New"/>
          <w:sz w:val="22"/>
          <w:szCs w:val="22"/>
          <w:shd w:val="clear" w:color="auto" w:fill="F2F2F2"/>
          <w:lang w:val="en-GB"/>
        </w:rPr>
        <w:t xml:space="preserve">OrderService</w:t>
      </w:r>
      <w:r>
        <w:rPr>
          <w:lang w:val="en-GB"/>
        </w:rPr>
        <w:t xml:space="preserve"> cannot be tested without a real MySQL database, because the dependency cannot be replaced.</w:t>
      </w:r>
    </w:p>
    <w:p>
      <w:pPr>
        <w:pStyle w:val="Heading2"/>
        <w:keepNext/>
        <w:keepLines/>
        <w:spacing w:before="240" w:after="120"/>
      </w:pPr>
      <w:r>
        <w:rPr>
          <w:rFonts w:ascii="Times New Roman" w:hAnsi="Times New Roman" w:cs="Times New Roman"/>
          <w:b/>
          <w:bCs/>
          <w:color w:val="000000"/>
          <w:sz w:val="24"/>
          <w:szCs w:val="24"/>
          <w:lang w:val="en-GB"/>
        </w:rPr>
        <w:t xml:space="preserve">4.3 Example that follows the principle</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public interface Database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void save(String data);</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public class MySQLDatabase implements Database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void save(String data)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System.out.println("Saved to MySQL: " + data);</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public class MongoDatabase implements Database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void save(String data)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System.out.println("Saved to MongoDB: " + data);</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public class OrderService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private final Database database;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OrderService(Database database) {  // the dependency comes from outside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this.database = database;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public void placeOrder(String order)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database.save(order);</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w:t>
      </w:r>
    </w:p>
    <w:p>
      <w:pPr>
        <w:pStyle w:val="NoSpacing"/>
        <w:keepNext/>
        <w:spacing w:after="120"/>
      </w:pPr>
      <w:r>
        <w:rPr>
          <w:lang w:val="en-GB"/>
        </w:rPr>
        <w:t xml:space="preserve">Usage:</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OrderService service = new OrderService(new MySQLDatabase());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service.placeOrder("Order #1");</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switch the database without touching OrderService: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OrderService service2 = new OrderService(new MongoDatabase());</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service2.placeOrder("Order #2");</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in tests we can inject a fake database, no real server needed:</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Database fakeDatabase = data -&gt; System.out.println("[TEST] Would have saved: " + data);</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OrderService testService = new OrderService(fakeDatabase);</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testService.placeOrder("Test order");</w:t>
      </w:r>
    </w:p>
    <w:p>
      <w:pPr>
        <w:pStyle w:val="Heading2"/>
        <w:keepNext/>
        <w:keepLines/>
        <w:spacing w:before="240" w:after="120"/>
      </w:pPr>
      <w:r>
        <w:rPr>
          <w:rFonts w:ascii="Times New Roman" w:hAnsi="Times New Roman" w:cs="Times New Roman"/>
          <w:b/>
          <w:bCs/>
          <w:color w:val="000000"/>
          <w:sz w:val="24"/>
          <w:szCs w:val="24"/>
          <w:lang w:val="en-GB"/>
        </w:rPr>
        <w:t xml:space="preserve">4.4 Explanation</w:t>
      </w:r>
    </w:p>
    <w:p>
      <w:pPr>
        <w:pStyle w:val="NoSpacing"/>
        <w:keepNext/>
        <w:spacing w:after="120"/>
      </w:pPr>
      <w:r>
        <w:rPr>
          <w:lang w:val="en-GB"/>
        </w:rPr>
        <w:t xml:space="preserve">Two changes were made:</w:t>
      </w:r>
    </w:p>
    <w:p>
      <w:pPr>
        <w:pStyle w:val="ListParagraph"/>
        <w:numPr>
          <w:ilvl w:val="0"/>
          <w:numId w:val="7"/>
        </w:numPr>
        <w:spacing w:after="60"/>
        <w:jc w:val="both"/>
      </w:pPr>
      <w:r>
        <w:rPr>
          <w:rFonts w:ascii="Consolas" w:hAnsi="Consolas" w:cs="Courier New"/>
          <w:b/>
          <w:bCs/>
          <w:sz w:val="22"/>
          <w:szCs w:val="22"/>
          <w:shd w:val="clear" w:color="auto" w:fill="F2F2F2"/>
          <w:lang w:val="en-GB"/>
        </w:rPr>
        <w:t xml:space="preserve">OrderService</w:t>
      </w:r>
      <w:r>
        <w:rPr>
          <w:b/>
          <w:bCs/>
          <w:lang w:val="en-GB"/>
        </w:rPr>
        <w:t xml:space="preserve"> depends on the </w:t>
      </w:r>
      <w:r>
        <w:rPr>
          <w:rFonts w:ascii="Consolas" w:hAnsi="Consolas" w:cs="Courier New"/>
          <w:b/>
          <w:bCs/>
          <w:sz w:val="22"/>
          <w:szCs w:val="22"/>
          <w:shd w:val="clear" w:color="auto" w:fill="F2F2F2"/>
          <w:lang w:val="en-GB"/>
        </w:rPr>
        <w:t xml:space="preserve">Database</w:t>
      </w:r>
      <w:r>
        <w:rPr>
          <w:b/>
          <w:bCs/>
          <w:lang w:val="en-GB"/>
        </w:rPr>
        <w:t xml:space="preserve"> interface</w:t>
      </w:r>
      <w:r>
        <w:rPr>
          <w:lang w:val="en-GB"/>
        </w:rPr>
        <w:t xml:space="preserve">, not on a concrete class. It no longer cares what kind of database is behind it.</w:t>
      </w:r>
    </w:p>
    <w:p>
      <w:pPr>
        <w:pStyle w:val="ListParagraph"/>
        <w:numPr>
          <w:ilvl w:val="0"/>
          <w:numId w:val="7"/>
        </w:numPr>
        <w:spacing w:after="120"/>
        <w:jc w:val="both"/>
      </w:pPr>
      <w:r>
        <w:rPr>
          <w:b/>
          <w:bCs/>
          <w:lang w:val="en-GB"/>
        </w:rPr>
        <w:t xml:space="preserve">The dependency is received through the constructor</w:t>
      </w:r>
      <w:r>
        <w:rPr>
          <w:lang w:val="en-GB"/>
        </w:rPr>
        <w:t xml:space="preserve">, instead of being created inside the class. This technique is called </w:t>
      </w:r>
      <w:r>
        <w:rPr>
          <w:i/>
          <w:iCs/>
          <w:lang w:val="en-GB"/>
        </w:rPr>
        <w:t xml:space="preserve">dependency injection</w:t>
      </w:r>
      <w:r>
        <w:rPr>
          <w:lang w:val="en-GB"/>
        </w:rPr>
        <w:t xml:space="preserve">.</w:t>
      </w:r>
    </w:p>
    <w:p>
      <w:pPr>
        <w:pStyle w:val="NoSpacing"/>
        <w:spacing w:after="120"/>
      </w:pPr>
      <w:r>
        <w:rPr>
          <w:lang w:val="en-GB"/>
        </w:rPr>
        <w:t xml:space="preserve">The "inversion" in the principle's name refers to the direction of the dependency. Before, the application logic depended on the concrete detail (MySQL). Now, both </w:t>
      </w:r>
      <w:r>
        <w:rPr>
          <w:rFonts w:ascii="Consolas" w:hAnsi="Consolas" w:cs="Courier New"/>
          <w:sz w:val="22"/>
          <w:szCs w:val="22"/>
          <w:shd w:val="clear" w:color="auto" w:fill="F2F2F2"/>
          <w:lang w:val="en-GB"/>
        </w:rPr>
        <w:t xml:space="preserve">OrderService</w:t>
      </w:r>
      <w:r>
        <w:rPr>
          <w:lang w:val="en-GB"/>
        </w:rPr>
        <w:t xml:space="preserve"> and </w:t>
      </w:r>
      <w:r>
        <w:rPr>
          <w:rFonts w:ascii="Consolas" w:hAnsi="Consolas" w:cs="Courier New"/>
          <w:sz w:val="22"/>
          <w:szCs w:val="22"/>
          <w:shd w:val="clear" w:color="auto" w:fill="F2F2F2"/>
          <w:lang w:val="en-GB"/>
        </w:rPr>
        <w:t xml:space="preserve">MySQLDatabase</w:t>
      </w:r>
      <w:r>
        <w:rPr>
          <w:lang w:val="en-GB"/>
        </w:rPr>
        <w:t xml:space="preserve"> depend on the </w:t>
      </w:r>
      <w:r>
        <w:rPr>
          <w:rFonts w:ascii="Consolas" w:hAnsi="Consolas" w:cs="Courier New"/>
          <w:sz w:val="22"/>
          <w:szCs w:val="22"/>
          <w:shd w:val="clear" w:color="auto" w:fill="F2F2F2"/>
          <w:lang w:val="en-GB"/>
        </w:rPr>
        <w:t xml:space="preserve">Database</w:t>
      </w:r>
      <w:r>
        <w:rPr>
          <w:lang w:val="en-GB"/>
        </w:rPr>
        <w:t xml:space="preserve"> abstraction. The concrete detail adapts to the interface, not the other way around.</w:t>
      </w:r>
    </w:p>
    <w:p>
      <w:pPr>
        <w:pStyle w:val="NoSpacing"/>
        <w:spacing w:after="120"/>
      </w:pPr>
      <w:r>
        <w:rPr>
          <w:lang w:val="en-GB"/>
        </w:rPr>
        <w:t xml:space="preserve">The practical benefits can be seen in the usage example: the database can be switched with a single line, without modifying </w:t>
      </w:r>
      <w:r>
        <w:rPr>
          <w:rFonts w:ascii="Consolas" w:hAnsi="Consolas" w:cs="Courier New"/>
          <w:sz w:val="22"/>
          <w:szCs w:val="22"/>
          <w:shd w:val="clear" w:color="auto" w:fill="F2F2F2"/>
          <w:lang w:val="en-GB"/>
        </w:rPr>
        <w:t xml:space="preserve">OrderService</w:t>
      </w:r>
      <w:r>
        <w:rPr>
          <w:lang w:val="en-GB"/>
        </w:rPr>
        <w:t xml:space="preserve">, and in tests a fake implementation (</w:t>
      </w:r>
      <w:r>
        <w:rPr>
          <w:rFonts w:ascii="Consolas" w:hAnsi="Consolas" w:cs="Courier New"/>
          <w:sz w:val="22"/>
          <w:szCs w:val="22"/>
          <w:shd w:val="clear" w:color="auto" w:fill="F2F2F2"/>
          <w:lang w:val="en-GB"/>
        </w:rPr>
        <w:t xml:space="preserve">fakeDatabase</w:t>
      </w:r>
      <w:r>
        <w:rPr>
          <w:lang w:val="en-GB"/>
        </w:rPr>
        <w:t xml:space="preserve">) can be injected that does not need a real server. Popular frameworks such as Spring (Java) and ASP.NET Core (C#) are built around this principle.</w:t>
      </w:r>
    </w:p>
    <w:p>
      <w:pPr>
        <w:pStyle w:val="Heading1"/>
        <w:keepNext/>
        <w:spacing w:before="360" w:beforeAutospacing="0" w:after="160" w:afterAutospacing="0"/>
      </w:pPr>
      <w:r>
        <w:rPr>
          <w:rFonts w:ascii="Times New Roman" w:hAnsi="Times New Roman" w:cs="Times New Roman"/>
          <w:b/>
          <w:bCs/>
          <w:sz w:val="28"/>
          <w:szCs w:val="28"/>
          <w:lang w:val="en-GB"/>
        </w:rPr>
        <w:t xml:space="preserve">5. Execution Results</w:t>
      </w:r>
    </w:p>
    <w:p>
      <w:pPr>
        <w:pStyle w:val="NoSpacing"/>
        <w:keepNext/>
        <w:spacing w:after="120"/>
      </w:pPr>
      <w:r>
        <w:rPr>
          <w:lang w:val="en-GB"/>
        </w:rPr>
        <w:t xml:space="preserve">The examples above are part of a Java project (</w:t>
      </w:r>
      <w:r>
        <w:rPr>
          <w:rFonts w:ascii="Consolas" w:hAnsi="Consolas" w:cs="Courier New"/>
          <w:sz w:val="22"/>
          <w:szCs w:val="22"/>
          <w:shd w:val="clear" w:color="auto" w:fill="F2F2F2"/>
          <w:lang w:val="en-GB"/>
        </w:rPr>
        <w:t xml:space="preserve">SOLID-Principles</w:t>
      </w:r>
      <w:r>
        <w:rPr>
          <w:lang w:val="en-GB"/>
        </w:rPr>
        <w:t xml:space="preserve">) in which each principle has a </w:t>
      </w:r>
      <w:r>
        <w:rPr>
          <w:rFonts w:ascii="Consolas" w:hAnsi="Consolas" w:cs="Courier New"/>
          <w:sz w:val="22"/>
          <w:szCs w:val="22"/>
          <w:shd w:val="clear" w:color="auto" w:fill="F2F2F2"/>
          <w:lang w:val="en-GB"/>
        </w:rPr>
        <w:t xml:space="preserve">bad</w:t>
      </w:r>
      <w:r>
        <w:rPr>
          <w:lang w:val="en-GB"/>
        </w:rPr>
        <w:t xml:space="preserve"> package (the violation) and a </w:t>
      </w:r>
      <w:r>
        <w:rPr>
          <w:rFonts w:ascii="Consolas" w:hAnsi="Consolas" w:cs="Courier New"/>
          <w:sz w:val="22"/>
          <w:szCs w:val="22"/>
          <w:shd w:val="clear" w:color="auto" w:fill="F2F2F2"/>
          <w:lang w:val="en-GB"/>
        </w:rPr>
        <w:t xml:space="preserve">good</w:t>
      </w:r>
      <w:r>
        <w:rPr>
          <w:lang w:val="en-GB"/>
        </w:rPr>
        <w:t xml:space="preserve"> package (the correct version). Running the </w:t>
      </w:r>
      <w:r>
        <w:rPr>
          <w:rFonts w:ascii="Consolas" w:hAnsi="Consolas" w:cs="Courier New"/>
          <w:sz w:val="22"/>
          <w:szCs w:val="22"/>
          <w:shd w:val="clear" w:color="auto" w:fill="F2F2F2"/>
          <w:lang w:val="en-GB"/>
        </w:rPr>
        <w:t xml:space="preserve">Main</w:t>
      </w:r>
      <w:r>
        <w:rPr>
          <w:lang w:val="en-GB"/>
        </w:rPr>
        <w:t xml:space="preserve"> class produces the following output:</w:t>
      </w:r>
    </w:p>
    <w:p>
      <w:pPr>
        <w:keepNext/>
        <w:keepLines/>
        <w:pBdr>
          <w:top w:val="single" w:sz="4" w:space="4" w:color="BFBFBF"/>
          <w:left w:val="single" w:sz="4" w:space="4" w:color="BFBFBF"/>
          <w:bottom w:val="single" w:sz="4" w:space="4" w:color="BFBFBF"/>
          <w:right w:val="single" w:sz="4" w:space="4" w:color="BFBFBF"/>
        </w:pBdr>
        <w:shd w:val="clear" w:color="auto" w:fill="F5F5F5"/>
        <w:spacing w:before="120" w:after="0" w:line="240" w:lineRule="auto"/>
        <w:ind w:left="113" w:right="113"/>
        <w:jc w:val="left"/>
      </w:pPr>
      <w:r>
        <w:rPr>
          <w:rFonts w:ascii="Consolas" w:hAnsi="Consolas" w:cs="Courier New"/>
          <w:sz w:val="18"/>
          <w:szCs w:val="18"/>
          <w:lang w:val="en-GB"/>
        </w:rPr>
        <w:t xml:space="preserve">=== SRP: Single Responsibility Principle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Before (one class does everything)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Total: 120.0</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Invoice saved to invoice.txt (total: 120.0)</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Invoice sent to client@example.com</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After (separate responsibilities)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Total: 120.0</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Invoice saved to invoice.txt (total: 120.0)</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Invoice sent to client@example.com</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OCP: Open/Closed Principle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Before (if/else chain)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REGULAR: 95.0</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VIP: 80.0</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STUDENT: 90.0</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PENSIONER: 100.0  &lt;- new type not supported without modifying the class</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After (polymorphism through the Discount interface)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RegularDiscount: 95.0</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VipDiscount: 80.0</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StudentDiscount: 90.0</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PensionerDiscount: 85.0</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DIP: Dependency Inversion Principle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Before (concrete dependency, created with new)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Saved to MySQL: Order #1</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 After (dependency injected through the constructor) ---</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Saved to MySQL: Order #1</w:t>
      </w:r>
    </w:p>
    <w:p>
      <w:pPr>
        <w:keepNext/>
        <w:keepLines/>
        <w:pBdr>
          <w:top w:val="single" w:sz="4" w:space="4" w:color="BFBFBF"/>
          <w:left w:val="single" w:sz="4" w:space="4" w:color="BFBFBF"/>
          <w:bottom w:val="single" w:sz="4" w:space="4" w:color="BFBFBF"/>
          <w:right w:val="single" w:sz="4" w:space="4" w:color="BFBFBF"/>
        </w:pBdr>
        <w:shd w:val="clear" w:color="auto" w:fill="F5F5F5"/>
        <w:spacing w:before="0" w:after="0" w:line="240" w:lineRule="auto"/>
        <w:ind w:left="113" w:right="113"/>
        <w:jc w:val="left"/>
      </w:pPr>
      <w:r>
        <w:rPr>
          <w:rFonts w:ascii="Consolas" w:hAnsi="Consolas" w:cs="Courier New"/>
          <w:sz w:val="18"/>
          <w:szCs w:val="18"/>
          <w:lang w:val="en-GB"/>
        </w:rPr>
        <w:t xml:space="preserve">Saved to MongoDB: Order #2</w:t>
      </w:r>
    </w:p>
    <w:p>
      <w:pPr>
        <w:keepLines/>
        <w:pBdr>
          <w:top w:val="single" w:sz="4" w:space="4" w:color="BFBFBF"/>
          <w:left w:val="single" w:sz="4" w:space="4" w:color="BFBFBF"/>
          <w:bottom w:val="single" w:sz="4" w:space="4" w:color="BFBFBF"/>
          <w:right w:val="single" w:sz="4" w:space="4" w:color="BFBFBF"/>
        </w:pBdr>
        <w:shd w:val="clear" w:color="auto" w:fill="F5F5F5"/>
        <w:spacing w:before="0" w:after="200" w:line="240" w:lineRule="auto"/>
        <w:ind w:left="113" w:right="113"/>
        <w:jc w:val="left"/>
      </w:pPr>
      <w:r>
        <w:rPr>
          <w:rFonts w:ascii="Consolas" w:hAnsi="Consolas" w:cs="Courier New"/>
          <w:sz w:val="18"/>
          <w:szCs w:val="18"/>
          <w:lang w:val="en-GB"/>
        </w:rPr>
        <w:t xml:space="preserve">[TEST] Would have saved: Test order</w:t>
      </w:r>
    </w:p>
    <w:p>
      <w:pPr>
        <w:pStyle w:val="NoSpacing"/>
        <w:spacing w:after="120"/>
      </w:pPr>
      <w:r>
        <w:rPr>
          <w:lang w:val="en-GB"/>
        </w:rPr>
        <w:t xml:space="preserve">For SRP, the output is identical in both versions. The principle does not change </w:t>
      </w:r>
      <w:r>
        <w:rPr>
          <w:i/>
          <w:iCs/>
          <w:lang w:val="en-GB"/>
        </w:rPr>
        <w:t xml:space="preserve">what</w:t>
      </w:r>
      <w:r>
        <w:rPr>
          <w:lang w:val="en-GB"/>
        </w:rPr>
        <w:t xml:space="preserve"> the program does, but </w:t>
      </w:r>
      <w:r>
        <w:rPr>
          <w:i/>
          <w:iCs/>
          <w:lang w:val="en-GB"/>
        </w:rPr>
        <w:t xml:space="preserve">how</w:t>
      </w:r>
      <w:r>
        <w:rPr>
          <w:lang w:val="en-GB"/>
        </w:rPr>
        <w:t xml:space="preserve"> the code is organized. For OCP, the old version cannot apply the pensioner discount (the price stays at 100.0), while the new version supports it through a single added class. For DIP, the same </w:t>
      </w:r>
      <w:r>
        <w:rPr>
          <w:rFonts w:ascii="Consolas" w:hAnsi="Consolas" w:cs="Courier New"/>
          <w:sz w:val="22"/>
          <w:szCs w:val="22"/>
          <w:shd w:val="clear" w:color="auto" w:fill="F2F2F2"/>
          <w:lang w:val="en-GB"/>
        </w:rPr>
        <w:t xml:space="preserve">OrderService</w:t>
      </w:r>
      <w:r>
        <w:rPr>
          <w:lang w:val="en-GB"/>
        </w:rPr>
        <w:t xml:space="preserve"> works with three different database implementations, including a fake one for testing.</w:t>
      </w:r>
    </w:p>
    <w:p>
      <w:pPr>
        <w:pStyle w:val="Heading1"/>
        <w:keepNext/>
        <w:spacing w:before="360" w:beforeAutospacing="0" w:after="160" w:afterAutospacing="0"/>
      </w:pPr>
      <w:r>
        <w:rPr>
          <w:rFonts w:ascii="Times New Roman" w:hAnsi="Times New Roman" w:cs="Times New Roman"/>
          <w:b/>
          <w:bCs/>
          <w:sz w:val="28"/>
          <w:szCs w:val="28"/>
          <w:lang w:val="en-GB"/>
        </w:rPr>
        <w:t xml:space="preserve">6. Conclusion</w:t>
      </w:r>
    </w:p>
    <w:p>
      <w:pPr>
        <w:pStyle w:val="NoSpacing"/>
        <w:keepNext/>
        <w:spacing w:after="120"/>
      </w:pPr>
      <w:r>
        <w:rPr>
          <w:lang w:val="en-GB"/>
        </w:rPr>
        <w:t xml:space="preserve">The SOLID principles are not syntax rules, but design guidelines that help produce code that is easier to maintain in the long run. The three principles analyzed solve different problems, but complement each other:</w:t>
      </w:r>
    </w:p>
    <w:p>
      <w:pPr>
        <w:pStyle w:val="ListParagraph"/>
        <w:numPr>
          <w:ilvl w:val="0"/>
          <w:numId w:val="8"/>
        </w:numPr>
        <w:spacing w:after="60"/>
        <w:jc w:val="both"/>
      </w:pPr>
      <w:r>
        <w:rPr>
          <w:b/>
          <w:bCs/>
          <w:lang w:val="en-GB"/>
        </w:rPr>
        <w:t xml:space="preserve">SRP</w:t>
      </w:r>
      <w:r>
        <w:rPr>
          <w:lang w:val="en-GB"/>
        </w:rPr>
        <w:t xml:space="preserve"> splits code into small classes, each with a single responsibility, so a change affects only one place;</w:t>
      </w:r>
    </w:p>
    <w:p>
      <w:pPr>
        <w:pStyle w:val="ListParagraph"/>
        <w:numPr>
          <w:ilvl w:val="0"/>
          <w:numId w:val="8"/>
        </w:numPr>
        <w:spacing w:after="60"/>
        <w:jc w:val="both"/>
      </w:pPr>
      <w:r>
        <w:rPr>
          <w:b/>
          <w:bCs/>
          <w:lang w:val="en-GB"/>
        </w:rPr>
        <w:t xml:space="preserve">OCP</w:t>
      </w:r>
      <w:r>
        <w:rPr>
          <w:lang w:val="en-GB"/>
        </w:rPr>
        <w:t xml:space="preserve"> allows new functionality to be added without modifying and retesting existing code;</w:t>
      </w:r>
    </w:p>
    <w:p>
      <w:pPr>
        <w:pStyle w:val="ListParagraph"/>
        <w:numPr>
          <w:ilvl w:val="0"/>
          <w:numId w:val="8"/>
        </w:numPr>
        <w:spacing w:after="120"/>
        <w:jc w:val="both"/>
      </w:pPr>
      <w:r>
        <w:rPr>
          <w:b/>
          <w:bCs/>
          <w:lang w:val="en-GB"/>
        </w:rPr>
        <w:t xml:space="preserve">DIP</w:t>
      </w:r>
      <w:r>
        <w:rPr>
          <w:lang w:val="en-GB"/>
        </w:rPr>
        <w:t xml:space="preserve"> reduces coupling between components, which makes it possible to swap implementations and test them in isolation.</w:t>
      </w:r>
    </w:p>
    <w:p>
      <w:pPr>
        <w:pStyle w:val="NoSpacing"/>
        <w:spacing w:after="120"/>
      </w:pPr>
      <w:r>
        <w:rPr>
          <w:lang w:val="en-GB"/>
        </w:rPr>
        <w:t xml:space="preserve">The examples share a common element: all three rely on separating responsibilities and on using abstractions (interfaces) instead of direct dependencies on concrete classes. The result is code that is more flexible, easier to test and more resilient to change.</w:t>
      </w:r>
    </w:p>
    <w:p>
      <w:pPr>
        <w:pStyle w:val="NoSpacing"/>
        <w:spacing w:after="120"/>
      </w:pPr>
      <w:r>
        <w:rPr>
          <w:lang w:val="en-GB"/>
        </w:rPr>
        <w:t xml:space="preserve">However, the principles should be applied with judgment. In a small program, excessive splitting into classes and interfaces can complicate the code unnecessarily. Their value becomes clear as the project grows, the team expands and requirements change, which are exactly the situations found in real-world application development.</w:t>
      </w:r>
    </w:p>
    <w:sectPr w:rsidR="00CC5CEC" w:rsidSect="00423B69">
      <w:footerReference w:type="default" r:id="rId9"/>
      <w:pgSz w:w="11907" w:h="16840" w:code="9"/>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5391E" w14:textId="77777777" w:rsidR="003541DC" w:rsidRDefault="003541DC" w:rsidP="00423B69">
      <w:r>
        <w:separator/>
      </w:r>
    </w:p>
  </w:endnote>
  <w:endnote w:type="continuationSeparator" w:id="0">
    <w:p w14:paraId="5CC8C683" w14:textId="77777777" w:rsidR="003541DC" w:rsidRDefault="003541DC"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127136"/>
      <w:docPartObj>
        <w:docPartGallery w:val="Page Numbers (Bottom of Page)"/>
        <w:docPartUnique/>
      </w:docPartObj>
    </w:sdtPr>
    <w:sdtContent>
      <w:p w14:paraId="259423E2" w14:textId="3620B9CE" w:rsidR="00C21BAA" w:rsidRDefault="00C21BAA">
        <w:pPr>
          <w:pStyle w:val="Footer"/>
          <w:jc w:val="center"/>
        </w:pPr>
        <w:r>
          <w:fldChar w:fldCharType="begin"/>
        </w:r>
        <w:r>
          <w:instrText>PAGE   \* MERGEFORMAT</w:instrText>
        </w:r>
        <w:r>
          <w:fldChar w:fldCharType="separate"/>
        </w:r>
        <w:r>
          <w:t>2</w:t>
        </w:r>
        <w:r>
          <w:fldChar w:fldCharType="end"/>
        </w:r>
      </w:p>
    </w:sdtContent>
  </w:sdt>
  <w:p w14:paraId="4A5142AC" w14:textId="77777777" w:rsidR="00423B69" w:rsidRDefault="00423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555AC" w14:textId="77777777" w:rsidR="003541DC" w:rsidRDefault="003541DC" w:rsidP="00423B69">
      <w:r>
        <w:separator/>
      </w:r>
    </w:p>
  </w:footnote>
  <w:footnote w:type="continuationSeparator" w:id="0">
    <w:p w14:paraId="6B770B2A" w14:textId="77777777" w:rsidR="003541DC" w:rsidRDefault="003541DC"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2F62"/>
    <w:multiLevelType w:val="multilevel"/>
    <w:tmpl w:val="E522E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11B0E"/>
    <w:multiLevelType w:val="multilevel"/>
    <w:tmpl w:val="5408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291CDC"/>
    <w:multiLevelType w:val="multilevel"/>
    <w:tmpl w:val="AAF4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multiLevelType w:val="hybridMultilevel"/>
    <w:lvl w:ilvl="0">
      <w:start w:val="1"/>
      <w:numFmt w:val="bullet"/>
      <w:lvlText w:val=""/>
      <w:lvlJc w:val="left"/>
      <w:pPr>
        <w:ind w:left="720" w:hanging="360"/>
      </w:pPr>
      <w:rPr>
        <w:rFonts w:ascii="Symbol" w:hAnsi="Symbol" w:hint="default"/>
      </w:rPr>
    </w:lvl>
  </w:abstractNum>
  <w:abstractNum w:abstractNumId="4">
    <w:multiLevelType w:val="hybridMultilevel"/>
    <w:lvl w:ilvl="0">
      <w:start w:val="1"/>
      <w:numFmt w:val="decimal"/>
      <w:lvlText w:val="%1."/>
      <w:lvlJc w:val="left"/>
      <w:pPr>
        <w:ind w:left="720" w:hanging="360"/>
      </w:pPr>
    </w:lvl>
  </w:abstractNum>
  <w:num w:numId="1" w16cid:durableId="1529105444">
    <w:abstractNumId w:val="2"/>
  </w:num>
  <w:num w:numId="2" w16cid:durableId="1698659566">
    <w:abstractNumId w:val="0"/>
  </w:num>
  <w:num w:numId="3" w16cid:durableId="584802197">
    <w:abstractNumId w:val="1"/>
  </w:num>
  <w:num w:numId="4">
    <w:abstractNumId w:val="3"/>
  </w:num>
  <w:num w:numId="5">
    <w:abstractNumId w:val="3"/>
  </w:num>
  <w:num w:numId="6">
    <w:abstractNumId w:val="3"/>
  </w:num>
  <w:num w:numId="7">
    <w:abstractNumId w:val="4"/>
  </w:num>
  <w:num w:numId="8">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21C02"/>
    <w:rsid w:val="00036233"/>
    <w:rsid w:val="000714BD"/>
    <w:rsid w:val="000D0DF8"/>
    <w:rsid w:val="000F2D8C"/>
    <w:rsid w:val="00125AB6"/>
    <w:rsid w:val="0019118B"/>
    <w:rsid w:val="00247DAF"/>
    <w:rsid w:val="00276B02"/>
    <w:rsid w:val="00294183"/>
    <w:rsid w:val="00294D9A"/>
    <w:rsid w:val="002A642C"/>
    <w:rsid w:val="00325F5B"/>
    <w:rsid w:val="0032629C"/>
    <w:rsid w:val="00332F81"/>
    <w:rsid w:val="003541DC"/>
    <w:rsid w:val="00390A83"/>
    <w:rsid w:val="003A1087"/>
    <w:rsid w:val="003F0704"/>
    <w:rsid w:val="00401B2A"/>
    <w:rsid w:val="00404E86"/>
    <w:rsid w:val="00423B69"/>
    <w:rsid w:val="004654F1"/>
    <w:rsid w:val="00481D17"/>
    <w:rsid w:val="004F67DF"/>
    <w:rsid w:val="004F6992"/>
    <w:rsid w:val="00520223"/>
    <w:rsid w:val="005B787A"/>
    <w:rsid w:val="005E5847"/>
    <w:rsid w:val="00623555"/>
    <w:rsid w:val="00647579"/>
    <w:rsid w:val="00673C65"/>
    <w:rsid w:val="00685BF1"/>
    <w:rsid w:val="007170F9"/>
    <w:rsid w:val="0074382F"/>
    <w:rsid w:val="0076730B"/>
    <w:rsid w:val="00777B26"/>
    <w:rsid w:val="00780695"/>
    <w:rsid w:val="007B5779"/>
    <w:rsid w:val="007E505B"/>
    <w:rsid w:val="007F0723"/>
    <w:rsid w:val="00802FED"/>
    <w:rsid w:val="00807F1B"/>
    <w:rsid w:val="0086670F"/>
    <w:rsid w:val="00870AE6"/>
    <w:rsid w:val="00927AAD"/>
    <w:rsid w:val="00945950"/>
    <w:rsid w:val="009D2486"/>
    <w:rsid w:val="009F6E33"/>
    <w:rsid w:val="00A05626"/>
    <w:rsid w:val="00A33452"/>
    <w:rsid w:val="00A40C84"/>
    <w:rsid w:val="00A72AEA"/>
    <w:rsid w:val="00AA1A25"/>
    <w:rsid w:val="00B155D5"/>
    <w:rsid w:val="00B577B9"/>
    <w:rsid w:val="00B61297"/>
    <w:rsid w:val="00B83930"/>
    <w:rsid w:val="00B95EC4"/>
    <w:rsid w:val="00BF4838"/>
    <w:rsid w:val="00C14FB8"/>
    <w:rsid w:val="00C21BAA"/>
    <w:rsid w:val="00C34FBF"/>
    <w:rsid w:val="00C358C4"/>
    <w:rsid w:val="00C47817"/>
    <w:rsid w:val="00C723BF"/>
    <w:rsid w:val="00C8349D"/>
    <w:rsid w:val="00CB3CD9"/>
    <w:rsid w:val="00CB5A44"/>
    <w:rsid w:val="00CC5CEC"/>
    <w:rsid w:val="00D04213"/>
    <w:rsid w:val="00D0780E"/>
    <w:rsid w:val="00D655D0"/>
    <w:rsid w:val="00D83EBC"/>
    <w:rsid w:val="00D91317"/>
    <w:rsid w:val="00DB2602"/>
    <w:rsid w:val="00DB531A"/>
    <w:rsid w:val="00DD709A"/>
    <w:rsid w:val="00E22404"/>
    <w:rsid w:val="00E3055A"/>
    <w:rsid w:val="00E60201"/>
    <w:rsid w:val="00E60359"/>
    <w:rsid w:val="00F04D89"/>
    <w:rsid w:val="00F272FA"/>
    <w:rsid w:val="00F3778D"/>
    <w:rsid w:val="00F51194"/>
    <w:rsid w:val="00F72F19"/>
    <w:rsid w:val="00F74C11"/>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531A"/>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link w:val="Heading1Char"/>
    <w:uiPriority w:val="9"/>
    <w:qFormat/>
    <w:rsid w:val="00401B2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01B2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021C0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basedOn w:val="Normal"/>
    <w:uiPriority w:val="34"/>
    <w:qFormat/>
    <w:rsid w:val="00A05626"/>
    <w:pPr>
      <w:ind w:left="720"/>
      <w:contextualSpacing/>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01B2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C21BAA"/>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 w:type="paragraph" w:styleId="Caption">
    <w:name w:val="caption"/>
    <w:basedOn w:val="Normal"/>
    <w:next w:val="Normal"/>
    <w:uiPriority w:val="35"/>
    <w:unhideWhenUsed/>
    <w:qFormat/>
    <w:rsid w:val="00C723BF"/>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021C02"/>
    <w:rPr>
      <w:rFonts w:asciiTheme="majorHAnsi" w:eastAsiaTheme="majorEastAsia" w:hAnsiTheme="majorHAnsi" w:cstheme="majorBidi"/>
      <w:i/>
      <w:iCs/>
      <w:color w:val="2E74B5" w:themeColor="accent1" w:themeShade="BF"/>
      <w:sz w:val="24"/>
      <w:szCs w:val="24"/>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Words>
  <Characters>292</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SOLID Principles in Object-Oriented Programming</dc:title>
  <dc:subject/>
  <dc:creator>NataliaB</dc:creator>
  <cp:keywords/>
  <dc:description/>
  <cp:lastModifiedBy>Chiril-Adam Macari</cp:lastModifiedBy>
  <cp:revision>2</cp:revision>
  <dcterms:created xsi:type="dcterms:W3CDTF">2026-09-28T14:56:00Z</dcterms:created>
  <dcterms:modified xsi:type="dcterms:W3CDTF">2026-09-28T14:56:00Z</dcterms:modified>
</cp:coreProperties>
</file>