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5E037" w14:textId="77777777" w:rsidR="00F155C8" w:rsidRPr="00F155C8" w:rsidRDefault="00F155C8" w:rsidP="00F155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  <w:b/>
          <w:bCs/>
        </w:rPr>
        <w:t>Note:</w:t>
      </w:r>
    </w:p>
    <w:p w14:paraId="22A7A262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 xml:space="preserve">The assignment </w:t>
      </w:r>
      <w:r>
        <w:rPr>
          <w:rFonts w:ascii="Times New Roman" w:eastAsia="Times New Roman" w:hAnsi="Times New Roman" w:cs="Times New Roman"/>
        </w:rPr>
        <w:t>is</w:t>
      </w:r>
      <w:r w:rsidRPr="00F155C8">
        <w:rPr>
          <w:rFonts w:ascii="Times New Roman" w:eastAsia="Times New Roman" w:hAnsi="Times New Roman" w:cs="Times New Roman"/>
        </w:rPr>
        <w:t xml:space="preserve"> designed to practice class, fields, and methods only.</w:t>
      </w:r>
    </w:p>
    <w:p w14:paraId="140D3B95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Create a separate project for each question.</w:t>
      </w:r>
    </w:p>
    <w:p w14:paraId="5AB37C86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Do not use getter/setter methods or constructors for these assignments.</w:t>
      </w:r>
    </w:p>
    <w:p w14:paraId="32BCFFC4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Define two classes: one class to implement the logic and another class to test it.</w:t>
      </w:r>
    </w:p>
    <w:p w14:paraId="17ACC8F0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14:paraId="5AA564A5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14:paraId="1612F665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14:paraId="70833C1B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14:paraId="75A5D995" w14:textId="77777777" w:rsidR="007D405E" w:rsidRPr="007D405E" w:rsidRDefault="007D405E" w:rsidP="007D405E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14:paraId="76991A0B" w14:textId="77777777" w:rsidR="007D405E" w:rsidRPr="007D405E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Courier New" w:eastAsia="Times New Roman" w:hAnsi="Courier New" w:cs="Courier New"/>
          <w:sz w:val="20"/>
          <w:szCs w:val="20"/>
        </w:rPr>
        <w:t>monthlyPayment = principal * (monthlyInterestRate * (1 + monthlyInterestRate)^(numberOfMonths)) / ((1 + monthlyInterestRate)^(numberOfMonths) - 1)</w:t>
      </w:r>
    </w:p>
    <w:p w14:paraId="6A890E02" w14:textId="77777777" w:rsidR="007D405E" w:rsidRPr="00F155C8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Where </w:t>
      </w:r>
      <w:r w:rsidRPr="007D405E">
        <w:rPr>
          <w:rFonts w:ascii="Courier New" w:eastAsia="Times New Roman" w:hAnsi="Courier New" w:cs="Courier New"/>
          <w:sz w:val="20"/>
          <w:szCs w:val="20"/>
        </w:rPr>
        <w:t>monthlyInterestRate = annualInterestRate / 12 / 100</w:t>
      </w:r>
      <w:r w:rsidRPr="007D405E">
        <w:rPr>
          <w:rFonts w:ascii="Times New Roman" w:eastAsia="Times New Roman" w:hAnsi="Times New Roman" w:cs="Times New Roman"/>
        </w:rPr>
        <w:t xml:space="preserve"> and </w:t>
      </w:r>
      <w:r w:rsidRPr="007D405E">
        <w:rPr>
          <w:rFonts w:ascii="Courier New" w:eastAsia="Times New Roman" w:hAnsi="Courier New" w:cs="Courier New"/>
          <w:sz w:val="20"/>
          <w:szCs w:val="20"/>
        </w:rPr>
        <w:t>numberOfMonths = loanTerm * 12</w:t>
      </w:r>
    </w:p>
    <w:p w14:paraId="26EB3FDD" w14:textId="77777777" w:rsidR="00F155C8" w:rsidRPr="007D405E" w:rsidRDefault="00F155C8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</w:t>
      </w:r>
      <w:r w:rsidR="008861DB">
        <w:rPr>
          <w:rFonts w:ascii="Times New Roman" w:eastAsia="Times New Roman" w:hAnsi="Times New Roman" w:cs="Times New Roman"/>
        </w:rPr>
        <w:t xml:space="preserve">use </w:t>
      </w:r>
      <w:r>
        <w:rPr>
          <w:rFonts w:ascii="Times New Roman" w:eastAsia="Times New Roman" w:hAnsi="Times New Roman" w:cs="Times New Roman"/>
        </w:rPr>
        <w:t>Math.pow( ) method</w:t>
      </w:r>
    </w:p>
    <w:p w14:paraId="29FDD2A9" w14:textId="77777777" w:rsid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09875AEA" w14:textId="77777777" w:rsidR="007D405E" w:rsidRPr="007D405E" w:rsidRDefault="007D405E" w:rsidP="008861DB">
      <w:pPr>
        <w:rPr>
          <w:rFonts w:ascii="Times New Roman" w:eastAsia="Times New Roman" w:hAnsi="Times New Roman" w:cs="Times New Roman"/>
        </w:rPr>
      </w:pP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LoanAmortizationCalculator with methods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calculateMonthlyPaymen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 &amp;</w:t>
      </w: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printRecord and test the functionality in main method.</w:t>
      </w:r>
    </w:p>
    <w:p w14:paraId="28B77B5B" w14:textId="2AC1DFBD" w:rsidR="007D405E" w:rsidRDefault="006E061C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AB12C80" wp14:editId="314708A7">
            <wp:extent cx="4821187" cy="4518660"/>
            <wp:effectExtent l="0" t="0" r="0" b="0"/>
            <wp:docPr id="146460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08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2637" cy="452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978F" w14:textId="57F74CA4" w:rsidR="006E061C" w:rsidRPr="007D405E" w:rsidRDefault="006E061C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54413FB" wp14:editId="5FBF6D4E">
            <wp:extent cx="3219450" cy="1181100"/>
            <wp:effectExtent l="0" t="0" r="0" b="0"/>
            <wp:docPr id="1502203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03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1C51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2. Compound Interest Calculator for Investment</w:t>
      </w:r>
    </w:p>
    <w:p w14:paraId="12BF0321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14:paraId="44E7C934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14:paraId="0B1E9CEC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future value of the investment using the formula:</w:t>
      </w:r>
    </w:p>
    <w:p w14:paraId="3076B2B9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14:paraId="54B32465" w14:textId="77777777" w:rsidR="007D405E" w:rsidRPr="007D405E" w:rsidRDefault="007D405E" w:rsidP="007D405E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Courier New" w:eastAsia="Times New Roman" w:hAnsi="Courier New" w:cs="Courier New"/>
          <w:sz w:val="20"/>
          <w:szCs w:val="20"/>
        </w:rPr>
        <w:t>futureValue = principal * (1 + annualInterestRate / numberOfCompounds)^(numberOfCompounds * years)</w:t>
      </w:r>
    </w:p>
    <w:p w14:paraId="77881194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totalInterest = futureValue - principal</w:t>
      </w:r>
    </w:p>
    <w:p w14:paraId="3A174145" w14:textId="77777777" w:rsid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292FBA20" w14:textId="77777777" w:rsidR="00E453CB" w:rsidRPr="00E453CB" w:rsidRDefault="00E453CB" w:rsidP="00E453CB">
      <w:pPr>
        <w:rPr>
          <w:rFonts w:ascii="Times New Roman" w:eastAsia="Times New Roman" w:hAnsi="Times New Roman" w:cs="Times New Roman"/>
        </w:rPr>
      </w:pP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lastRenderedPageBreak/>
        <w:t>Define class CompoundInterestCalculator with methods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calculateFutureValue, printRecord and test the functionality in main method.</w:t>
      </w:r>
    </w:p>
    <w:p w14:paraId="27043119" w14:textId="1196959A" w:rsidR="00664FAE" w:rsidRDefault="00AB3085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58F5FF6C" wp14:editId="1CA004A3">
            <wp:extent cx="5727700" cy="5499735"/>
            <wp:effectExtent l="0" t="0" r="6350" b="5715"/>
            <wp:docPr id="1440511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111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CF4D" w14:textId="1C61D382" w:rsidR="00AB3085" w:rsidRDefault="00AB3085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6FFBDD58" wp14:editId="2C675EDF">
            <wp:extent cx="3171825" cy="1257300"/>
            <wp:effectExtent l="0" t="0" r="9525" b="0"/>
            <wp:docPr id="191564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428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4CE5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3. BMI (Body Mass Index) Tracker</w:t>
      </w:r>
    </w:p>
    <w:p w14:paraId="2C7ECB9A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14:paraId="1755A7B1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14:paraId="4C0EF57C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BMI using the formula:</w:t>
      </w:r>
    </w:p>
    <w:p w14:paraId="74EC7B1F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lastRenderedPageBreak/>
        <w:t>BMI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14:paraId="2F3C55BD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Classify the BMI into one of the following categories:</w:t>
      </w:r>
    </w:p>
    <w:p w14:paraId="38B208B4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Underweight: BMI &lt; 18.5</w:t>
      </w:r>
    </w:p>
    <w:p w14:paraId="2104C173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Normal weight: 18.5 ≤ BMI &lt; 24.9</w:t>
      </w:r>
    </w:p>
    <w:p w14:paraId="4E7E2D5F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Overweight: 25 ≤ BMI &lt; 29.9</w:t>
      </w:r>
    </w:p>
    <w:p w14:paraId="599F721F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Obese: BMI ≥ 30</w:t>
      </w:r>
    </w:p>
    <w:p w14:paraId="54E9FC95" w14:textId="77777777" w:rsid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BMI value and its classification.</w:t>
      </w:r>
    </w:p>
    <w:p w14:paraId="2F8BBA7E" w14:textId="77777777" w:rsidR="00E009AF" w:rsidRDefault="00E009AF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BMITracker with methods acceptRecord, calculateBMI, classifyBMI</w:t>
      </w:r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 </w:t>
      </w:r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 and test the functionality in main method.</w:t>
      </w:r>
    </w:p>
    <w:p w14:paraId="1E7E4FDD" w14:textId="2F438270" w:rsidR="00C11582" w:rsidRDefault="00AB3085" w:rsidP="00F155C8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BEFBDA8" wp14:editId="150C10F1">
            <wp:extent cx="5727700" cy="7627620"/>
            <wp:effectExtent l="0" t="0" r="6350" b="0"/>
            <wp:docPr id="55319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986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62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FDFD" w14:textId="77777777" w:rsidR="00AB3085" w:rsidRPr="007D405E" w:rsidRDefault="00AB3085" w:rsidP="00F155C8">
      <w:pPr>
        <w:rPr>
          <w:rFonts w:ascii="Times New Roman" w:eastAsia="Times New Roman" w:hAnsi="Times New Roman" w:cs="Times New Roman"/>
        </w:rPr>
      </w:pPr>
    </w:p>
    <w:p w14:paraId="6ECA8DD3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4. Discount Calculation for Retail Sales</w:t>
      </w:r>
    </w:p>
    <w:p w14:paraId="6BAFCEDC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14:paraId="529FCDD3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lastRenderedPageBreak/>
        <w:t>Accept the original price of an item and the discount percentage from the user.</w:t>
      </w:r>
    </w:p>
    <w:p w14:paraId="57A7F3E3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14:paraId="61443C4E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discountAmount = originalPrice * (discountRate / 100)</w:t>
      </w:r>
    </w:p>
    <w:p w14:paraId="11CA6B4F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finalPrice = originalPrice - discountAmount</w:t>
      </w:r>
    </w:p>
    <w:p w14:paraId="1D83698D" w14:textId="77777777" w:rsid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5575145F" w14:textId="77777777" w:rsidR="004D53CE" w:rsidRDefault="004D53CE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DiscountCalculator with methods acceptRecord</w:t>
      </w:r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calculateDiscount</w:t>
      </w:r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printRecord and test the functionality in main method.</w:t>
      </w:r>
    </w:p>
    <w:p w14:paraId="5B10958F" w14:textId="7BF7A0E3" w:rsidR="007157DE" w:rsidRDefault="007157DE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5E424AA" wp14:editId="7C5F85DD">
            <wp:extent cx="5334000" cy="7686675"/>
            <wp:effectExtent l="0" t="0" r="0" b="9525"/>
            <wp:docPr id="36289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999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5743" w14:textId="1E99A8D5" w:rsidR="007157DE" w:rsidRDefault="007157DE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7EEC56E" wp14:editId="6E18BC77">
            <wp:extent cx="1924050" cy="762000"/>
            <wp:effectExtent l="0" t="0" r="0" b="0"/>
            <wp:docPr id="153775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549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6BAA" w14:textId="77777777" w:rsidR="00147062" w:rsidRPr="004D53CE" w:rsidRDefault="00147062" w:rsidP="004D53CE">
      <w:pPr>
        <w:rPr>
          <w:rFonts w:ascii="Times New Roman" w:eastAsia="Times New Roman" w:hAnsi="Times New Roman" w:cs="Times New Roman"/>
        </w:rPr>
      </w:pPr>
    </w:p>
    <w:p w14:paraId="707E027E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Toll Booth Revenue Management</w:t>
      </w:r>
    </w:p>
    <w:p w14:paraId="2D327C48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14:paraId="04D6AE33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14:paraId="3AE59E6A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14:paraId="15FB11B7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14:paraId="5BE35EB6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3CB56607" w14:textId="77777777" w:rsidR="007D405E" w:rsidRPr="007D405E" w:rsidRDefault="007D405E" w:rsidP="007D40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Toll Rate Examples:</w:t>
      </w:r>
    </w:p>
    <w:p w14:paraId="1617E254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14:paraId="2D526471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14:paraId="4CE4182B" w14:textId="77777777" w:rsid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14:paraId="658010A5" w14:textId="77777777" w:rsidR="00F74D0F" w:rsidRPr="00F74D0F" w:rsidRDefault="00F74D0F" w:rsidP="00F74D0F">
      <w:pPr>
        <w:rPr>
          <w:rFonts w:ascii="Times New Roman" w:eastAsia="Times New Roman" w:hAnsi="Times New Roman" w:cs="Times New Roman"/>
        </w:rPr>
      </w:pPr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TollBoothRevenueManager with methods acceptRecord, setTollRates, calculateRevenue &amp; printRecord and test the functionality in main method.</w:t>
      </w:r>
    </w:p>
    <w:p w14:paraId="7D0B80C6" w14:textId="30693E7C" w:rsidR="00011AD6" w:rsidRDefault="0085608C" w:rsidP="001957E6">
      <w:r>
        <w:rPr>
          <w:noProof/>
        </w:rPr>
        <w:drawing>
          <wp:inline distT="0" distB="0" distL="0" distR="0" wp14:anchorId="508EEF91" wp14:editId="14934F35">
            <wp:extent cx="5727700" cy="5032375"/>
            <wp:effectExtent l="0" t="0" r="6350" b="0"/>
            <wp:docPr id="978236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360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E5BA" w14:textId="772F04F9" w:rsidR="0085608C" w:rsidRPr="001957E6" w:rsidRDefault="0085608C" w:rsidP="001957E6">
      <w:r>
        <w:rPr>
          <w:noProof/>
        </w:rPr>
        <w:lastRenderedPageBreak/>
        <w:drawing>
          <wp:inline distT="0" distB="0" distL="0" distR="0" wp14:anchorId="61DEB406" wp14:editId="37AD35DA">
            <wp:extent cx="3714750" cy="1962150"/>
            <wp:effectExtent l="0" t="0" r="0" b="0"/>
            <wp:docPr id="884576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760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08C" w:rsidRPr="001957E6" w:rsidSect="00C437A9">
      <w:headerReference w:type="even" r:id="rId16"/>
      <w:headerReference w:type="default" r:id="rId17"/>
      <w:headerReference w:type="first" r:id="rId1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6647C4" w14:textId="77777777" w:rsidR="00C53F56" w:rsidRDefault="00C53F56" w:rsidP="008758DE">
      <w:r>
        <w:separator/>
      </w:r>
    </w:p>
  </w:endnote>
  <w:endnote w:type="continuationSeparator" w:id="0">
    <w:p w14:paraId="5C1C61AB" w14:textId="77777777" w:rsidR="00C53F56" w:rsidRDefault="00C53F56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7EF124" w14:textId="77777777" w:rsidR="00C53F56" w:rsidRDefault="00C53F56" w:rsidP="008758DE">
      <w:r>
        <w:separator/>
      </w:r>
    </w:p>
  </w:footnote>
  <w:footnote w:type="continuationSeparator" w:id="0">
    <w:p w14:paraId="51FFB437" w14:textId="77777777" w:rsidR="00C53F56" w:rsidRDefault="00C53F56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2830C" w14:textId="77777777" w:rsidR="008758DE" w:rsidRDefault="00000000">
    <w:pPr>
      <w:pStyle w:val="Header"/>
    </w:pPr>
    <w:r>
      <w:rPr>
        <w:noProof/>
      </w:rPr>
      <w:pict w14:anchorId="10E9D82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ECA9A" w14:textId="77777777" w:rsidR="008758DE" w:rsidRDefault="00000000">
    <w:pPr>
      <w:pStyle w:val="Header"/>
    </w:pPr>
    <w:r>
      <w:rPr>
        <w:noProof/>
      </w:rPr>
      <w:pict w14:anchorId="7617216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069F55D" wp14:editId="2BF6D5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33034A0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7D405E">
                                <w:rPr>
                                  <w:caps/>
                                  <w:color w:val="FFFFFF" w:themeColor="background1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069F55D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33034A0" w14:textId="77777777"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7D405E">
                          <w:rPr>
                            <w:caps/>
                            <w:color w:val="FFFFFF" w:themeColor="background1"/>
                          </w:rPr>
                          <w:t>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0E9F63" w14:textId="77777777" w:rsidR="008758DE" w:rsidRDefault="00000000">
    <w:pPr>
      <w:pStyle w:val="Header"/>
    </w:pPr>
    <w:r>
      <w:rPr>
        <w:noProof/>
      </w:rPr>
      <w:pict w14:anchorId="37661B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421824">
    <w:abstractNumId w:val="18"/>
  </w:num>
  <w:num w:numId="2" w16cid:durableId="896359952">
    <w:abstractNumId w:val="15"/>
  </w:num>
  <w:num w:numId="3" w16cid:durableId="1108162535">
    <w:abstractNumId w:val="29"/>
  </w:num>
  <w:num w:numId="4" w16cid:durableId="1174607469">
    <w:abstractNumId w:val="17"/>
  </w:num>
  <w:num w:numId="5" w16cid:durableId="1967154619">
    <w:abstractNumId w:val="6"/>
  </w:num>
  <w:num w:numId="6" w16cid:durableId="1043749884">
    <w:abstractNumId w:val="20"/>
  </w:num>
  <w:num w:numId="7" w16cid:durableId="111823633">
    <w:abstractNumId w:val="1"/>
  </w:num>
  <w:num w:numId="8" w16cid:durableId="1687049625">
    <w:abstractNumId w:val="22"/>
  </w:num>
  <w:num w:numId="9" w16cid:durableId="2073193298">
    <w:abstractNumId w:val="13"/>
  </w:num>
  <w:num w:numId="10" w16cid:durableId="753822949">
    <w:abstractNumId w:val="27"/>
  </w:num>
  <w:num w:numId="11" w16cid:durableId="968164141">
    <w:abstractNumId w:val="26"/>
  </w:num>
  <w:num w:numId="12" w16cid:durableId="1819224922">
    <w:abstractNumId w:val="32"/>
  </w:num>
  <w:num w:numId="13" w16cid:durableId="225189473">
    <w:abstractNumId w:val="9"/>
  </w:num>
  <w:num w:numId="14" w16cid:durableId="1556622176">
    <w:abstractNumId w:val="14"/>
  </w:num>
  <w:num w:numId="15" w16cid:durableId="687096816">
    <w:abstractNumId w:val="21"/>
  </w:num>
  <w:num w:numId="16" w16cid:durableId="1454472304">
    <w:abstractNumId w:val="16"/>
  </w:num>
  <w:num w:numId="17" w16cid:durableId="1355576298">
    <w:abstractNumId w:val="10"/>
  </w:num>
  <w:num w:numId="18" w16cid:durableId="613098348">
    <w:abstractNumId w:val="4"/>
  </w:num>
  <w:num w:numId="19" w16cid:durableId="1381006736">
    <w:abstractNumId w:val="11"/>
  </w:num>
  <w:num w:numId="20" w16cid:durableId="945038809">
    <w:abstractNumId w:val="19"/>
  </w:num>
  <w:num w:numId="21" w16cid:durableId="732196768">
    <w:abstractNumId w:val="8"/>
  </w:num>
  <w:num w:numId="22" w16cid:durableId="1998221939">
    <w:abstractNumId w:val="7"/>
  </w:num>
  <w:num w:numId="23" w16cid:durableId="1547982299">
    <w:abstractNumId w:val="23"/>
  </w:num>
  <w:num w:numId="24" w16cid:durableId="1053580605">
    <w:abstractNumId w:val="5"/>
  </w:num>
  <w:num w:numId="25" w16cid:durableId="713425474">
    <w:abstractNumId w:val="2"/>
  </w:num>
  <w:num w:numId="26" w16cid:durableId="1019039236">
    <w:abstractNumId w:val="33"/>
  </w:num>
  <w:num w:numId="27" w16cid:durableId="1076125795">
    <w:abstractNumId w:val="12"/>
  </w:num>
  <w:num w:numId="28" w16cid:durableId="144204175">
    <w:abstractNumId w:val="25"/>
  </w:num>
  <w:num w:numId="29" w16cid:durableId="185099388">
    <w:abstractNumId w:val="31"/>
  </w:num>
  <w:num w:numId="30" w16cid:durableId="2062751278">
    <w:abstractNumId w:val="30"/>
  </w:num>
  <w:num w:numId="31" w16cid:durableId="286476079">
    <w:abstractNumId w:val="24"/>
  </w:num>
  <w:num w:numId="32" w16cid:durableId="1649241315">
    <w:abstractNumId w:val="3"/>
  </w:num>
  <w:num w:numId="33" w16cid:durableId="1851721343">
    <w:abstractNumId w:val="28"/>
  </w:num>
  <w:num w:numId="34" w16cid:durableId="1779833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147062"/>
    <w:rsid w:val="00151AF4"/>
    <w:rsid w:val="001957E6"/>
    <w:rsid w:val="00200B41"/>
    <w:rsid w:val="0046350D"/>
    <w:rsid w:val="004D53CE"/>
    <w:rsid w:val="00521CE8"/>
    <w:rsid w:val="00664FAE"/>
    <w:rsid w:val="006D2588"/>
    <w:rsid w:val="006E061C"/>
    <w:rsid w:val="007157DE"/>
    <w:rsid w:val="00760E30"/>
    <w:rsid w:val="007D405E"/>
    <w:rsid w:val="00825637"/>
    <w:rsid w:val="0085608C"/>
    <w:rsid w:val="008758DE"/>
    <w:rsid w:val="008861DB"/>
    <w:rsid w:val="00924592"/>
    <w:rsid w:val="009339FD"/>
    <w:rsid w:val="009F2D22"/>
    <w:rsid w:val="00AB3085"/>
    <w:rsid w:val="00B43AC3"/>
    <w:rsid w:val="00C11582"/>
    <w:rsid w:val="00C437A9"/>
    <w:rsid w:val="00C53F56"/>
    <w:rsid w:val="00C57A3E"/>
    <w:rsid w:val="00E009AF"/>
    <w:rsid w:val="00E453CB"/>
    <w:rsid w:val="00F155C8"/>
    <w:rsid w:val="00F67056"/>
    <w:rsid w:val="00F7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12B05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no.3</vt:lpstr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no.3</dc:title>
  <dc:subject/>
  <dc:creator>Microsoft Office User</dc:creator>
  <cp:keywords/>
  <dc:description/>
  <cp:lastModifiedBy>ANKITA WANVE</cp:lastModifiedBy>
  <cp:revision>18</cp:revision>
  <dcterms:created xsi:type="dcterms:W3CDTF">2024-08-10T11:19:00Z</dcterms:created>
  <dcterms:modified xsi:type="dcterms:W3CDTF">2024-09-09T11:22:00Z</dcterms:modified>
</cp:coreProperties>
</file>