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7DD9A" w14:textId="41F459D0" w:rsidR="00F947BC" w:rsidRDefault="00F947BC" w:rsidP="00F947BC">
      <w:pPr>
        <w:pStyle w:val="FirstParagraph"/>
        <w:jc w:val="center"/>
        <w:rPr>
          <w:b/>
          <w:lang w:eastAsia="zh-CN"/>
        </w:rPr>
      </w:pPr>
      <w:r w:rsidRPr="00F947BC">
        <w:rPr>
          <w:rFonts w:hint="eastAsia"/>
          <w:b/>
          <w:lang w:eastAsia="zh-CN"/>
        </w:rPr>
        <w:t>第二章作业</w:t>
      </w:r>
    </w:p>
    <w:p w14:paraId="56266318" w14:textId="1BE49BB1" w:rsidR="00F947BC" w:rsidRPr="0027124D" w:rsidRDefault="00F947BC" w:rsidP="0027124D">
      <w:pPr>
        <w:pStyle w:val="a0"/>
        <w:jc w:val="right"/>
        <w:rPr>
          <w:rFonts w:hint="eastAsia"/>
          <w:sz w:val="12"/>
          <w:szCs w:val="12"/>
          <w:lang w:eastAsia="zh-CN"/>
        </w:rPr>
      </w:pPr>
      <w:r w:rsidRPr="0027124D">
        <w:rPr>
          <w:rFonts w:hint="eastAsia"/>
          <w:sz w:val="12"/>
          <w:szCs w:val="12"/>
          <w:lang w:eastAsia="zh-CN"/>
        </w:rPr>
        <w:t>学号</w:t>
      </w:r>
      <w:r w:rsidRPr="0027124D">
        <w:rPr>
          <w:rFonts w:hint="eastAsia"/>
          <w:sz w:val="12"/>
          <w:szCs w:val="12"/>
          <w:lang w:eastAsia="zh-CN"/>
        </w:rPr>
        <w:t>:</w:t>
      </w:r>
      <w:r w:rsidRPr="0027124D">
        <w:rPr>
          <w:sz w:val="12"/>
          <w:szCs w:val="12"/>
          <w:lang w:eastAsia="zh-CN"/>
        </w:rPr>
        <w:t xml:space="preserve"> 200110619, </w:t>
      </w:r>
      <w:r w:rsidRPr="0027124D">
        <w:rPr>
          <w:rFonts w:hint="eastAsia"/>
          <w:sz w:val="12"/>
          <w:szCs w:val="12"/>
          <w:lang w:eastAsia="zh-CN"/>
        </w:rPr>
        <w:t>姓名</w:t>
      </w:r>
      <w:r w:rsidRPr="0027124D">
        <w:rPr>
          <w:rFonts w:hint="eastAsia"/>
          <w:sz w:val="12"/>
          <w:szCs w:val="12"/>
          <w:lang w:eastAsia="zh-CN"/>
        </w:rPr>
        <w:t>:</w:t>
      </w:r>
      <w:r w:rsidRPr="0027124D">
        <w:rPr>
          <w:sz w:val="12"/>
          <w:szCs w:val="12"/>
          <w:lang w:eastAsia="zh-CN"/>
        </w:rPr>
        <w:t xml:space="preserve"> </w:t>
      </w:r>
      <w:r w:rsidRPr="0027124D">
        <w:rPr>
          <w:rFonts w:hint="eastAsia"/>
          <w:sz w:val="12"/>
          <w:szCs w:val="12"/>
          <w:lang w:eastAsia="zh-CN"/>
        </w:rPr>
        <w:t>梁鑫嵘</w:t>
      </w:r>
    </w:p>
    <w:p w14:paraId="223C514C" w14:textId="60119617" w:rsidR="00EC2169" w:rsidRDefault="00372CAB">
      <w:pPr>
        <w:pStyle w:val="FirstParagraph"/>
        <w:rPr>
          <w:lang w:eastAsia="zh-CN"/>
        </w:rPr>
      </w:pPr>
      <w:r w:rsidRPr="00372CAB">
        <w:drawing>
          <wp:anchor distT="0" distB="0" distL="114300" distR="114300" simplePos="0" relativeHeight="251657728" behindDoc="0" locked="0" layoutInCell="1" allowOverlap="1" wp14:anchorId="176FB761" wp14:editId="28A73782">
            <wp:simplePos x="0" y="0"/>
            <wp:positionH relativeFrom="column">
              <wp:posOffset>240280</wp:posOffset>
            </wp:positionH>
            <wp:positionV relativeFrom="paragraph">
              <wp:posOffset>2053813</wp:posOffset>
            </wp:positionV>
            <wp:extent cx="5486400" cy="189166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5F25">
        <w:rPr>
          <w:b/>
          <w:lang w:eastAsia="zh-CN"/>
        </w:rPr>
        <w:t>1</w:t>
      </w:r>
      <w:r w:rsidR="00435F25">
        <w:rPr>
          <w:b/>
          <w:lang w:eastAsia="zh-CN"/>
        </w:rPr>
        <w:t>、（</w:t>
      </w:r>
      <w:r w:rsidR="00435F25">
        <w:rPr>
          <w:b/>
          <w:lang w:eastAsia="zh-CN"/>
        </w:rPr>
        <w:t>20</w:t>
      </w:r>
      <w:r w:rsidR="00435F25">
        <w:rPr>
          <w:b/>
          <w:lang w:eastAsia="zh-CN"/>
        </w:rPr>
        <w:t>分）</w:t>
      </w:r>
      <w:r w:rsidR="00435F25">
        <w:rPr>
          <w:lang w:eastAsia="zh-CN"/>
        </w:rPr>
        <w:t>用</w:t>
      </w:r>
      <m:oMath>
        <m:r>
          <w:rPr>
            <w:rFonts w:ascii="Cambria Math" w:hAnsi="Cambria Math"/>
            <w:lang w:eastAsia="zh-CN"/>
          </w:rPr>
          <m:t>O</m:t>
        </m:r>
      </m:oMath>
      <w:r w:rsidR="00435F25">
        <w:rPr>
          <w:lang w:eastAsia="zh-CN"/>
        </w:rPr>
        <w:t>、</w:t>
      </w:r>
      <m:oMath>
        <m:r>
          <w:rPr>
            <w:rFonts w:ascii="Cambria Math" w:hAnsi="Cambria Math"/>
            <w:lang w:eastAsia="zh-CN"/>
          </w:rPr>
          <m:t>Ω</m:t>
        </m:r>
      </m:oMath>
      <w:r w:rsidR="00435F25">
        <w:rPr>
          <w:lang w:eastAsia="zh-CN"/>
        </w:rPr>
        <w:t>、</w:t>
      </w:r>
      <m:oMath>
        <m:r>
          <w:rPr>
            <w:rFonts w:ascii="Cambria Math" w:hAnsi="Cambria Math"/>
            <w:lang w:eastAsia="zh-CN"/>
          </w:rPr>
          <m:t>Θ</m:t>
        </m:r>
      </m:oMath>
      <w:r w:rsidR="00435F25">
        <w:rPr>
          <w:lang w:eastAsia="zh-CN"/>
        </w:rPr>
        <w:t>表示函数</w:t>
      </w:r>
      <m:oMath>
        <m:r>
          <w:rPr>
            <w:rFonts w:ascii="Cambria Math" w:hAnsi="Cambria Math"/>
            <w:lang w:eastAsia="zh-CN"/>
          </w:rPr>
          <m:t>f</m:t>
        </m:r>
      </m:oMath>
      <w:r w:rsidR="00435F25">
        <w:rPr>
          <w:lang w:eastAsia="zh-CN"/>
        </w:rPr>
        <w:t>与</w:t>
      </w:r>
      <m:oMath>
        <m:r>
          <w:rPr>
            <w:rFonts w:ascii="Cambria Math" w:hAnsi="Cambria Math"/>
            <w:lang w:eastAsia="zh-CN"/>
          </w:rPr>
          <m:t>g</m:t>
        </m:r>
      </m:oMath>
      <w:r w:rsidR="00435F25">
        <w:rPr>
          <w:lang w:eastAsia="zh-CN"/>
        </w:rPr>
        <w:t>之间阶的关系，并分别指出下列</w:t>
      </w:r>
      <w:proofErr w:type="gramStart"/>
      <w:r w:rsidR="00435F25">
        <w:rPr>
          <w:lang w:eastAsia="zh-CN"/>
        </w:rPr>
        <w:t>函数中阶最低</w:t>
      </w:r>
      <w:proofErr w:type="gramEnd"/>
      <w:r w:rsidR="00435F25">
        <w:rPr>
          <w:lang w:eastAsia="zh-CN"/>
        </w:rPr>
        <w:t>和最高的函数：（该题考察阶的关系，</w:t>
      </w:r>
      <w:r w:rsidR="00435F25">
        <w:rPr>
          <w:lang w:eastAsia="zh-CN"/>
        </w:rPr>
        <w:t>20</w:t>
      </w:r>
      <w:r w:rsidR="00435F25">
        <w:rPr>
          <w:lang w:eastAsia="zh-CN"/>
        </w:rPr>
        <w:t>分）</w:t>
      </w:r>
    </w:p>
    <w:p w14:paraId="7F079D42" w14:textId="77777777" w:rsidR="00EC2169" w:rsidRDefault="00435F25">
      <w:pPr>
        <w:numPr>
          <w:ilvl w:val="0"/>
          <w:numId w:val="2"/>
        </w:numPr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)=100, 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p>
        </m:sSup>
      </m:oMath>
    </w:p>
    <w:p w14:paraId="6228E635" w14:textId="77777777" w:rsidR="00EC2169" w:rsidRDefault="00435F25">
      <w:pPr>
        <w:pStyle w:val="Compac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(1), </m:t>
                </m:r>
                <m: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∴</m:t>
                </m:r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)).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阶最低</m:t>
                </m:r>
                <m: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),</m:t>
                </m:r>
                <m:r>
                  <w:rPr>
                    <w:rFonts w:ascii="Cambria Math" w:hAnsi="Cambria Math"/>
                  </w:rPr>
                  <m:t>阶最高</m:t>
                </m:r>
                <m: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).</m:t>
                </m:r>
              </m:e>
            </m:mr>
          </m:m>
        </m:oMath>
      </m:oMathPara>
    </w:p>
    <w:p w14:paraId="56147B8F" w14:textId="2C8C755B" w:rsidR="00EC2169" w:rsidRDefault="00435F25">
      <w:pPr>
        <w:numPr>
          <w:ilvl w:val="0"/>
          <w:numId w:val="2"/>
        </w:numPr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)=6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⌊</m:t>
        </m:r>
        <m:r>
          <m:rPr>
            <m:nor/>
          </m:rPr>
          <m:t>log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⌋</m:t>
        </m:r>
        <m:r>
          <w:rPr>
            <w:rFonts w:ascii="Cambria Math" w:hAnsi="Cambria Math"/>
          </w:rPr>
          <m:t>, 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)=3</m:t>
        </m:r>
        <m:r>
          <w:rPr>
            <w:rFonts w:ascii="Cambria Math" w:hAnsi="Cambria Math"/>
          </w:rPr>
          <m:t>n</m:t>
        </m:r>
      </m:oMath>
    </w:p>
    <w:p w14:paraId="237EE074" w14:textId="426A6C85" w:rsidR="00372CAB" w:rsidRDefault="00372CAB" w:rsidP="00372CAB">
      <w:pPr>
        <w:ind w:left="480"/>
      </w:pPr>
    </w:p>
    <w:p w14:paraId="09037E6D" w14:textId="77777777" w:rsidR="00EC2169" w:rsidRDefault="00435F25">
      <w:pPr>
        <w:numPr>
          <w:ilvl w:val="0"/>
          <w:numId w:val="2"/>
        </w:numPr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m:rPr>
                <m:nor/>
              </m:rPr>
              <m:t>log</m:t>
            </m:r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1, 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)=2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14:paraId="6615D66A" w14:textId="77777777" w:rsidR="00EC2169" w:rsidRDefault="00435F25">
      <w:pPr>
        <w:pStyle w:val="Compac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>∵</m:t>
                </m:r>
                <m:r>
                  <m:rPr>
                    <m:nor/>
                  </m:rPr>
                  <m:t>log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m:rPr>
                        <m:nor/>
                      </m:rPr>
                      <m:t>log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∵</m:t>
                </m:r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m:rPr>
                        <m:nor/>
                      </m:rPr>
                      <m:t>log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), </m:t>
                </m:r>
                <m: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∴</m:t>
                </m:r>
                <m: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)).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阶最低</m:t>
                </m:r>
                <m: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),</m:t>
                </m:r>
                <m:r>
                  <w:rPr>
                    <w:rFonts w:ascii="Cambria Math" w:hAnsi="Cambria Math"/>
                  </w:rPr>
                  <m:t>阶最高</m:t>
                </m:r>
                <m: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).</m:t>
                </m:r>
              </m:e>
            </m:mr>
          </m:m>
        </m:oMath>
      </m:oMathPara>
    </w:p>
    <w:p w14:paraId="6ECF90E6" w14:textId="77777777" w:rsidR="00EC2169" w:rsidRDefault="00435F25">
      <w:pPr>
        <w:numPr>
          <w:ilvl w:val="0"/>
          <w:numId w:val="2"/>
        </w:numPr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, 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2BF6B314" w14:textId="77777777" w:rsidR="00EC2169" w:rsidRDefault="00435F25">
      <w:pPr>
        <w:pStyle w:val="Compac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), </m:t>
                </m:r>
                <m: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∴</m:t>
                </m:r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)).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阶最低</m:t>
                </m:r>
                <m: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),</m:t>
                </m:r>
                <m:r>
                  <w:rPr>
                    <w:rFonts w:ascii="Cambria Math" w:hAnsi="Cambria Math"/>
                  </w:rPr>
                  <m:t>阶最高</m:t>
                </m:r>
                <m: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).</m:t>
                </m:r>
              </m:e>
            </m:mr>
          </m:m>
        </m:oMath>
      </m:oMathPara>
    </w:p>
    <w:p w14:paraId="3240D2EB" w14:textId="77777777" w:rsidR="00EC2169" w:rsidRDefault="00435F25">
      <w:pPr>
        <w:numPr>
          <w:ilvl w:val="0"/>
          <w:numId w:val="2"/>
        </w:numPr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, 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</w:p>
    <w:p w14:paraId="7BE8543D" w14:textId="77777777" w:rsidR="00EC2169" w:rsidRDefault="00435F25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)), </m:t>
          </m:r>
          <m:r>
            <w:rPr>
              <w:rFonts w:ascii="Cambria Math" w:hAnsi="Cambria Math"/>
            </w:rPr>
            <m:t>阶最低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),</m:t>
          </m:r>
          <m:r>
            <w:rPr>
              <w:rFonts w:ascii="Cambria Math" w:hAnsi="Cambria Math"/>
            </w:rPr>
            <m:t>阶最高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).</m:t>
          </m:r>
        </m:oMath>
      </m:oMathPara>
    </w:p>
    <w:p w14:paraId="1AF4A452" w14:textId="77777777" w:rsidR="00EC2169" w:rsidRDefault="00435F25">
      <w:pPr>
        <w:pStyle w:val="FirstParagraph"/>
        <w:rPr>
          <w:lang w:eastAsia="zh-CN"/>
        </w:rPr>
      </w:pPr>
      <w:r>
        <w:rPr>
          <w:b/>
          <w:lang w:eastAsia="zh-CN"/>
        </w:rPr>
        <w:lastRenderedPageBreak/>
        <w:t>2</w:t>
      </w:r>
      <w:r>
        <w:rPr>
          <w:b/>
          <w:lang w:eastAsia="zh-CN"/>
        </w:rPr>
        <w:t>、（</w:t>
      </w:r>
      <w:r>
        <w:rPr>
          <w:b/>
          <w:lang w:eastAsia="zh-CN"/>
        </w:rPr>
        <w:t>20</w:t>
      </w:r>
      <w:r>
        <w:rPr>
          <w:b/>
          <w:lang w:eastAsia="zh-CN"/>
        </w:rPr>
        <w:t>分）（该题考察和式求和，</w:t>
      </w:r>
      <w:r>
        <w:rPr>
          <w:b/>
          <w:lang w:eastAsia="zh-CN"/>
        </w:rPr>
        <w:t>20</w:t>
      </w:r>
      <w:r>
        <w:rPr>
          <w:b/>
          <w:lang w:eastAsia="zh-CN"/>
        </w:rPr>
        <w:t>分）</w:t>
      </w:r>
    </w:p>
    <w:p w14:paraId="36509084" w14:textId="77777777" w:rsidR="00EC2169" w:rsidRDefault="00435F25">
      <w:pPr>
        <w:pStyle w:val="a0"/>
        <w:rPr>
          <w:lang w:eastAsia="zh-CN"/>
        </w:rPr>
      </w:pPr>
      <w:r>
        <w:rPr>
          <w:lang w:eastAsia="zh-CN"/>
        </w:rPr>
        <w:t>证明：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k</m:t>
            </m:r>
            <m:r>
              <w:rPr>
                <w:rFonts w:ascii="Cambria Math" w:hAnsi="Cambria Math"/>
                <w:lang w:eastAsia="zh-CN"/>
              </w:rPr>
              <m:t>=1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</m:den>
            </m:f>
          </m:e>
        </m:nary>
      </m:oMath>
      <w:r>
        <w:rPr>
          <w:lang w:eastAsia="zh-CN"/>
        </w:rPr>
        <w:t>有常数上界。</w:t>
      </w:r>
    </w:p>
    <w:p w14:paraId="4BC4F0AB" w14:textId="77777777" w:rsidR="00EC2169" w:rsidRDefault="00435F25">
      <w:pPr>
        <w:pStyle w:val="a0"/>
      </w:pPr>
      <w:proofErr w:type="spellStart"/>
      <w:r>
        <w:t>证明</w:t>
      </w:r>
      <w:proofErr w:type="spellEnd"/>
      <w:r>
        <w:t>：</w:t>
      </w:r>
    </w:p>
    <w:p w14:paraId="5D51AC5B" w14:textId="77777777" w:rsidR="00EC2169" w:rsidRDefault="00435F25">
      <w:pPr>
        <w:pStyle w:val="a0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>∵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=(1-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r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∴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nary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nary>
                <m:r>
                  <w:rPr>
                    <w:rFonts w:ascii="Cambria Math" w:hAnsi="Cambria Math"/>
                  </w:rPr>
                  <m:t>×(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∴</m:t>
                </m:r>
                <m:r>
                  <w:rPr>
                    <w:rFonts w:ascii="Cambria Math" w:hAnsi="Cambria Math"/>
                  </w:rPr>
                  <m:t>得证</m:t>
                </m:r>
                <m:r>
                  <w:rPr>
                    <w:rFonts w:ascii="Cambria Math" w:hAnsi="Cambria Math"/>
                  </w:rPr>
                  <m:t>.</m:t>
                </m:r>
              </m:e>
            </m:mr>
          </m:m>
        </m:oMath>
      </m:oMathPara>
    </w:p>
    <w:p w14:paraId="214E0FE7" w14:textId="40798058" w:rsidR="00EC2169" w:rsidRDefault="007C085F">
      <w:pPr>
        <w:pStyle w:val="FirstParagraph"/>
        <w:rPr>
          <w:lang w:eastAsia="zh-CN"/>
        </w:rPr>
      </w:pPr>
      <w:r w:rsidRPr="007C085F">
        <w:drawing>
          <wp:anchor distT="0" distB="0" distL="114300" distR="114300" simplePos="0" relativeHeight="251658752" behindDoc="0" locked="0" layoutInCell="1" allowOverlap="1" wp14:anchorId="5EB5ADA7" wp14:editId="26D32A25">
            <wp:simplePos x="0" y="0"/>
            <wp:positionH relativeFrom="column">
              <wp:posOffset>361950</wp:posOffset>
            </wp:positionH>
            <wp:positionV relativeFrom="paragraph">
              <wp:posOffset>4023360</wp:posOffset>
            </wp:positionV>
            <wp:extent cx="3070225" cy="95059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5F25">
        <w:rPr>
          <w:b/>
          <w:lang w:eastAsia="zh-CN"/>
        </w:rPr>
        <w:t>3</w:t>
      </w:r>
      <w:r w:rsidR="00435F25">
        <w:rPr>
          <w:b/>
          <w:lang w:eastAsia="zh-CN"/>
        </w:rPr>
        <w:t>、（</w:t>
      </w:r>
      <w:r w:rsidR="00435F25">
        <w:rPr>
          <w:b/>
          <w:lang w:eastAsia="zh-CN"/>
        </w:rPr>
        <w:t>20</w:t>
      </w:r>
      <w:r w:rsidR="00435F25">
        <w:rPr>
          <w:b/>
          <w:lang w:eastAsia="zh-CN"/>
        </w:rPr>
        <w:t>分）</w:t>
      </w:r>
      <w:r w:rsidR="00435F25">
        <w:rPr>
          <w:lang w:eastAsia="zh-CN"/>
        </w:rPr>
        <w:t xml:space="preserve"> </w:t>
      </w:r>
      <w:r w:rsidR="00435F25">
        <w:rPr>
          <w:lang w:eastAsia="zh-CN"/>
        </w:rPr>
        <w:t>给出下列各式中</w:t>
      </w:r>
      <m:oMath>
        <m:r>
          <w:rPr>
            <w:rFonts w:ascii="Cambria Math" w:hAnsi="Cambria Math"/>
            <w:lang w:eastAsia="zh-CN"/>
          </w:rPr>
          <m:t>T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n</m:t>
        </m:r>
        <m:r>
          <w:rPr>
            <w:rFonts w:ascii="Cambria Math" w:hAnsi="Cambria Math"/>
            <w:lang w:eastAsia="zh-CN"/>
          </w:rPr>
          <m:t>)</m:t>
        </m:r>
      </m:oMath>
      <w:r w:rsidR="00435F25">
        <w:rPr>
          <w:lang w:eastAsia="zh-CN"/>
        </w:rPr>
        <w:t>的渐近上下界，假设当</w:t>
      </w:r>
      <m:oMath>
        <m:r>
          <w:rPr>
            <w:rFonts w:ascii="Cambria Math" w:hAnsi="Cambria Math"/>
            <w:lang w:eastAsia="zh-CN"/>
          </w:rPr>
          <m:t>n</m:t>
        </m:r>
        <m:r>
          <w:rPr>
            <w:rFonts w:ascii="Cambria Math" w:hAnsi="Cambria Math"/>
            <w:lang w:eastAsia="zh-CN"/>
          </w:rPr>
          <m:t>≤10</m:t>
        </m:r>
      </m:oMath>
      <w:r w:rsidR="00435F25"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T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n</m:t>
        </m:r>
        <m:r>
          <w:rPr>
            <w:rFonts w:ascii="Cambria Math" w:hAnsi="Cambria Math"/>
            <w:lang w:eastAsia="zh-CN"/>
          </w:rPr>
          <m:t>)</m:t>
        </m:r>
      </m:oMath>
      <w:r w:rsidR="00435F25">
        <w:rPr>
          <w:lang w:eastAsia="zh-CN"/>
        </w:rPr>
        <w:t>为常数，尽可能保证给出的界限是紧的，并验证给出的答案。（该题考察递归方程解法，</w:t>
      </w:r>
      <w:r w:rsidR="00435F25">
        <w:rPr>
          <w:lang w:eastAsia="zh-CN"/>
        </w:rPr>
        <w:t>20</w:t>
      </w:r>
      <w:r w:rsidR="00435F25">
        <w:rPr>
          <w:lang w:eastAsia="zh-CN"/>
        </w:rPr>
        <w:t>分）</w:t>
      </w:r>
    </w:p>
    <w:p w14:paraId="4AC4D986" w14:textId="77777777" w:rsidR="00EC2169" w:rsidRDefault="00435F25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)=3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)+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m:t>lg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n</m:t>
        </m:r>
      </m:oMath>
    </w:p>
    <w:p w14:paraId="7CD9C3E4" w14:textId="77777777" w:rsidR="00EC2169" w:rsidRDefault="00435F25">
      <w:pPr>
        <w:pStyle w:val="Compac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nor/>
                      </m:rPr>
                      <m:t>lg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53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∴</m:t>
                </m:r>
                <m:r>
                  <w:rPr>
                    <w:rFonts w:ascii="Cambria Math" w:hAnsi="Cambria Math"/>
                  </w:rPr>
                  <m:t>由</m:t>
                </m:r>
                <m:r>
                  <w:rPr>
                    <w:rFonts w:ascii="Cambria Math" w:hAnsi="Cambria Math"/>
                  </w:rPr>
                  <m:t>Master</m:t>
                </m:r>
                <m:r>
                  <w:rPr>
                    <w:rFonts w:ascii="Cambria Math" w:hAnsi="Cambria Math"/>
                  </w:rPr>
                  <m:t>定理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53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53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53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493CF657" w14:textId="77777777" w:rsidR="00EC2169" w:rsidRDefault="00435F25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r>
          <m:rPr>
            <m:nor/>
          </m:rPr>
          <m:t>lglg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</w:p>
    <w:p w14:paraId="42C352D4" w14:textId="77777777" w:rsidR="00EC2169" w:rsidRDefault="00435F25">
      <w:pPr>
        <w:pStyle w:val="Compac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>令</m:t>
                </m:r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lglg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则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)+</m:t>
                </m:r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</w:rPr>
                  <m:t>)+</m:t>
                </m:r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令</m:t>
                </m:r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</w:rPr>
                  <m:t>),</m:t>
                </m:r>
                <m:r>
                  <w:rPr>
                    <w:rFonts w:ascii="Cambria Math" w:hAnsi="Cambria Math"/>
                  </w:rPr>
                  <m:t>则</m:t>
                </m:r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1)=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∴</m:t>
                </m:r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1)+</m:t>
                </m:r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)∴</m:t>
                </m:r>
                <m:r>
                  <w:rPr>
                    <w:rFonts w:ascii="Cambria Math" w:hAnsi="Cambria Math"/>
                  </w:rPr>
                  <m:t>由</m:t>
                </m:r>
                <m:r>
                  <w:rPr>
                    <w:rFonts w:ascii="Cambria Math" w:hAnsi="Cambria Math"/>
                  </w:rPr>
                  <m:t>Master</m:t>
                </m:r>
                <m:r>
                  <w:rPr>
                    <w:rFonts w:ascii="Cambria Math" w:hAnsi="Cambria Math"/>
                  </w:rPr>
                  <m:t>定理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∴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nor/>
                  </m:rPr>
                  <m:t>lglg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5A4D6615" w14:textId="77777777" w:rsidR="00EC2169" w:rsidRDefault="00435F25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)=10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)+17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1.2</m:t>
            </m:r>
          </m:sup>
        </m:sSup>
      </m:oMath>
    </w:p>
    <w:p w14:paraId="66521003" w14:textId="77777777" w:rsidR="00EC2169" w:rsidRDefault="00435F25">
      <w:pPr>
        <w:pStyle w:val="Compac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)=17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1.2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∴</m:t>
                </m:r>
                <m:r>
                  <w:rPr>
                    <w:rFonts w:ascii="Cambria Math" w:hAnsi="Cambria Math"/>
                  </w:rPr>
                  <m:t>由</m:t>
                </m:r>
                <m:r>
                  <w:rPr>
                    <w:rFonts w:ascii="Cambria Math" w:hAnsi="Cambria Math"/>
                  </w:rPr>
                  <m:t>Master</m:t>
                </m:r>
                <m:r>
                  <w:rPr>
                    <w:rFonts w:ascii="Cambria Math" w:hAnsi="Cambria Math"/>
                  </w:rPr>
                  <m:t>定理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753D41DE" w14:textId="0F9672F7" w:rsidR="00EC2169" w:rsidRDefault="00435F25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)=7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19C538E3" w14:textId="61DB9895" w:rsidR="007C085F" w:rsidRDefault="007C085F" w:rsidP="007C085F">
      <w:pPr>
        <w:ind w:left="480"/>
      </w:pPr>
    </w:p>
    <w:p w14:paraId="1A57E5EA" w14:textId="77777777" w:rsidR="00EC2169" w:rsidRDefault="00435F25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6046</m:t>
            </m:r>
          </m:e>
        </m:rad>
      </m:oMath>
    </w:p>
    <w:p w14:paraId="391C1015" w14:textId="77777777" w:rsidR="00EC2169" w:rsidRDefault="00435F25">
      <w:pPr>
        <w:pStyle w:val="Compac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>对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6046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,∵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6046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)∴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nor/>
                  </m:rPr>
                  <m:t>lg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对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</w:rPr>
                  <m:t>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6046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设</m:t>
                </m:r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lg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则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</w:rPr>
                  <m:t>;</m:t>
                </m:r>
                <m:r>
                  <w:rPr>
                    <w:rFonts w:ascii="Cambria Math" w:hAnsi="Cambria Math"/>
                  </w:rPr>
                  <m:t>令</m:t>
                </m:r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</w:rPr>
                  <m:t>),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∵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6046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∴</m:t>
                </m:r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6046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∴</m:t>
                </m:r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nor/>
                  </m:rPr>
                  <m:t>lg</m:t>
                </m:r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)∴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nor/>
                  </m:rPr>
                  <m:t>lg</m:t>
                </m:r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nor/>
                  </m:rPr>
                  <m:t>lglg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∴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nor/>
                  </m:rPr>
                  <m:t>lg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04A1D9D0" w14:textId="77777777" w:rsidR="00EC2169" w:rsidRDefault="00435F25">
      <w:pPr>
        <w:pStyle w:val="FirstParagraph"/>
        <w:rPr>
          <w:lang w:eastAsia="zh-CN"/>
        </w:rPr>
      </w:pPr>
      <w:r>
        <w:rPr>
          <w:b/>
          <w:lang w:eastAsia="zh-CN"/>
        </w:rPr>
        <w:t>4</w:t>
      </w:r>
      <w:r>
        <w:rPr>
          <w:b/>
          <w:lang w:eastAsia="zh-CN"/>
        </w:rPr>
        <w:t>、（</w:t>
      </w:r>
      <w:r>
        <w:rPr>
          <w:b/>
          <w:lang w:eastAsia="zh-CN"/>
        </w:rPr>
        <w:t>20</w:t>
      </w:r>
      <w:r>
        <w:rPr>
          <w:b/>
          <w:lang w:eastAsia="zh-CN"/>
        </w:rPr>
        <w:t>分）</w:t>
      </w:r>
      <w:r>
        <w:rPr>
          <w:lang w:eastAsia="zh-CN"/>
        </w:rPr>
        <w:t>运用主定理求解下面方程，假设</w:t>
      </w:r>
      <m:oMath>
        <m:r>
          <w:rPr>
            <w:rFonts w:ascii="Cambria Math" w:hAnsi="Cambria Math"/>
            <w:lang w:eastAsia="zh-CN"/>
          </w:rPr>
          <m:t>T</m:t>
        </m:r>
      </m:oMath>
      <w:r>
        <w:rPr>
          <w:lang w:eastAsia="zh-CN"/>
        </w:rPr>
        <w:t>为</w:t>
      </w:r>
      <m:oMath>
        <m:r>
          <w:rPr>
            <w:rFonts w:ascii="Cambria Math" w:hAnsi="Cambria Math"/>
            <w:lang w:eastAsia="zh-CN"/>
          </w:rPr>
          <m:t>O</m:t>
        </m:r>
        <m:r>
          <w:rPr>
            <w:rFonts w:ascii="Cambria Math" w:hAnsi="Cambria Math"/>
            <w:lang w:eastAsia="zh-CN"/>
          </w:rPr>
          <m:t>(1)</m:t>
        </m:r>
      </m:oMath>
      <w:r>
        <w:rPr>
          <w:lang w:eastAsia="zh-CN"/>
        </w:rPr>
        <w:t>作为基本情况：（该题考察主定理，</w:t>
      </w:r>
      <w:r>
        <w:rPr>
          <w:lang w:eastAsia="zh-CN"/>
        </w:rPr>
        <w:t>20</w:t>
      </w:r>
      <w:r>
        <w:rPr>
          <w:lang w:eastAsia="zh-CN"/>
        </w:rPr>
        <w:t>分）</w:t>
      </w:r>
    </w:p>
    <w:p w14:paraId="502DAE6B" w14:textId="77777777" w:rsidR="00EC2169" w:rsidRDefault="00435F25">
      <w:pPr>
        <w:numPr>
          <w:ilvl w:val="0"/>
          <w:numId w:val="4"/>
        </w:numPr>
      </w:pP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)=25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)+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2.1</m:t>
            </m:r>
          </m:sup>
        </m:sSup>
      </m:oMath>
    </w:p>
    <w:p w14:paraId="03891F02" w14:textId="77777777" w:rsidR="00EC2169" w:rsidRDefault="00435F25">
      <w:pPr>
        <w:pStyle w:val="Compac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>∵</m:t>
                </m:r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2.1</m:t>
                    </m:r>
                  </m:sup>
                </m:sSup>
                <m: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25</m:t>
                    </m:r>
                  </m:sup>
                </m:sSup>
                <m: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),2.1&gt;2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∴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2.1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3E7744ED" w14:textId="77777777" w:rsidR="00EC2169" w:rsidRDefault="00435F25">
      <w:pPr>
        <w:numPr>
          <w:ilvl w:val="0"/>
          <w:numId w:val="4"/>
        </w:numPr>
      </w:pP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)=25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)+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1.5</m:t>
            </m:r>
          </m:sup>
        </m:sSup>
      </m:oMath>
    </w:p>
    <w:p w14:paraId="009C1098" w14:textId="77777777" w:rsidR="00EC2169" w:rsidRDefault="00435F25">
      <w:pPr>
        <w:pStyle w:val="Compac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>∵</m:t>
                </m:r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1.5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25</m:t>
                    </m:r>
                  </m:sup>
                </m:sSup>
                <m: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∴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7E35382F" w14:textId="77777777" w:rsidR="00EC2169" w:rsidRDefault="00435F25">
      <w:pPr>
        <w:numPr>
          <w:ilvl w:val="0"/>
          <w:numId w:val="4"/>
        </w:numPr>
      </w:pP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)=25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)+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AB96047" w14:textId="77777777" w:rsidR="00EC2169" w:rsidRDefault="00435F25">
      <w:pPr>
        <w:pStyle w:val="Compac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>∵</m:t>
                </m:r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25</m:t>
                    </m:r>
                  </m:sup>
                </m:sSup>
                <m: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∴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nor/>
                  </m:rPr>
                  <m:t>lg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nor/>
                  </m:rPr>
                  <m:t>lg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14AF7D41" w14:textId="77777777" w:rsidR="00EC2169" w:rsidRDefault="00435F25">
      <w:pPr>
        <w:pStyle w:val="FirstParagraph"/>
        <w:rPr>
          <w:lang w:eastAsia="zh-CN"/>
        </w:rPr>
      </w:pPr>
      <w:r>
        <w:rPr>
          <w:b/>
          <w:lang w:eastAsia="zh-CN"/>
        </w:rPr>
        <w:t>5</w:t>
      </w:r>
      <w:r>
        <w:rPr>
          <w:b/>
          <w:lang w:eastAsia="zh-CN"/>
        </w:rPr>
        <w:t>、（</w:t>
      </w:r>
      <w:r>
        <w:rPr>
          <w:b/>
          <w:lang w:eastAsia="zh-CN"/>
        </w:rPr>
        <w:t>20</w:t>
      </w:r>
      <w:r>
        <w:rPr>
          <w:b/>
          <w:lang w:eastAsia="zh-CN"/>
        </w:rPr>
        <w:t>分）</w:t>
      </w:r>
      <w:r>
        <w:rPr>
          <w:lang w:eastAsia="zh-CN"/>
        </w:rPr>
        <w:t>对递归式</w:t>
      </w:r>
      <m:oMath>
        <m:r>
          <w:rPr>
            <w:rFonts w:ascii="Cambria Math" w:hAnsi="Cambria Math"/>
            <w:lang w:eastAsia="zh-CN"/>
          </w:rPr>
          <m:t>T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n</m:t>
        </m:r>
        <m:r>
          <w:rPr>
            <w:rFonts w:ascii="Cambria Math" w:hAnsi="Cambria Math"/>
            <w:lang w:eastAsia="zh-CN"/>
          </w:rPr>
          <m:t>)=3</m:t>
        </m:r>
        <m:r>
          <w:rPr>
            <w:rFonts w:ascii="Cambria Math" w:hAnsi="Cambria Math"/>
            <w:lang w:eastAsia="zh-CN"/>
          </w:rPr>
          <m:t>T</m:t>
        </m:r>
        <m:r>
          <w:rPr>
            <w:rFonts w:ascii="Cambria Math" w:hAnsi="Cambria Math"/>
            <w:lang w:eastAsia="zh-CN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n</m:t>
            </m:r>
          </m:num>
          <m:den>
            <m:r>
              <w:rPr>
                <w:rFonts w:ascii="Cambria Math" w:hAnsi="Cambria Math"/>
                <w:lang w:eastAsia="zh-CN"/>
              </w:rPr>
              <m:t>4</m:t>
            </m:r>
          </m:den>
        </m:f>
        <m:r>
          <w:rPr>
            <w:rFonts w:ascii="Cambria Math" w:hAnsi="Cambria Math"/>
            <w:lang w:eastAsia="zh-CN"/>
          </w:rPr>
          <m:t>)+</m:t>
        </m:r>
        <m:r>
          <w:rPr>
            <w:rFonts w:ascii="Cambria Math" w:hAnsi="Cambria Math"/>
            <w:lang w:eastAsia="zh-CN"/>
          </w:rPr>
          <m:t>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lang w:eastAsia="zh-CN"/>
        </w:rPr>
        <w:t>，用递归法确定一个渐进上界，并画出递归树。可能会用到的公式：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lang w:eastAsia="zh-CN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b</m:t>
                </m:r>
              </m:sub>
            </m:sSub>
            <m:r>
              <w:rPr>
                <w:rFonts w:ascii="Cambria Math" w:hAnsi="Cambria Math"/>
                <w:lang w:eastAsia="zh-CN"/>
              </w:rPr>
              <m:t>c</m:t>
            </m:r>
          </m:sup>
        </m:sSup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lang w:eastAsia="zh-CN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b</m:t>
                </m:r>
              </m:sub>
            </m:sSub>
            <m:r>
              <w:rPr>
                <w:rFonts w:ascii="Cambria Math" w:hAnsi="Cambria Math"/>
                <w:lang w:eastAsia="zh-CN"/>
              </w:rPr>
              <m:t>a</m:t>
            </m:r>
          </m:sup>
        </m:sSup>
      </m:oMath>
      <w:r>
        <w:rPr>
          <w:lang w:eastAsia="zh-CN"/>
        </w:rPr>
        <w:t>（该题考察递归树，</w:t>
      </w:r>
      <w:r>
        <w:rPr>
          <w:lang w:eastAsia="zh-CN"/>
        </w:rPr>
        <w:t>20</w:t>
      </w:r>
      <w:r>
        <w:rPr>
          <w:lang w:eastAsia="zh-CN"/>
        </w:rPr>
        <w:t>分）</w:t>
      </w:r>
    </w:p>
    <w:p w14:paraId="2B64EAF3" w14:textId="77777777" w:rsidR="00EC2169" w:rsidRDefault="00435F25">
      <w:pPr>
        <w:pStyle w:val="a0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>由递归树可得</m:t>
                </m:r>
                <m:r>
                  <w:rPr>
                    <w:rFonts w:ascii="Cambria Math" w:hAnsi="Cambria Math"/>
                  </w:rPr>
                  <m:t>: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+⋯+(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nor/>
                          </m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sup>
                </m:sSup>
                <m: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nor/>
                          </m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  </m:t>
                </m:r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=0</m:t>
                    </m:r>
                  </m:sub>
                  <m: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nor/>
                          </m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nor/>
                          </m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  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nor/>
                              </m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nor/>
                          </m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∴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599638EE" w14:textId="77777777" w:rsidR="00EC2169" w:rsidRDefault="00EC2169">
      <w:pPr>
        <w:pStyle w:val="FirstParagraph"/>
      </w:pPr>
    </w:p>
    <w:sectPr w:rsidR="00EC216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9BF89" w14:textId="77777777" w:rsidR="00435F25" w:rsidRDefault="00435F25">
      <w:pPr>
        <w:spacing w:after="0"/>
      </w:pPr>
      <w:r>
        <w:separator/>
      </w:r>
    </w:p>
  </w:endnote>
  <w:endnote w:type="continuationSeparator" w:id="0">
    <w:p w14:paraId="1D772B43" w14:textId="77777777" w:rsidR="00435F25" w:rsidRDefault="00435F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A411D" w14:textId="77777777" w:rsidR="00435F25" w:rsidRDefault="00435F25">
      <w:r>
        <w:separator/>
      </w:r>
    </w:p>
  </w:footnote>
  <w:footnote w:type="continuationSeparator" w:id="0">
    <w:p w14:paraId="32AED774" w14:textId="77777777" w:rsidR="00435F25" w:rsidRDefault="00435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F448076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210DF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7124D"/>
    <w:rsid w:val="00372CAB"/>
    <w:rsid w:val="00435F25"/>
    <w:rsid w:val="004E29B3"/>
    <w:rsid w:val="00590D07"/>
    <w:rsid w:val="00784D58"/>
    <w:rsid w:val="007C085F"/>
    <w:rsid w:val="008D6863"/>
    <w:rsid w:val="00B86B75"/>
    <w:rsid w:val="00BC48D5"/>
    <w:rsid w:val="00C36279"/>
    <w:rsid w:val="00E315A3"/>
    <w:rsid w:val="00EC2169"/>
    <w:rsid w:val="00F947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4DA6"/>
  <w15:docId w15:val="{A72B94D5-86CA-47F5-9918-7A9161A95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Liang Chiro</cp:lastModifiedBy>
  <cp:revision>5</cp:revision>
  <dcterms:created xsi:type="dcterms:W3CDTF">2021-09-26T14:14:00Z</dcterms:created>
  <dcterms:modified xsi:type="dcterms:W3CDTF">2021-09-26T14:17:00Z</dcterms:modified>
</cp:coreProperties>
</file>