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rPr>
          <w:trHeight w:val="288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rFonts w:asciiTheme="majorHAnsi" w:hAnsiTheme="majorHAnsi" w:eastAsiaTheme="majorEastAsia" w:cstheme="majorBidi"/>
              <w:caps/>
              <w:kern w:val="0"/>
              <w:sz w:val="32"/>
            </w:rPr>
          </w:sdtEndPr>
          <w:sdtContent>
            <w:tc>
              <w:tcPr>
                <w:tcW w:w="9016" w:type="dxa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p>
            </w:tc>
          </w:sdtContent>
        </w:sdt>
      </w:tr>
      <w:tr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80"/>
              <w:szCs w:val="80"/>
            </w:rPr>
          </w:sdtEndPr>
          <w:sdtContent>
            <w:tc>
              <w:tcPr>
                <w:tcW w:w="9016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>
        <w:trPr>
          <w:trHeight w:val="720" w:hRule="atLeast"/>
          <w:jc w:val="center"/>
        </w:trPr>
        <w:tc>
          <w:tcPr>
            <w:tcW w:w="9016" w:type="dxa"/>
            <w:tcBorders>
              <w:top w:val="single" w:color="4F81BD" w:themeColor="accent1" w:sz="4" w:space="0"/>
            </w:tcBorders>
            <w:vAlign w:val="center"/>
          </w:tcPr>
          <w:p>
            <w:pPr>
              <w:pStyle w:val="19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>
        <w:trPr>
          <w:trHeight w:val="360" w:hRule="atLeast"/>
          <w:jc w:val="center"/>
        </w:trPr>
        <w:tc>
          <w:tcPr>
            <w:tcW w:w="9016" w:type="dxa"/>
            <w:vAlign w:val="center"/>
          </w:tcPr>
          <w:p>
            <w:pPr>
              <w:pStyle w:val="19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</w:t>
            </w:r>
            <w:r>
              <w:rPr>
                <w:rFonts w:hint="eastAsia"/>
                <w:sz w:val="36"/>
                <w:lang w:val="en-US" w:eastAsia="zh-Hans"/>
              </w:rPr>
              <w:t>四</w:t>
            </w:r>
          </w:p>
          <w:p>
            <w:pPr>
              <w:pStyle w:val="19"/>
              <w:jc w:val="center"/>
              <w:rPr>
                <w:rFonts w:hint="eastAsia"/>
                <w:sz w:val="36"/>
              </w:rPr>
            </w:pPr>
            <w:sdt>
              <w:sdtPr>
                <w:rPr>
                  <w:rFonts w:asciiTheme="majorHAnsi" w:hAnsiTheme="majorHAnsi" w:eastAsiaTheme="majorEastAsia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hint="eastAsia"/>
                  <w:sz w:val="36"/>
                </w:rPr>
              </w:sdtEndPr>
              <w:sdtContent>
                <w:r>
                  <w:rPr>
                    <w:rFonts w:hint="eastAsia"/>
                    <w:sz w:val="36"/>
                  </w:rPr>
                  <w:t>图型结构及其应用</w:t>
                </w:r>
              </w:sdtContent>
            </w:sdt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  计算机科学与技术    </w:t>
            </w:r>
          </w:p>
          <w:tbl>
            <w:tblPr>
              <w:tblStyle w:val="12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计算机科学与技术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</w:tblPrEx>
              <w:trPr>
                <w:trHeight w:val="651" w:hRule="atLeast"/>
              </w:trPr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xx         </w:t>
                  </w:r>
                </w:p>
              </w:tc>
            </w:tr>
          </w:tbl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both"/>
            </w:pPr>
          </w:p>
        </w:tc>
      </w:tr>
    </w:tbl>
    <w:p>
      <w:pPr>
        <w:ind w:firstLine="0" w:firstLineChars="0"/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一、问题分析</w:t>
      </w:r>
    </w:p>
    <w:p>
      <w:pPr>
        <w:ind w:firstLine="420" w:firstLineChars="0"/>
      </w:pPr>
      <w:r>
        <w:rPr>
          <w:rFonts w:hint="eastAsia" w:ascii="微软雅黑" w:hAnsi="微软雅黑" w:eastAsia="微软雅黑" w:cs="微软雅黑"/>
        </w:rPr>
        <w:t>将原题要解决的问题转换成用计算机要解决的问题。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二、详细设计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2.1 设计思想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用自然语言描述解决问题的方案 。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 存储结构及操作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 存储结构（一般为自定义的数据类型，比如单链表，栈等。）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(2) 涉及的操作（一般为自定义函数，可不写过程，但要注明该函数的含义。）</w:t>
      </w:r>
    </w:p>
    <w:p>
      <w:pPr>
        <w:pStyle w:val="3"/>
        <w:ind w:firstLine="0" w:firstLineChars="0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2.3 程序整体流程</w:t>
      </w:r>
      <w:r>
        <w:rPr>
          <w:rFonts w:hint="default" w:asciiTheme="majorEastAsia" w:hAnsiTheme="majorEastAsia" w:eastAsiaTheme="majorEastAsia" w:cstheme="majorEastAsia"/>
          <w:sz w:val="30"/>
          <w:szCs w:val="30"/>
        </w:rPr>
        <w:t>（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略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）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三、用户手册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如：(1)输入数据的方式；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(2)实现各种功能的操作方式等。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四、结果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程序正确运行的结果截图。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五、总结</w:t>
      </w:r>
    </w:p>
    <w:p>
      <w:pPr>
        <w:ind w:firstLine="420" w:firstLineChars="0"/>
        <w:rPr>
          <w:rFonts w:ascii="宋体" w:hAnsi="宋体"/>
        </w:rPr>
      </w:pPr>
      <w:r>
        <w:rPr>
          <w:rFonts w:hint="eastAsia" w:ascii="微软雅黑" w:hAnsi="微软雅黑" w:eastAsia="微软雅黑" w:cs="微软雅黑"/>
        </w:rPr>
        <w:t>该实验涉及到的数据结构和算法，以及遇到的问题和收获。</w:t>
      </w:r>
    </w:p>
    <w:p>
      <w:pPr>
        <w:ind w:firstLine="420" w:firstLineChars="0"/>
        <w:rPr>
          <w:rFonts w:ascii="微软雅黑" w:hAnsi="微软雅黑" w:eastAsia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rPr>
        <w:rFonts w:hint="eastAsia"/>
      </w:rPr>
      <w:t>《数据结构》实验报告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3F5B67"/>
    <w:rsid w:val="004066ED"/>
    <w:rsid w:val="0044796F"/>
    <w:rsid w:val="00500B52"/>
    <w:rsid w:val="005501F8"/>
    <w:rsid w:val="00575F34"/>
    <w:rsid w:val="00700429"/>
    <w:rsid w:val="0082666D"/>
    <w:rsid w:val="00887250"/>
    <w:rsid w:val="00921671"/>
    <w:rsid w:val="00A85031"/>
    <w:rsid w:val="00B20529"/>
    <w:rsid w:val="00DB3C40"/>
    <w:rsid w:val="00DC407F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4B17A845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0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字符"/>
    <w:basedOn w:val="10"/>
    <w:link w:val="9"/>
    <w:qFormat/>
    <w:uiPriority w:val="10"/>
    <w:rPr>
      <w:rFonts w:eastAsia="黑体" w:asciiTheme="majorHAnsi" w:hAnsiTheme="majorHAnsi" w:cstheme="majorBidi"/>
      <w:b/>
      <w:bCs/>
      <w:sz w:val="52"/>
      <w:szCs w:val="32"/>
    </w:rPr>
  </w:style>
  <w:style w:type="character" w:customStyle="1" w:styleId="17">
    <w:name w:val="副标题 字符"/>
    <w:basedOn w:val="10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字符"/>
    <w:basedOn w:val="10"/>
    <w:link w:val="4"/>
    <w:semiHidden/>
    <w:qFormat/>
    <w:uiPriority w:val="9"/>
    <w:rPr>
      <w:b/>
      <w:bCs/>
      <w:sz w:val="32"/>
      <w:szCs w:val="32"/>
    </w:rPr>
  </w:style>
  <w:style w:type="paragraph" w:customStyle="1" w:styleId="19">
    <w:name w:val="无间隔1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Char"/>
    <w:basedOn w:val="10"/>
    <w:link w:val="19"/>
    <w:qFormat/>
    <w:uiPriority w:val="1"/>
    <w:rPr>
      <w:kern w:val="0"/>
      <w:sz w:val="22"/>
    </w:rPr>
  </w:style>
  <w:style w:type="character" w:customStyle="1" w:styleId="21">
    <w:name w:val="批注框文本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22">
    <w:name w:val="标题 2 字符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7EE6E7DAAE49D3AE91D81A6C5DC6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A143C-5A4A-413A-94CD-ACEA033A80E4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A9085-1BBF-48B4-A211-8A9B4C8216AC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75C3A-554E-457C-8F05-B8B6210BBB06}"/>
      </w:docPartPr>
      <w:docPartBody>
        <w:p>
          <w:pPr>
            <w:pStyle w:val="10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346508"/>
    <w:rsid w:val="0048165D"/>
    <w:rsid w:val="0048697E"/>
    <w:rsid w:val="00645997"/>
    <w:rsid w:val="00795B54"/>
    <w:rsid w:val="007E74FC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7EE6E7DAAE49D3AE91D81A6C5DC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553E43362D74300A5CC0958DA44F3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CFDF41F1C71494490700EAA43238C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F0B46737ADC4883BFF97C6334AFCF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24374B6A3FC74583AF3BD5648EC46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3F8FF04128F45A191AACBEB2B9C1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787A91BABB24422493D2412798888B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哈尔滨工业大学(深圳)</Company>
  <Pages>3</Pages>
  <Words>71</Words>
  <Characters>410</Characters>
  <Lines>3</Lines>
  <Paragraphs>1</Paragraphs>
  <TotalTime>0</TotalTime>
  <ScaleCrop>false</ScaleCrop>
  <LinksUpToDate>false</LinksUpToDate>
  <CharactersWithSpaces>480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2012-09-16T12:14:00Z</dcterms:created>
  <dc:creator>姓名 11S051085</dc:creator>
  <cp:lastModifiedBy>qingji</cp:lastModifiedBy>
  <dcterms:modified xsi:type="dcterms:W3CDTF">2021-04-21T22:39:50Z</dcterms:modified>
  <dc:subject>线性结构及其应用</dc:subject>
  <dc:title>数据结构实验报告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