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什么是mybatis以及优缺点</w:t>
      </w:r>
    </w:p>
    <w:p>
      <w:pPr>
        <w:rPr>
          <w:rFonts w:hint="eastAsia"/>
        </w:rPr>
      </w:pPr>
      <w:r>
        <w:rPr>
          <w:rFonts w:hint="eastAsia"/>
        </w:rPr>
        <w:t>什么是Mybatis？其实MyBatis 本是apache的一个开源项目iBatis, 2010年这个项目由apache software foundation 迁移到了google code，并且改名为MyBatis 。iBATIS一词来源于“internet”和“abatis”的组合，是一个基于Java的持久层框架。iBATIS提供的持久层框架包括SQL Maps和Data Access Objects（DAO）。</w:t>
      </w:r>
    </w:p>
    <w:p>
      <w:pPr>
        <w:rPr>
          <w:rFonts w:hint="eastAsia"/>
        </w:rPr>
      </w:pPr>
      <w:r>
        <w:rPr>
          <w:rFonts w:hint="eastAsia"/>
        </w:rPr>
        <w:t>下面来看一下官网对Mybatis的介绍吧：MyBatis 是支持定制化 SQL、存储过程以及高级映射的优秀的持久层框架。MyBatis 避免了几乎所有的 JDBC 代码和手工设置参数以及抽取结果集。MyBatis 使用简单的 XML 或注解来配置和映射基本体，将接口和 Java 的POJOs(Plain Old 映射成数据库中的记录。</w:t>
      </w:r>
    </w:p>
    <w:p>
      <w:pPr>
        <w:rPr>
          <w:rFonts w:hint="eastAsia"/>
        </w:rPr>
      </w:pPr>
      <w:r>
        <w:rPr>
          <w:rFonts w:hint="eastAsia"/>
        </w:rPr>
        <w:t xml:space="preserve">MyBatis是iBatis的升级版，用法有很多的相似之处，但是MyBatis进行了重要的改进。例如： </w:t>
      </w:r>
    </w:p>
    <w:p>
      <w:pPr>
        <w:rPr>
          <w:rFonts w:hint="eastAsia"/>
        </w:rPr>
      </w:pPr>
      <w:r>
        <w:rPr>
          <w:rFonts w:hint="eastAsia"/>
        </w:rPr>
        <w:t>1、Mybatis实现了接口绑定，使用更加方便。</w:t>
      </w:r>
    </w:p>
    <w:p>
      <w:pPr>
        <w:rPr>
          <w:rFonts w:hint="eastAsia"/>
        </w:rPr>
      </w:pPr>
      <w:r>
        <w:rPr>
          <w:rFonts w:hint="eastAsia"/>
        </w:rPr>
        <w:t xml:space="preserve">在ibatis2.x中我们需要在DAO的实现类中指定具体对应哪个xml映射文件，而Mybatis实现了DAO接口与xml映射文件的绑定，自动为我们生成接口的具体实现，使用起来变得更加省事和方便。 </w:t>
      </w:r>
    </w:p>
    <w:p>
      <w:pPr>
        <w:rPr>
          <w:rFonts w:hint="eastAsia"/>
        </w:rPr>
      </w:pPr>
      <w:r>
        <w:rPr>
          <w:rFonts w:hint="eastAsia"/>
        </w:rPr>
        <w:t xml:space="preserve">2、对象关系映射的改进，效率更高 </w:t>
      </w:r>
    </w:p>
    <w:p>
      <w:pPr>
        <w:rPr>
          <w:rFonts w:hint="eastAsia"/>
        </w:rPr>
      </w:pPr>
      <w:r>
        <w:rPr>
          <w:rFonts w:hint="eastAsia"/>
        </w:rPr>
        <w:t xml:space="preserve">3、MyBatis采用功能强大的基于OGNL的表达式来消除其他元素。  </w:t>
      </w:r>
    </w:p>
    <w:p>
      <w:pPr>
        <w:rPr>
          <w:rFonts w:hint="eastAsia"/>
        </w:rPr>
      </w:pPr>
      <w:r>
        <w:rPr>
          <w:rFonts w:hint="eastAsia"/>
        </w:rPr>
        <w:t>对于IBatis与MyBatis的区别就不再多说了，感兴趣的朋友可以研究一下。</w:t>
      </w:r>
    </w:p>
    <w:p>
      <w:pPr>
        <w:rPr>
          <w:rFonts w:hint="eastAsia"/>
        </w:rPr>
      </w:pPr>
      <w:r>
        <w:rPr>
          <w:rFonts w:hint="eastAsia"/>
        </w:rPr>
        <w:t>MyBatis的框架架构</w:t>
      </w:r>
    </w:p>
    <w:p>
      <w:pPr>
        <w:rPr>
          <w:rFonts w:hint="eastAsia"/>
        </w:rPr>
      </w:pPr>
      <w:r>
        <w:rPr>
          <w:rFonts w:hint="eastAsia"/>
        </w:rPr>
        <w:t>看到Mybatis的框架图，可以清晰的看到Mybatis的整体核心对象，我更喜欢用自己的图来表达Mybatis的整个的执行流程。</w:t>
      </w:r>
    </w:p>
    <w:p>
      <w:pPr>
        <w:rPr>
          <w:rFonts w:hint="eastAsia"/>
        </w:rPr>
      </w:pPr>
      <w:r>
        <w:rPr>
          <w:rFonts w:hint="eastAsia"/>
        </w:rPr>
        <w:t>原理详解：</w:t>
      </w:r>
    </w:p>
    <w:p>
      <w:pPr>
        <w:rPr>
          <w:rFonts w:hint="eastAsia"/>
        </w:rPr>
      </w:pPr>
      <w:r>
        <w:rPr>
          <w:rFonts w:hint="eastAsia"/>
        </w:rPr>
        <w:t xml:space="preserve">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  </w:t>
      </w:r>
    </w:p>
    <w:p>
      <w:pPr>
        <w:rPr>
          <w:rFonts w:hint="eastAsia"/>
        </w:rPr>
      </w:pPr>
      <w:r>
        <w:rPr>
          <w:rFonts w:hint="eastAsia"/>
        </w:rPr>
        <w:t xml:space="preserve">MyBatis的优缺点  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1、简单易学</w:t>
      </w:r>
    </w:p>
    <w:p>
      <w:pPr>
        <w:rPr>
          <w:rFonts w:hint="eastAsia"/>
        </w:rPr>
      </w:pPr>
      <w:r>
        <w:rPr>
          <w:rFonts w:hint="eastAsia"/>
        </w:rPr>
        <w:t xml:space="preserve">mybatis本身就很小且简单。没有任何第三方依赖，最简单安装只要两个jar文件+配置几个sql映射文件易于学习，易于使用，通过文档和源代码，可以比较完全的掌握它的设计思路和实现。  </w:t>
      </w:r>
    </w:p>
    <w:p>
      <w:pPr>
        <w:rPr>
          <w:rFonts w:hint="eastAsia"/>
        </w:rPr>
      </w:pPr>
      <w:r>
        <w:rPr>
          <w:rFonts w:hint="eastAsia"/>
        </w:rPr>
        <w:t>2、灵活</w:t>
      </w:r>
    </w:p>
    <w:p>
      <w:pPr>
        <w:rPr>
          <w:rFonts w:hint="eastAsia"/>
        </w:rPr>
      </w:pPr>
      <w:r>
        <w:rPr>
          <w:rFonts w:hint="eastAsia"/>
        </w:rPr>
        <w:t xml:space="preserve">mybatis不会对应用程序或者数据库的现有设计强加任何影响。sql写在xml里，便于统一管理和优化。通过sql基本上可以实现我们不使用数据访问框架可以实现的所有功能，或许更多。  </w:t>
      </w:r>
    </w:p>
    <w:p>
      <w:pPr>
        <w:rPr>
          <w:rFonts w:hint="eastAsia"/>
        </w:rPr>
      </w:pPr>
      <w:r>
        <w:rPr>
          <w:rFonts w:hint="eastAsia"/>
        </w:rPr>
        <w:t>3、解除sql与程序代码的耦合</w:t>
      </w:r>
    </w:p>
    <w:p>
      <w:pPr>
        <w:rPr>
          <w:rFonts w:hint="eastAsia"/>
        </w:rPr>
      </w:pPr>
      <w:r>
        <w:rPr>
          <w:rFonts w:hint="eastAsia"/>
        </w:rPr>
        <w:t xml:space="preserve">通过提供DAL层，将业务逻辑和数据访问逻辑分离，使系统的设计更清晰，更易维护，更易单元测试。sql和代码的分离，提高了可维护性。 </w:t>
      </w:r>
    </w:p>
    <w:p>
      <w:pPr>
        <w:rPr>
          <w:rFonts w:hint="eastAsia"/>
        </w:rPr>
      </w:pPr>
      <w:r>
        <w:rPr>
          <w:rFonts w:hint="eastAsia"/>
        </w:rPr>
        <w:t xml:space="preserve">4、提供映射标签，支持对象与数据库的orm字段关系映射  </w:t>
      </w:r>
    </w:p>
    <w:p>
      <w:pPr>
        <w:rPr>
          <w:rFonts w:hint="eastAsia"/>
        </w:rPr>
      </w:pPr>
      <w:r>
        <w:rPr>
          <w:rFonts w:hint="eastAsia"/>
        </w:rPr>
        <w:t xml:space="preserve">5、提供对象关系映射标签，支持对象关系组建维护 </w:t>
      </w:r>
    </w:p>
    <w:p>
      <w:pPr>
        <w:rPr>
          <w:rFonts w:hint="eastAsia"/>
        </w:rPr>
      </w:pPr>
      <w:r>
        <w:rPr>
          <w:rFonts w:hint="eastAsia"/>
        </w:rPr>
        <w:t xml:space="preserve">6、提供xml标签，支持编写动态sql。 </w:t>
      </w:r>
    </w:p>
    <w:p>
      <w:pPr>
        <w:rPr>
          <w:rFonts w:hint="eastAsia"/>
        </w:rPr>
      </w:pPr>
      <w:r>
        <w:rPr>
          <w:rFonts w:hint="eastAsia"/>
        </w:rPr>
        <w:t xml:space="preserve">缺点： </w:t>
      </w:r>
    </w:p>
    <w:p>
      <w:pPr>
        <w:rPr>
          <w:rFonts w:hint="eastAsia"/>
        </w:rPr>
      </w:pPr>
      <w:r>
        <w:rPr>
          <w:rFonts w:hint="eastAsia"/>
        </w:rPr>
        <w:t xml:space="preserve">1、编写SQL语句时工作量很大，尤其是字段多、关联表多时，更是如此。  </w:t>
      </w:r>
    </w:p>
    <w:p>
      <w:pPr>
        <w:rPr>
          <w:rFonts w:hint="eastAsia"/>
        </w:rPr>
      </w:pPr>
      <w:r>
        <w:rPr>
          <w:rFonts w:hint="eastAsia"/>
        </w:rPr>
        <w:t>2、SQL语句依赖于数据库，导致数据库移植性差，不能更换数据库。</w:t>
      </w:r>
    </w:p>
    <w:p>
      <w:pPr>
        <w:rPr>
          <w:rFonts w:hint="eastAsia"/>
        </w:rPr>
      </w:pPr>
      <w:r>
        <w:rPr>
          <w:rFonts w:hint="eastAsia"/>
        </w:rPr>
        <w:t>3、框架还是比较简陋，功能尚有缺失，虽然简化了数据绑定代码，但是整个底层数据库查询实际还是要自己写的，工作量也比较大，而且不太容易适应快速数据库修改。</w:t>
      </w:r>
    </w:p>
    <w:p>
      <w:pPr>
        <w:rPr>
          <w:rFonts w:hint="eastAsia"/>
        </w:rPr>
      </w:pPr>
      <w:r>
        <w:rPr>
          <w:rFonts w:hint="eastAsia"/>
        </w:rPr>
        <w:t>4、二级缓存机制不佳。</w:t>
      </w: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mybatis的优点同样是mybatis的缺点，正因为mybatis使用简单，数据的可靠性、完整性的瓶颈便更多依赖于程序员对sql的使用水平上了。sql写在xml里，虽然方便了修改、优化和统一浏览，但可读性很低，调试也非常困难，也非常受限。mybatis没有hibernate那么强大，但是mybatis最大的优点就是简单小巧易于上手，方便浏览修改sql语句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Mybatis所使用的设计模式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一、装饰模式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最明显的就是cache包下面的实现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Cahe、LoggingCache、LruCache、TransactionalCahe...等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以LoggingCache为例，UML图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488690" cy="1792605"/>
            <wp:effectExtent l="0" t="0" r="1270" b="571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12410" cy="3822065"/>
            <wp:effectExtent l="0" t="0" r="6350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"https://blog.csdn.net/u012387062/article/details/54719114"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"https://blog.csdn.net/u012387062/article/details/54719114"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left="48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Cache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cache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LoggingCache(new PerpetualCache("cacheid"));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一层层包装就使得默认cache实现PerpetualCache具有附加的功能，比如上面的log功能。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二、建造者模式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BaseBuilder、XMLMapperBuilder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38750" cy="2534285"/>
            <wp:effectExtent l="0" t="0" r="3810" b="1079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三、工厂方法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SqlSessionFactory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10250" cy="2983230"/>
            <wp:effectExtent l="0" t="0" r="11430" b="381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四、适配器模式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Log、LogFactory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16195" cy="2877185"/>
            <wp:effectExtent l="0" t="0" r="4445" b="317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五、模板方法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BaseExecutor、SimpleExecutor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94400" cy="3545205"/>
            <wp:effectExtent l="0" t="0" r="10160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六、动态代理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9BD"/>
    <w:multiLevelType w:val="multilevel"/>
    <w:tmpl w:val="023E2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3856"/>
    <w:rsid w:val="057E3E4C"/>
    <w:rsid w:val="073C378D"/>
    <w:rsid w:val="0DED4618"/>
    <w:rsid w:val="57D57593"/>
    <w:rsid w:val="5CC06182"/>
    <w:rsid w:val="64D75B38"/>
    <w:rsid w:val="6BD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2018-06-05T09:44:34Z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