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92B97" w14:textId="44FDA708" w:rsidR="002D24F0" w:rsidRPr="004363AB" w:rsidRDefault="0058514B" w:rsidP="002D24F0">
      <w:pPr>
        <w:wordWrap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Thymoglobuline (</w:t>
      </w:r>
      <w:r w:rsidR="00455049">
        <w:rPr>
          <w:sz w:val="28"/>
          <w:szCs w:val="28"/>
        </w:rPr>
        <w:t xml:space="preserve">1.25 </w:t>
      </w:r>
      <w:r w:rsidR="00C33961">
        <w:rPr>
          <w:sz w:val="28"/>
          <w:szCs w:val="28"/>
        </w:rPr>
        <w:t>mg</w:t>
      </w:r>
      <w:r w:rsidR="00582872">
        <w:rPr>
          <w:sz w:val="28"/>
          <w:szCs w:val="28"/>
        </w:rPr>
        <w:t>/</w:t>
      </w:r>
      <w:r w:rsidR="00582872">
        <w:rPr>
          <w:rFonts w:hint="eastAsia"/>
          <w:sz w:val="28"/>
          <w:szCs w:val="28"/>
        </w:rPr>
        <w:t>k</w:t>
      </w:r>
      <w:r w:rsidR="00582872">
        <w:rPr>
          <w:sz w:val="28"/>
          <w:szCs w:val="28"/>
        </w:rPr>
        <w:t>g</w:t>
      </w:r>
      <w:r w:rsidR="00D25724" w:rsidRPr="00D25724">
        <w:rPr>
          <w:sz w:val="28"/>
          <w:szCs w:val="28"/>
        </w:rPr>
        <w:t xml:space="preserve">) for </w:t>
      </w:r>
      <w:r w:rsidR="006D423A">
        <w:rPr>
          <w:sz w:val="28"/>
          <w:szCs w:val="28"/>
        </w:rPr>
        <w:t>4</w:t>
      </w:r>
      <w:r w:rsidR="00D25724" w:rsidRPr="00D25724">
        <w:rPr>
          <w:sz w:val="28"/>
          <w:szCs w:val="28"/>
        </w:rPr>
        <w:t xml:space="preserve"> </w:t>
      </w:r>
      <w:proofErr w:type="spellStart"/>
      <w:r w:rsidR="00D25724" w:rsidRPr="00D25724">
        <w:rPr>
          <w:sz w:val="28"/>
          <w:szCs w:val="28"/>
        </w:rPr>
        <w:t>days_Conditioning</w:t>
      </w:r>
      <w:bookmarkStart w:id="0" w:name="_GoBack"/>
      <w:bookmarkEnd w:id="0"/>
      <w:proofErr w:type="spellEnd"/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701"/>
        <w:gridCol w:w="1007"/>
      </w:tblGrid>
      <w:tr w:rsidR="00267CB8" w:rsidRPr="004363AB" w14:paraId="7F8D7636" w14:textId="77777777" w:rsidTr="00A60E73">
        <w:trPr>
          <w:trHeight w:val="294"/>
        </w:trPr>
        <w:tc>
          <w:tcPr>
            <w:tcW w:w="6516" w:type="dxa"/>
            <w:shd w:val="clear" w:color="auto" w:fill="auto"/>
            <w:vAlign w:val="center"/>
          </w:tcPr>
          <w:p w14:paraId="08FA05C4" w14:textId="77777777" w:rsidR="009F52B7" w:rsidRPr="004363AB" w:rsidRDefault="004C5659" w:rsidP="00BE32B3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="00BE32B3" w:rsidRPr="004363AB">
              <w:rPr>
                <w:rFonts w:hint="eastAsia"/>
                <w:szCs w:val="20"/>
              </w:rPr>
              <w:t xml:space="preserve"> Thymoglobuline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BBF5BC" w14:textId="2B3BE77D" w:rsidR="000966D6" w:rsidRPr="004363AB" w:rsidRDefault="006D423A" w:rsidP="00BE32B3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1.25</w:t>
            </w:r>
            <w:r w:rsidR="00BE32B3" w:rsidRPr="004363AB">
              <w:rPr>
                <w:rFonts w:hint="eastAsia"/>
                <w:szCs w:val="20"/>
              </w:rPr>
              <w:t xml:space="preserve"> mg/kg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17CF1CB8" w14:textId="2AAE2402" w:rsidR="00710C7A" w:rsidRPr="004363AB" w:rsidRDefault="00F96CF6" w:rsidP="006D423A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D1-</w:t>
            </w:r>
            <w:r w:rsidR="006D423A">
              <w:rPr>
                <w:szCs w:val="20"/>
              </w:rPr>
              <w:t>4</w:t>
            </w:r>
          </w:p>
        </w:tc>
      </w:tr>
    </w:tbl>
    <w:p w14:paraId="70FCFEBC" w14:textId="77777777" w:rsidR="00F85915" w:rsidRPr="004363AB" w:rsidRDefault="00F85915" w:rsidP="002602A8">
      <w:pPr>
        <w:wordWrap/>
        <w:spacing w:line="240" w:lineRule="auto"/>
        <w:rPr>
          <w:sz w:val="22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2"/>
        <w:gridCol w:w="503"/>
        <w:gridCol w:w="566"/>
        <w:gridCol w:w="484"/>
        <w:gridCol w:w="470"/>
      </w:tblGrid>
      <w:tr w:rsidR="002F6C59" w:rsidRPr="004363AB" w14:paraId="5AE4D939" w14:textId="77777777" w:rsidTr="002F6C59">
        <w:tc>
          <w:tcPr>
            <w:tcW w:w="7202" w:type="dxa"/>
            <w:shd w:val="clear" w:color="auto" w:fill="auto"/>
          </w:tcPr>
          <w:p w14:paraId="34C55BB9" w14:textId="77777777" w:rsidR="002F6C59" w:rsidRPr="004363AB" w:rsidRDefault="002F6C59" w:rsidP="00C43468">
            <w:pPr>
              <w:wordWrap/>
              <w:spacing w:after="0" w:line="240" w:lineRule="auto"/>
              <w:rPr>
                <w:szCs w:val="20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 w14:paraId="125C9191" w14:textId="77777777" w:rsidR="002F6C59" w:rsidRPr="004363AB" w:rsidRDefault="002F6C59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449147D" w14:textId="77777777" w:rsidR="002F6C59" w:rsidRPr="004363AB" w:rsidRDefault="002F6C59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D2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2EFD98BE" w14:textId="77777777" w:rsidR="002F6C59" w:rsidRPr="004363AB" w:rsidRDefault="002F6C59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D3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02A3A45B" w14:textId="4BEF3DC6" w:rsidR="002F6C59" w:rsidRPr="004363AB" w:rsidRDefault="002F6C59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D4</w:t>
            </w:r>
          </w:p>
        </w:tc>
      </w:tr>
      <w:tr w:rsidR="00AB113B" w:rsidRPr="004363AB" w14:paraId="5AECC827" w14:textId="77777777" w:rsidTr="00AB113B">
        <w:tc>
          <w:tcPr>
            <w:tcW w:w="9225" w:type="dxa"/>
            <w:gridSpan w:val="5"/>
            <w:shd w:val="clear" w:color="auto" w:fill="auto"/>
          </w:tcPr>
          <w:p w14:paraId="6B23E3F3" w14:textId="38F0510D" w:rsidR="00AB113B" w:rsidRDefault="00AB113B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>Chemotherapy</w:t>
            </w:r>
          </w:p>
        </w:tc>
      </w:tr>
      <w:tr w:rsidR="002F6C59" w:rsidRPr="004363AB" w14:paraId="295E42B7" w14:textId="77777777" w:rsidTr="002F6C59">
        <w:tc>
          <w:tcPr>
            <w:tcW w:w="7202" w:type="dxa"/>
            <w:shd w:val="clear" w:color="auto" w:fill="auto"/>
          </w:tcPr>
          <w:p w14:paraId="6C7588DE" w14:textId="7EBEA4CA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1.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</w:t>
            </w: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시간 전)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74108BF4" w14:textId="72C4DDB4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9D611A4" w14:textId="057A3A34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67F5335E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646FA01C" w14:textId="442BE6B6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2FF0186F" w14:textId="77777777" w:rsidTr="002F6C59">
        <w:tc>
          <w:tcPr>
            <w:tcW w:w="7202" w:type="dxa"/>
            <w:shd w:val="clear" w:color="auto" w:fill="auto"/>
          </w:tcPr>
          <w:p w14:paraId="20323994" w14:textId="74CFE19A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DNS5B-A + DATG25J </w:t>
            </w:r>
            <w:r w:rsidR="00762111">
              <w:rPr>
                <w:szCs w:val="20"/>
              </w:rPr>
              <w:t>1.25</w:t>
            </w:r>
            <w:r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>mg/kg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41D7A71A" w14:textId="75C29BBF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9325D1A" w14:textId="45DDEBAB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8716DDF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6C2A5AF3" w14:textId="633EB4C6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27CE0903" w14:textId="77777777" w:rsidTr="002F6C59">
        <w:tc>
          <w:tcPr>
            <w:tcW w:w="7202" w:type="dxa"/>
            <w:shd w:val="clear" w:color="auto" w:fill="auto"/>
          </w:tcPr>
          <w:p w14:paraId="6B39614B" w14:textId="33293AB3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후)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13567AD3" w14:textId="4FBDA4CA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B2BECD" w14:textId="3967C954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4558E4C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1F4EA99F" w14:textId="77A9F5E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1856D18E" w14:textId="77777777" w:rsidTr="007F2EF5">
        <w:tc>
          <w:tcPr>
            <w:tcW w:w="9225" w:type="dxa"/>
            <w:gridSpan w:val="5"/>
            <w:shd w:val="clear" w:color="auto" w:fill="auto"/>
          </w:tcPr>
          <w:p w14:paraId="48E1C531" w14:textId="1A430236" w:rsidR="00AB113B" w:rsidRDefault="00AB113B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>Medication</w:t>
            </w:r>
          </w:p>
        </w:tc>
      </w:tr>
      <w:tr w:rsidR="002F6C59" w:rsidRPr="004363AB" w14:paraId="4676DF7F" w14:textId="77777777" w:rsidTr="002F6C59">
        <w:tc>
          <w:tcPr>
            <w:tcW w:w="7202" w:type="dxa"/>
            <w:shd w:val="clear" w:color="auto" w:fill="auto"/>
          </w:tcPr>
          <w:p w14:paraId="55B1FC84" w14:textId="2A23AF88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. DAAP300 4T #2 (Thymoglobuline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30</w:t>
            </w:r>
            <w:r w:rsidRPr="004363AB">
              <w:rPr>
                <w:rFonts w:hint="eastAsia"/>
                <w:szCs w:val="20"/>
              </w:rPr>
              <w:t>분 전,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2</w:t>
            </w:r>
            <w:r w:rsidRPr="004363AB">
              <w:rPr>
                <w:rFonts w:hint="eastAsia"/>
                <w:szCs w:val="20"/>
              </w:rPr>
              <w:t>시간 후 각각 투여)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28313C2E" w14:textId="3611BD16" w:rsidR="002F6C59" w:rsidRPr="004363AB" w:rsidRDefault="002F6C59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3DE7D97" w14:textId="618FD62C" w:rsidR="002F6C59" w:rsidRPr="004363AB" w:rsidRDefault="002F6C59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8D3351A" w14:textId="77777777" w:rsidR="002F6C59" w:rsidRDefault="002F6C59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0984CB46" w14:textId="475D8BD6" w:rsidR="002F6C59" w:rsidRDefault="002F6C59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79DB3246" w14:textId="77777777" w:rsidTr="00AB113B">
        <w:tc>
          <w:tcPr>
            <w:tcW w:w="9225" w:type="dxa"/>
            <w:gridSpan w:val="5"/>
            <w:shd w:val="clear" w:color="auto" w:fill="auto"/>
          </w:tcPr>
          <w:p w14:paraId="075C454C" w14:textId="3B771579" w:rsidR="00AB113B" w:rsidRDefault="00AB113B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>PRN</w:t>
            </w:r>
          </w:p>
        </w:tc>
      </w:tr>
      <w:tr w:rsidR="002F6C59" w:rsidRPr="004363AB" w14:paraId="0E8D3BC2" w14:textId="77777777" w:rsidTr="002F6C59">
        <w:tc>
          <w:tcPr>
            <w:tcW w:w="7202" w:type="dxa"/>
            <w:shd w:val="clear" w:color="auto" w:fill="auto"/>
          </w:tcPr>
          <w:p w14:paraId="7090650D" w14:textId="505861A1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Pr="004363AB">
              <w:rPr>
                <w:szCs w:val="20"/>
              </w:rPr>
              <w:t xml:space="preserve"> DAAP300 2T #1 (headache </w:t>
            </w:r>
            <w:r w:rsidRPr="004363AB">
              <w:rPr>
                <w:rFonts w:hint="eastAsia"/>
                <w:szCs w:val="20"/>
              </w:rPr>
              <w:t>호소하는 경우)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6E819623" w14:textId="69A64FC0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C69A4A3" w14:textId="2C4E7907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3CD5309A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7BDDFF04" w14:textId="0CF32E8B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12AE3108" w14:textId="77777777" w:rsidTr="002F6C59">
        <w:tc>
          <w:tcPr>
            <w:tcW w:w="7202" w:type="dxa"/>
            <w:shd w:val="clear" w:color="auto" w:fill="auto"/>
          </w:tcPr>
          <w:p w14:paraId="5B3A4C54" w14:textId="7F101257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</w:t>
            </w:r>
            <w:r w:rsidRPr="004363AB">
              <w:rPr>
                <w:szCs w:val="20"/>
              </w:rPr>
              <w:t>DN-PTD25J 1A #1 (DAAP300</w:t>
            </w:r>
            <w:r w:rsidRPr="004363AB">
              <w:rPr>
                <w:rFonts w:hint="eastAsia"/>
                <w:szCs w:val="20"/>
              </w:rPr>
              <w:t xml:space="preserve">으로 </w:t>
            </w:r>
            <w:r w:rsidRPr="004363AB">
              <w:rPr>
                <w:szCs w:val="20"/>
              </w:rPr>
              <w:t>headache</w:t>
            </w:r>
            <w:r w:rsidRPr="004363AB">
              <w:rPr>
                <w:rFonts w:hint="eastAsia"/>
                <w:szCs w:val="20"/>
              </w:rPr>
              <w:t xml:space="preserve">이 </w:t>
            </w:r>
            <w:r w:rsidRPr="004363AB">
              <w:rPr>
                <w:szCs w:val="20"/>
              </w:rPr>
              <w:t xml:space="preserve">control </w:t>
            </w:r>
            <w:r w:rsidRPr="004363AB">
              <w:rPr>
                <w:rFonts w:hint="eastAsia"/>
                <w:szCs w:val="20"/>
              </w:rPr>
              <w:t>되지 않을 경우)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668F1DF6" w14:textId="269C8892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B7D5257" w14:textId="5E301158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366AF824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31CCA3A1" w14:textId="684D4BD5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4E584425" w14:textId="77777777" w:rsidTr="002F6C59">
        <w:tc>
          <w:tcPr>
            <w:tcW w:w="7202" w:type="dxa"/>
            <w:shd w:val="clear" w:color="auto" w:fill="auto"/>
          </w:tcPr>
          <w:p w14:paraId="3F9BB5B5" w14:textId="71E2421E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</w:t>
            </w:r>
            <w:r w:rsidRPr="004363AB">
              <w:rPr>
                <w:szCs w:val="20"/>
              </w:rPr>
              <w:t xml:space="preserve">DH-HC100J 1V #1 (fever </w:t>
            </w:r>
            <w:r w:rsidRPr="004363AB">
              <w:rPr>
                <w:rFonts w:hint="eastAsia"/>
                <w:szCs w:val="20"/>
              </w:rPr>
              <w:t xml:space="preserve">혹은 </w:t>
            </w:r>
            <w:r w:rsidRPr="004363AB">
              <w:rPr>
                <w:szCs w:val="20"/>
              </w:rPr>
              <w:t xml:space="preserve">arthralgia </w:t>
            </w:r>
            <w:r w:rsidRPr="004363AB">
              <w:rPr>
                <w:rFonts w:hint="eastAsia"/>
                <w:szCs w:val="20"/>
              </w:rPr>
              <w:t>발생 시 투여)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5396A443" w14:textId="100F62A0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528916E" w14:textId="394752FE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56F52685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106002CE" w14:textId="78631333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17FADE45" w14:textId="77777777" w:rsidTr="002F6C59">
        <w:tc>
          <w:tcPr>
            <w:tcW w:w="7202" w:type="dxa"/>
            <w:shd w:val="clear" w:color="auto" w:fill="auto"/>
          </w:tcPr>
          <w:p w14:paraId="2B3B18D5" w14:textId="565D562B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4. </w:t>
            </w:r>
            <w:r w:rsidRPr="004363AB">
              <w:rPr>
                <w:szCs w:val="20"/>
              </w:rPr>
              <w:t xml:space="preserve">DH-HC100J 1V #1 (urticaria </w:t>
            </w:r>
            <w:r w:rsidRPr="004363AB">
              <w:rPr>
                <w:rFonts w:hint="eastAsia"/>
                <w:szCs w:val="20"/>
              </w:rPr>
              <w:t>발생시 D</w:t>
            </w:r>
            <w:r w:rsidRPr="004363AB">
              <w:rPr>
                <w:szCs w:val="20"/>
              </w:rPr>
              <w:t>PR4J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1534719B" w14:textId="55BF906E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7F71310" w14:textId="3114A7E6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293516E7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7CA318C9" w14:textId="0BE4902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248E7980" w14:textId="77777777" w:rsidTr="002F6C59">
        <w:tc>
          <w:tcPr>
            <w:tcW w:w="7202" w:type="dxa"/>
            <w:shd w:val="clear" w:color="auto" w:fill="auto"/>
          </w:tcPr>
          <w:p w14:paraId="0E2DAB4D" w14:textId="6219A8C5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5. </w:t>
            </w:r>
            <w:r w:rsidRPr="004363AB">
              <w:rPr>
                <w:szCs w:val="20"/>
              </w:rPr>
              <w:t xml:space="preserve">DCPR4J 1A #1 (urticaria </w:t>
            </w:r>
            <w:r w:rsidRPr="004363AB">
              <w:rPr>
                <w:rFonts w:hint="eastAsia"/>
                <w:szCs w:val="20"/>
              </w:rPr>
              <w:t xml:space="preserve">발생시 </w:t>
            </w:r>
            <w:r w:rsidRPr="004363AB">
              <w:rPr>
                <w:szCs w:val="20"/>
              </w:rPr>
              <w:t>DH-HC100J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115F39" w14:textId="0D6C6649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A7ED4A9" w14:textId="129CBFDC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01C1AE8B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6EB1581E" w14:textId="5A7AEF20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F6C59" w:rsidRPr="004363AB" w14:paraId="75CC8472" w14:textId="77777777" w:rsidTr="002F6C59">
        <w:tc>
          <w:tcPr>
            <w:tcW w:w="7202" w:type="dxa"/>
            <w:shd w:val="clear" w:color="auto" w:fill="auto"/>
          </w:tcPr>
          <w:p w14:paraId="08D7EE0F" w14:textId="1B6916DD" w:rsidR="002F6C59" w:rsidRPr="004363AB" w:rsidRDefault="002F6C59" w:rsidP="0045504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>6. DNS0.5-A (line flushing)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5ED45EA9" w14:textId="299EE318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4404F7D" w14:textId="4F7ADC25" w:rsidR="002F6C59" w:rsidRPr="004363AB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513B2724" w14:textId="77777777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02363CF0" w14:textId="393478FD" w:rsidR="002F6C59" w:rsidRDefault="002F6C59" w:rsidP="002F6C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65A73D9F" w14:textId="77777777" w:rsidTr="00AB113B">
        <w:tc>
          <w:tcPr>
            <w:tcW w:w="9225" w:type="dxa"/>
            <w:gridSpan w:val="5"/>
            <w:shd w:val="clear" w:color="auto" w:fill="auto"/>
          </w:tcPr>
          <w:p w14:paraId="1A91C7B5" w14:textId="42C29659" w:rsidR="00AB113B" w:rsidRDefault="00AB113B" w:rsidP="00AB113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>Comment</w:t>
            </w:r>
          </w:p>
        </w:tc>
      </w:tr>
      <w:tr w:rsidR="00AB113B" w:rsidRPr="004363AB" w14:paraId="39BFC793" w14:textId="77777777" w:rsidTr="00AB113B">
        <w:tc>
          <w:tcPr>
            <w:tcW w:w="9225" w:type="dxa"/>
            <w:gridSpan w:val="5"/>
            <w:shd w:val="clear" w:color="auto" w:fill="auto"/>
          </w:tcPr>
          <w:p w14:paraId="3A2E64A4" w14:textId="77777777" w:rsidR="00AB113B" w:rsidRDefault="00AB113B" w:rsidP="00AB113B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 xml:space="preserve">Thymoglobuline 투여 전 Platelet </w:t>
            </w:r>
            <w:proofErr w:type="gramStart"/>
            <w:r w:rsidRPr="002D24F0">
              <w:rPr>
                <w:rFonts w:hint="eastAsia"/>
                <w:szCs w:val="20"/>
              </w:rPr>
              <w:t>c</w:t>
            </w:r>
            <w:r w:rsidRPr="002D24F0">
              <w:rPr>
                <w:szCs w:val="20"/>
              </w:rPr>
              <w:t>ount</w:t>
            </w:r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는</w:t>
            </w:r>
            <w:proofErr w:type="gramEnd"/>
            <w:r w:rsidRPr="002D24F0">
              <w:rPr>
                <w:rFonts w:hint="eastAsia"/>
                <w:szCs w:val="20"/>
              </w:rPr>
              <w:t xml:space="preserve"> </w:t>
            </w:r>
            <w:r w:rsidRPr="002D24F0">
              <w:rPr>
                <w:szCs w:val="20"/>
              </w:rPr>
              <w:t>5</w:t>
            </w:r>
            <w:r w:rsidRPr="002D24F0">
              <w:rPr>
                <w:rFonts w:hint="eastAsia"/>
                <w:szCs w:val="20"/>
              </w:rPr>
              <w:t>0</w:t>
            </w:r>
            <w:r w:rsidRPr="002D24F0">
              <w:rPr>
                <w:szCs w:val="20"/>
              </w:rPr>
              <w:t>,000</w:t>
            </w:r>
            <w:r w:rsidRPr="002D24F0">
              <w:rPr>
                <w:szCs w:val="20"/>
              </w:rPr>
              <w:sym w:font="Symbol" w:char="F0B4"/>
            </w:r>
            <w:r w:rsidRPr="002D24F0">
              <w:rPr>
                <w:rFonts w:hint="eastAsia"/>
                <w:szCs w:val="20"/>
              </w:rPr>
              <w:t>10</w:t>
            </w:r>
            <w:r w:rsidRPr="002D24F0">
              <w:rPr>
                <w:rFonts w:hint="eastAsia"/>
                <w:szCs w:val="20"/>
                <w:vertAlign w:val="superscript"/>
              </w:rPr>
              <w:t>6</w:t>
            </w:r>
            <w:r w:rsidRPr="002D24F0">
              <w:rPr>
                <w:rFonts w:hint="eastAsia"/>
                <w:szCs w:val="20"/>
              </w:rPr>
              <w:t xml:space="preserve">/L </w:t>
            </w:r>
            <w:r>
              <w:rPr>
                <w:rFonts w:hint="eastAsia"/>
                <w:szCs w:val="20"/>
              </w:rPr>
              <w:t xml:space="preserve">이상 </w:t>
            </w:r>
            <w:r w:rsidRPr="002D24F0">
              <w:rPr>
                <w:rFonts w:hint="eastAsia"/>
                <w:szCs w:val="20"/>
              </w:rPr>
              <w:t>유지합니다.</w:t>
            </w:r>
          </w:p>
          <w:p w14:paraId="210E397A" w14:textId="0E49ACE3" w:rsidR="00AB113B" w:rsidRDefault="00AB113B" w:rsidP="00AB113B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szCs w:val="20"/>
              </w:rPr>
            </w:pPr>
            <w:r w:rsidRPr="00AB113B">
              <w:rPr>
                <w:rFonts w:hint="eastAsia"/>
                <w:szCs w:val="20"/>
              </w:rPr>
              <w:t>Thymoglobuline은 20 cc/</w:t>
            </w:r>
            <w:proofErr w:type="spellStart"/>
            <w:r w:rsidRPr="00AB113B">
              <w:rPr>
                <w:rFonts w:hint="eastAsia"/>
                <w:szCs w:val="20"/>
              </w:rPr>
              <w:t>hr</w:t>
            </w:r>
            <w:proofErr w:type="spellEnd"/>
            <w:r w:rsidRPr="00AB113B">
              <w:rPr>
                <w:szCs w:val="20"/>
              </w:rPr>
              <w:t xml:space="preserve"> </w:t>
            </w:r>
            <w:r w:rsidRPr="00AB113B">
              <w:rPr>
                <w:rFonts w:hint="eastAsia"/>
                <w:szCs w:val="20"/>
              </w:rPr>
              <w:t>로 시작하고 15분 마다 v</w:t>
            </w:r>
            <w:r w:rsidRPr="00AB113B">
              <w:rPr>
                <w:szCs w:val="20"/>
              </w:rPr>
              <w:t xml:space="preserve">ital sign </w:t>
            </w:r>
            <w:r w:rsidRPr="00AB113B">
              <w:rPr>
                <w:rFonts w:hint="eastAsia"/>
                <w:szCs w:val="20"/>
              </w:rPr>
              <w:t xml:space="preserve">측정 후 이상 없으면 </w:t>
            </w:r>
            <w:r w:rsidRPr="00AB113B">
              <w:rPr>
                <w:szCs w:val="20"/>
              </w:rPr>
              <w:t>8</w:t>
            </w:r>
            <w:r w:rsidRPr="00AB113B">
              <w:rPr>
                <w:rFonts w:hint="eastAsia"/>
                <w:szCs w:val="20"/>
              </w:rPr>
              <w:t>0cc/</w:t>
            </w:r>
            <w:proofErr w:type="spellStart"/>
            <w:proofErr w:type="gramStart"/>
            <w:r w:rsidRPr="00AB113B">
              <w:rPr>
                <w:rFonts w:hint="eastAsia"/>
                <w:szCs w:val="20"/>
              </w:rPr>
              <w:t>hr</w:t>
            </w:r>
            <w:proofErr w:type="spellEnd"/>
            <w:r w:rsidRPr="00AB113B">
              <w:rPr>
                <w:szCs w:val="20"/>
              </w:rPr>
              <w:t xml:space="preserve"> </w:t>
            </w:r>
            <w:r w:rsidRPr="00AB113B">
              <w:rPr>
                <w:rFonts w:hint="eastAsia"/>
                <w:szCs w:val="20"/>
              </w:rPr>
              <w:t>까지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20 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씩 증</w:t>
            </w:r>
            <w:r>
              <w:rPr>
                <w:rFonts w:hint="eastAsia"/>
                <w:szCs w:val="20"/>
              </w:rPr>
              <w:t>량합니다.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종료시까지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시간 마다 </w:t>
            </w:r>
            <w:r>
              <w:rPr>
                <w:szCs w:val="20"/>
              </w:rPr>
              <w:t xml:space="preserve">vital sign </w:t>
            </w:r>
            <w:r>
              <w:rPr>
                <w:rFonts w:hint="eastAsia"/>
                <w:szCs w:val="20"/>
              </w:rPr>
              <w:t>측정합니다.</w:t>
            </w:r>
          </w:p>
        </w:tc>
      </w:tr>
    </w:tbl>
    <w:p w14:paraId="06C9EAFE" w14:textId="77777777" w:rsidR="000966D6" w:rsidRPr="004363AB" w:rsidRDefault="000966D6" w:rsidP="000966D6">
      <w:pPr>
        <w:spacing w:line="360" w:lineRule="auto"/>
        <w:rPr>
          <w:sz w:val="22"/>
        </w:rPr>
      </w:pPr>
    </w:p>
    <w:p w14:paraId="0B48BE2F" w14:textId="77777777" w:rsidR="002D24F0" w:rsidRPr="004363AB" w:rsidRDefault="002D24F0" w:rsidP="000966D6">
      <w:pPr>
        <w:spacing w:line="360" w:lineRule="auto"/>
        <w:rPr>
          <w:sz w:val="22"/>
        </w:rPr>
      </w:pPr>
    </w:p>
    <w:sectPr w:rsidR="002D24F0" w:rsidRPr="00436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035C" w14:textId="77777777" w:rsidR="00E00C15" w:rsidRDefault="00E00C15" w:rsidP="00DB3FD7">
      <w:pPr>
        <w:spacing w:after="0" w:line="240" w:lineRule="auto"/>
      </w:pPr>
      <w:r>
        <w:separator/>
      </w:r>
    </w:p>
  </w:endnote>
  <w:endnote w:type="continuationSeparator" w:id="0">
    <w:p w14:paraId="559B3710" w14:textId="77777777" w:rsidR="00E00C15" w:rsidRDefault="00E00C15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94C16" w14:textId="77777777" w:rsidR="00E00C15" w:rsidRDefault="00E00C15" w:rsidP="00DB3FD7">
      <w:pPr>
        <w:spacing w:after="0" w:line="240" w:lineRule="auto"/>
      </w:pPr>
      <w:r>
        <w:separator/>
      </w:r>
    </w:p>
  </w:footnote>
  <w:footnote w:type="continuationSeparator" w:id="0">
    <w:p w14:paraId="539048DE" w14:textId="77777777" w:rsidR="00E00C15" w:rsidRDefault="00E00C15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7118"/>
    <w:multiLevelType w:val="hybridMultilevel"/>
    <w:tmpl w:val="E864F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511D1"/>
    <w:multiLevelType w:val="hybridMultilevel"/>
    <w:tmpl w:val="0B8C7D52"/>
    <w:lvl w:ilvl="0" w:tplc="549EB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15"/>
    <w:rsid w:val="00017298"/>
    <w:rsid w:val="000370D5"/>
    <w:rsid w:val="000966D6"/>
    <w:rsid w:val="000C6340"/>
    <w:rsid w:val="001571D7"/>
    <w:rsid w:val="00171AAC"/>
    <w:rsid w:val="0018075D"/>
    <w:rsid w:val="001B21F2"/>
    <w:rsid w:val="001D13AA"/>
    <w:rsid w:val="001D1757"/>
    <w:rsid w:val="001E05AC"/>
    <w:rsid w:val="001E64F5"/>
    <w:rsid w:val="00210207"/>
    <w:rsid w:val="002602A8"/>
    <w:rsid w:val="00267CB8"/>
    <w:rsid w:val="00285802"/>
    <w:rsid w:val="002D24F0"/>
    <w:rsid w:val="002F6C59"/>
    <w:rsid w:val="00314C0F"/>
    <w:rsid w:val="003300A9"/>
    <w:rsid w:val="00387CA4"/>
    <w:rsid w:val="0039219E"/>
    <w:rsid w:val="003B08B7"/>
    <w:rsid w:val="003B51BB"/>
    <w:rsid w:val="003D0EEC"/>
    <w:rsid w:val="003E549A"/>
    <w:rsid w:val="003F0E7A"/>
    <w:rsid w:val="003F6F9F"/>
    <w:rsid w:val="004222D1"/>
    <w:rsid w:val="004363AB"/>
    <w:rsid w:val="00455049"/>
    <w:rsid w:val="004A036D"/>
    <w:rsid w:val="004C5659"/>
    <w:rsid w:val="004D5B78"/>
    <w:rsid w:val="00582872"/>
    <w:rsid w:val="0058514B"/>
    <w:rsid w:val="00635BE5"/>
    <w:rsid w:val="006A4F76"/>
    <w:rsid w:val="006D423A"/>
    <w:rsid w:val="007030C2"/>
    <w:rsid w:val="00703AA2"/>
    <w:rsid w:val="00710C7A"/>
    <w:rsid w:val="00762111"/>
    <w:rsid w:val="007B283D"/>
    <w:rsid w:val="007F3CA2"/>
    <w:rsid w:val="008125DB"/>
    <w:rsid w:val="008254AC"/>
    <w:rsid w:val="00850FE2"/>
    <w:rsid w:val="00855CAB"/>
    <w:rsid w:val="00887653"/>
    <w:rsid w:val="008A3DE0"/>
    <w:rsid w:val="008A449E"/>
    <w:rsid w:val="008A558E"/>
    <w:rsid w:val="00937AF1"/>
    <w:rsid w:val="00942CA3"/>
    <w:rsid w:val="009762D5"/>
    <w:rsid w:val="00984C40"/>
    <w:rsid w:val="009F52B7"/>
    <w:rsid w:val="00A11E7A"/>
    <w:rsid w:val="00A25E60"/>
    <w:rsid w:val="00A60E73"/>
    <w:rsid w:val="00AB113B"/>
    <w:rsid w:val="00AC7C0B"/>
    <w:rsid w:val="00AD48F2"/>
    <w:rsid w:val="00B01DD0"/>
    <w:rsid w:val="00B02127"/>
    <w:rsid w:val="00B143D9"/>
    <w:rsid w:val="00B375BD"/>
    <w:rsid w:val="00B42707"/>
    <w:rsid w:val="00B600A5"/>
    <w:rsid w:val="00B93BEF"/>
    <w:rsid w:val="00BA07BE"/>
    <w:rsid w:val="00BB061B"/>
    <w:rsid w:val="00BE32B3"/>
    <w:rsid w:val="00BF09B0"/>
    <w:rsid w:val="00C034B4"/>
    <w:rsid w:val="00C33961"/>
    <w:rsid w:val="00C43468"/>
    <w:rsid w:val="00C62092"/>
    <w:rsid w:val="00C76F3D"/>
    <w:rsid w:val="00C93F13"/>
    <w:rsid w:val="00C97F81"/>
    <w:rsid w:val="00D25724"/>
    <w:rsid w:val="00D3588E"/>
    <w:rsid w:val="00D7532A"/>
    <w:rsid w:val="00D90E14"/>
    <w:rsid w:val="00DB3FD7"/>
    <w:rsid w:val="00DE40EF"/>
    <w:rsid w:val="00DF2F85"/>
    <w:rsid w:val="00E00C15"/>
    <w:rsid w:val="00E56CF4"/>
    <w:rsid w:val="00E64152"/>
    <w:rsid w:val="00E73D71"/>
    <w:rsid w:val="00EF72BE"/>
    <w:rsid w:val="00F306A2"/>
    <w:rsid w:val="00F55298"/>
    <w:rsid w:val="00F646E6"/>
    <w:rsid w:val="00F85915"/>
    <w:rsid w:val="00F9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80F7"/>
  <w15:chartTrackingRefBased/>
  <w15:docId w15:val="{BAAEA49A-6DC9-4DD5-A897-6CCC9475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D25724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D25724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신승환</cp:lastModifiedBy>
  <cp:revision>8</cp:revision>
  <cp:lastPrinted>2019-10-23T03:36:00Z</cp:lastPrinted>
  <dcterms:created xsi:type="dcterms:W3CDTF">2020-01-15T05:16:00Z</dcterms:created>
  <dcterms:modified xsi:type="dcterms:W3CDTF">2020-01-26T02:49:00Z</dcterms:modified>
</cp:coreProperties>
</file>