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35353" w14:textId="77777777" w:rsidR="002F5ADE" w:rsidRPr="00373AFE" w:rsidRDefault="002F5ADE" w:rsidP="002F5ADE">
      <w:pPr>
        <w:spacing w:line="480" w:lineRule="auto"/>
        <w:rPr>
          <w:rFonts w:ascii="Times New Roman" w:hAnsi="Times New Roman"/>
          <w:color w:val="000000" w:themeColor="text1"/>
          <w:sz w:val="22"/>
        </w:rPr>
      </w:pPr>
      <w:r w:rsidRPr="00373AFE">
        <w:rPr>
          <w:rFonts w:ascii="Times New Roman" w:hAnsi="Times New Roman"/>
          <w:color w:val="000000" w:themeColor="text1"/>
          <w:sz w:val="22"/>
        </w:rPr>
        <w:t>Table 4. Univari</w:t>
      </w:r>
      <w:bookmarkStart w:id="0" w:name="_GoBack"/>
      <w:bookmarkEnd w:id="0"/>
      <w:r w:rsidRPr="00373AFE">
        <w:rPr>
          <w:rFonts w:ascii="Times New Roman" w:hAnsi="Times New Roman"/>
          <w:color w:val="000000" w:themeColor="text1"/>
          <w:sz w:val="22"/>
        </w:rPr>
        <w:t>ate and multivariate analysis of factors affecting GFFS and OS</w:t>
      </w:r>
    </w:p>
    <w:tbl>
      <w:tblPr>
        <w:tblW w:w="14637" w:type="dxa"/>
        <w:tblInd w:w="-65" w:type="dxa"/>
        <w:tblLook w:val="04A0" w:firstRow="1" w:lastRow="0" w:firstColumn="1" w:lastColumn="0" w:noHBand="0" w:noVBand="1"/>
      </w:tblPr>
      <w:tblGrid>
        <w:gridCol w:w="4771"/>
        <w:gridCol w:w="1701"/>
        <w:gridCol w:w="794"/>
        <w:gridCol w:w="1644"/>
        <w:gridCol w:w="794"/>
        <w:gridCol w:w="1701"/>
        <w:gridCol w:w="794"/>
        <w:gridCol w:w="1644"/>
        <w:gridCol w:w="794"/>
      </w:tblGrid>
      <w:tr w:rsidR="00DA1D94" w:rsidRPr="00373AFE" w14:paraId="6C77B1B2" w14:textId="77777777" w:rsidTr="00B80294">
        <w:trPr>
          <w:trHeight w:val="454"/>
        </w:trPr>
        <w:tc>
          <w:tcPr>
            <w:tcW w:w="477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E06081" w14:textId="77777777" w:rsidR="00B80294" w:rsidRPr="00373AFE" w:rsidRDefault="00B80294" w:rsidP="0038445C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Factors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E32E66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77CA83" w14:textId="77777777" w:rsidR="00B80294" w:rsidRPr="00373AFE" w:rsidRDefault="00D72E47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GFFS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0B3B2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1A7EAB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A3924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6DEEFDCE" w14:textId="08400A25" w:rsidR="00B80294" w:rsidRPr="00373AFE" w:rsidRDefault="00EC3C76" w:rsidP="00B87F1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OS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BEFA" w14:textId="2B89578D" w:rsidR="00B80294" w:rsidRPr="00373AFE" w:rsidRDefault="00B80294" w:rsidP="002778D2">
            <w:pPr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002A291B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</w:p>
        </w:tc>
      </w:tr>
      <w:tr w:rsidR="00DA1D94" w:rsidRPr="00373AFE" w14:paraId="6F3BC30F" w14:textId="77777777" w:rsidTr="00B80294">
        <w:trPr>
          <w:trHeight w:val="454"/>
        </w:trPr>
        <w:tc>
          <w:tcPr>
            <w:tcW w:w="4771" w:type="dxa"/>
            <w:vMerge/>
            <w:shd w:val="clear" w:color="auto" w:fill="auto"/>
            <w:vAlign w:val="center"/>
          </w:tcPr>
          <w:p w14:paraId="46E8DF0B" w14:textId="77777777" w:rsidR="00B80294" w:rsidRPr="00373AFE" w:rsidRDefault="00B80294" w:rsidP="0038445C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C18814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Univariate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8E545D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i/>
                <w:color w:val="000000" w:themeColor="text1"/>
                <w:szCs w:val="20"/>
              </w:rPr>
              <w:t>P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47393F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Multivariate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6BE7F8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i/>
                <w:color w:val="000000" w:themeColor="text1"/>
                <w:szCs w:val="20"/>
              </w:rPr>
              <w:t>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F1D3E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Univariate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120188A7" w14:textId="77777777" w:rsidR="00B80294" w:rsidRPr="00373AFE" w:rsidRDefault="00B80294" w:rsidP="00B87F1D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i/>
                <w:color w:val="000000" w:themeColor="text1"/>
                <w:szCs w:val="20"/>
              </w:rPr>
              <w:t>P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419D3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Multivariate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4CBFA578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i/>
                <w:color w:val="000000" w:themeColor="text1"/>
                <w:szCs w:val="20"/>
              </w:rPr>
              <w:t>P</w:t>
            </w:r>
          </w:p>
        </w:tc>
      </w:tr>
      <w:tr w:rsidR="00DA1D94" w:rsidRPr="00373AFE" w14:paraId="18C1576D" w14:textId="77777777" w:rsidTr="00B80294">
        <w:trPr>
          <w:trHeight w:val="454"/>
        </w:trPr>
        <w:tc>
          <w:tcPr>
            <w:tcW w:w="477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707D0" w14:textId="77777777" w:rsidR="00B80294" w:rsidRPr="00373AFE" w:rsidRDefault="00B80294" w:rsidP="0038445C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B3B006" w14:textId="77777777" w:rsidR="00B80294" w:rsidRPr="00373AFE" w:rsidRDefault="00B80294" w:rsidP="000F2FE2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Rate at 6 yrs (%)</w:t>
            </w:r>
          </w:p>
        </w:tc>
        <w:tc>
          <w:tcPr>
            <w:tcW w:w="79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749A83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58869B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HR (95% CI)</w:t>
            </w:r>
          </w:p>
        </w:tc>
        <w:tc>
          <w:tcPr>
            <w:tcW w:w="79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30BB2F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9A982" w14:textId="77777777" w:rsidR="00B80294" w:rsidRPr="00373AFE" w:rsidRDefault="00B80294" w:rsidP="000F2FE2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Rate at 6 yrs (%)</w:t>
            </w:r>
          </w:p>
        </w:tc>
        <w:tc>
          <w:tcPr>
            <w:tcW w:w="794" w:type="dxa"/>
            <w:vMerge/>
            <w:tcBorders>
              <w:bottom w:val="single" w:sz="4" w:space="0" w:color="auto"/>
            </w:tcBorders>
          </w:tcPr>
          <w:p w14:paraId="013892E2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7267937B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HR (95% CI)</w:t>
            </w:r>
          </w:p>
        </w:tc>
        <w:tc>
          <w:tcPr>
            <w:tcW w:w="794" w:type="dxa"/>
            <w:vMerge/>
            <w:tcBorders>
              <w:bottom w:val="single" w:sz="4" w:space="0" w:color="auto"/>
            </w:tcBorders>
          </w:tcPr>
          <w:p w14:paraId="0A91DC69" w14:textId="77777777" w:rsidR="00B80294" w:rsidRPr="00373AFE" w:rsidRDefault="00B80294" w:rsidP="0038445C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</w:p>
        </w:tc>
      </w:tr>
      <w:tr w:rsidR="00DA1D94" w:rsidRPr="00373AFE" w14:paraId="0A1653DC" w14:textId="77777777" w:rsidTr="00B80294">
        <w:trPr>
          <w:trHeight w:val="454"/>
        </w:trPr>
        <w:tc>
          <w:tcPr>
            <w:tcW w:w="47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3BBAD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Donor-type group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83B5D6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E3B25A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  <w:r w:rsidR="00B80294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3DF7D7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59E872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  <w:r w:rsidR="00B80294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2372220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6824EEC1" w14:textId="77777777" w:rsidR="0076736D" w:rsidRPr="00373AFE" w:rsidRDefault="007A09EE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0.02</w:t>
            </w:r>
            <w:r w:rsidR="00B80294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vAlign w:val="center"/>
          </w:tcPr>
          <w:p w14:paraId="6BE846BD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48EEBEB0" w14:textId="77777777" w:rsidR="0076736D" w:rsidRPr="00373AFE" w:rsidRDefault="00B8029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0.04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</w:t>
            </w:r>
          </w:p>
        </w:tc>
      </w:tr>
      <w:tr w:rsidR="00DA1D94" w:rsidRPr="00373AFE" w14:paraId="4736861A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159BE44F" w14:textId="77777777" w:rsidR="0076736D" w:rsidRPr="00373AFE" w:rsidRDefault="0076736D" w:rsidP="0038445C">
            <w:pPr>
              <w:ind w:firstLineChars="100" w:firstLine="20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WM-URD vs. MSD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9265D2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55.5% vs. 76.7%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358E8D4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44E8E80E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1.78 (1.02-3.13)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361B2F2A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0.04</w:t>
            </w:r>
          </w:p>
        </w:tc>
        <w:tc>
          <w:tcPr>
            <w:tcW w:w="1701" w:type="dxa"/>
            <w:vAlign w:val="center"/>
          </w:tcPr>
          <w:p w14:paraId="4BED1C13" w14:textId="77777777" w:rsidR="0076736D" w:rsidRPr="00373AFE" w:rsidRDefault="00542D44" w:rsidP="00542D4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86.2% vs. 93.9%</w:t>
            </w:r>
          </w:p>
        </w:tc>
        <w:tc>
          <w:tcPr>
            <w:tcW w:w="794" w:type="dxa"/>
            <w:vAlign w:val="center"/>
          </w:tcPr>
          <w:p w14:paraId="625AD91F" w14:textId="77777777" w:rsidR="0076736D" w:rsidRPr="00373AFE" w:rsidRDefault="007A09EE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0.18</w:t>
            </w:r>
          </w:p>
        </w:tc>
        <w:tc>
          <w:tcPr>
            <w:tcW w:w="1644" w:type="dxa"/>
            <w:vAlign w:val="center"/>
          </w:tcPr>
          <w:p w14:paraId="52485A65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1.69 (0.65-4.40)</w:t>
            </w:r>
          </w:p>
        </w:tc>
        <w:tc>
          <w:tcPr>
            <w:tcW w:w="794" w:type="dxa"/>
            <w:vAlign w:val="center"/>
          </w:tcPr>
          <w:p w14:paraId="3CC0B041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0.28</w:t>
            </w:r>
          </w:p>
        </w:tc>
      </w:tr>
      <w:tr w:rsidR="00DA1D94" w:rsidRPr="00373AFE" w14:paraId="6BD7B34D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11C38125" w14:textId="77777777" w:rsidR="0076736D" w:rsidRPr="00373AFE" w:rsidRDefault="0076736D" w:rsidP="0038445C">
            <w:pPr>
              <w:ind w:firstLineChars="100" w:firstLine="20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PM-URD vs. MSD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3E18EC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51.5% vs. 76.7%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D4EDD38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45896BC2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2.44 (1.25-4.76)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3F7D714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  <w:tc>
          <w:tcPr>
            <w:tcW w:w="1701" w:type="dxa"/>
            <w:vAlign w:val="center"/>
          </w:tcPr>
          <w:p w14:paraId="1602FFCC" w14:textId="77777777" w:rsidR="0076736D" w:rsidRPr="00373AFE" w:rsidRDefault="00542D4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78.3% vs. 93.9%</w:t>
            </w:r>
          </w:p>
        </w:tc>
        <w:tc>
          <w:tcPr>
            <w:tcW w:w="794" w:type="dxa"/>
            <w:vAlign w:val="center"/>
          </w:tcPr>
          <w:p w14:paraId="0C1BED4F" w14:textId="77777777" w:rsidR="0076736D" w:rsidRPr="00373AFE" w:rsidRDefault="007A09EE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  <w:tc>
          <w:tcPr>
            <w:tcW w:w="1644" w:type="dxa"/>
            <w:vAlign w:val="center"/>
          </w:tcPr>
          <w:p w14:paraId="266BAC05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3.27 (1.21-8.85)</w:t>
            </w:r>
          </w:p>
        </w:tc>
        <w:tc>
          <w:tcPr>
            <w:tcW w:w="794" w:type="dxa"/>
            <w:vAlign w:val="center"/>
          </w:tcPr>
          <w:p w14:paraId="0BB2F7C3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0.02</w:t>
            </w:r>
          </w:p>
        </w:tc>
      </w:tr>
      <w:tr w:rsidR="00DA1D94" w:rsidRPr="00373AFE" w14:paraId="3BD23AA3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4D068B68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Age (≤ 40 yrs vs. &gt; 40 yrs)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1EE721" w14:textId="6CA5E0A7" w:rsidR="0076736D" w:rsidRPr="00373AFE" w:rsidRDefault="00C53162" w:rsidP="00C53162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76.8</w:t>
            </w:r>
            <w:r w:rsidR="0076736D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% vs. 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64.3</w:t>
            </w:r>
            <w:r w:rsidR="0076736D" w:rsidRPr="00373AFE">
              <w:rPr>
                <w:rFonts w:ascii="Times New Roman" w:hAnsi="Times New Roman"/>
                <w:color w:val="000000" w:themeColor="text1"/>
                <w:szCs w:val="20"/>
              </w:rPr>
              <w:t>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F95A85E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0.06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1B68EDA6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0.79 (0.48-1.32)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371C86E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0.37</w:t>
            </w:r>
          </w:p>
        </w:tc>
        <w:tc>
          <w:tcPr>
            <w:tcW w:w="1701" w:type="dxa"/>
            <w:vAlign w:val="center"/>
          </w:tcPr>
          <w:p w14:paraId="5F22F69B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91.8% vs. 88.7%</w:t>
            </w:r>
          </w:p>
        </w:tc>
        <w:tc>
          <w:tcPr>
            <w:tcW w:w="794" w:type="dxa"/>
            <w:vAlign w:val="center"/>
          </w:tcPr>
          <w:p w14:paraId="5B5B7F8F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0.46</w:t>
            </w:r>
          </w:p>
        </w:tc>
        <w:tc>
          <w:tcPr>
            <w:tcW w:w="1644" w:type="dxa"/>
            <w:vAlign w:val="center"/>
          </w:tcPr>
          <w:p w14:paraId="60397653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77D4524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7B564559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0B2060C6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Sex (Male vs. Female)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2D526F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70.1% vs. 66.1%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9C0699C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0.60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35A02DC2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5D084C22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25D9A55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90.5% vs. 91.1%</w:t>
            </w:r>
          </w:p>
        </w:tc>
        <w:tc>
          <w:tcPr>
            <w:tcW w:w="794" w:type="dxa"/>
            <w:vAlign w:val="center"/>
          </w:tcPr>
          <w:p w14:paraId="7BF66A85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0.86</w:t>
            </w:r>
          </w:p>
        </w:tc>
        <w:tc>
          <w:tcPr>
            <w:tcW w:w="1644" w:type="dxa"/>
            <w:vAlign w:val="center"/>
          </w:tcPr>
          <w:p w14:paraId="376160A3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DC50B7B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B89C112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37AF551A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Disease severity (SAA vs. VSAA)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60A454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70.8% vs. 63.9%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28D1B36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0.32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7A59A148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5B8D4FFA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420E4C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91.8% vs. 88.1%</w:t>
            </w:r>
          </w:p>
        </w:tc>
        <w:tc>
          <w:tcPr>
            <w:tcW w:w="794" w:type="dxa"/>
            <w:vAlign w:val="center"/>
          </w:tcPr>
          <w:p w14:paraId="1C2B69B4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0.40</w:t>
            </w:r>
          </w:p>
        </w:tc>
        <w:tc>
          <w:tcPr>
            <w:tcW w:w="1644" w:type="dxa"/>
            <w:vAlign w:val="center"/>
          </w:tcPr>
          <w:p w14:paraId="4882EE0A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61F2D2B1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115AA37C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2EC0912D" w14:textId="77777777" w:rsidR="0076736D" w:rsidRPr="00373AFE" w:rsidRDefault="0076736D" w:rsidP="0038445C">
            <w:pPr>
              <w:ind w:left="200" w:hangingChars="100" w:hanging="20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Presence of PNH clone (Yes vs. No)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8E49AF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68.2% vs. 68.8%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9AD8C59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0.90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41EE2100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6774E1B4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A039507" w14:textId="77777777" w:rsidR="0076736D" w:rsidRPr="00373AFE" w:rsidRDefault="007C7034" w:rsidP="007C703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88.5% vs. 91.0% </w:t>
            </w:r>
          </w:p>
        </w:tc>
        <w:tc>
          <w:tcPr>
            <w:tcW w:w="794" w:type="dxa"/>
            <w:vAlign w:val="center"/>
          </w:tcPr>
          <w:p w14:paraId="4678F0D4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0.56</w:t>
            </w:r>
          </w:p>
        </w:tc>
        <w:tc>
          <w:tcPr>
            <w:tcW w:w="1644" w:type="dxa"/>
            <w:vAlign w:val="center"/>
          </w:tcPr>
          <w:p w14:paraId="28BBD334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8A231BB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2F87DD28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5D3E89A3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Serum ferritin level</w:t>
            </w:r>
            <w:r w:rsidR="00B80294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†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(≤ 1000 ng/mL / &gt; 1000 ng/mL)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3317E5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72.2% vs. 65.9%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A287254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0.35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1CB6B498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283AE7EA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DFB46D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92.6% vs. 88.1%</w:t>
            </w:r>
          </w:p>
        </w:tc>
        <w:tc>
          <w:tcPr>
            <w:tcW w:w="794" w:type="dxa"/>
            <w:vAlign w:val="center"/>
          </w:tcPr>
          <w:p w14:paraId="7F19B12E" w14:textId="77777777" w:rsidR="0076736D" w:rsidRPr="00373AFE" w:rsidRDefault="007C7034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0.43</w:t>
            </w:r>
          </w:p>
        </w:tc>
        <w:tc>
          <w:tcPr>
            <w:tcW w:w="1644" w:type="dxa"/>
            <w:vAlign w:val="center"/>
          </w:tcPr>
          <w:p w14:paraId="17AF2E05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3685367B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129195B5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0A3C2485" w14:textId="77777777" w:rsidR="0076736D" w:rsidRPr="00373AFE" w:rsidRDefault="0076736D" w:rsidP="0038445C">
            <w:pPr>
              <w:ind w:left="200" w:hangingChars="100" w:hanging="20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Preceding IST history (Yes vs. No)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51C5C1" w14:textId="3678D3DA" w:rsidR="0076736D" w:rsidRPr="00373AFE" w:rsidRDefault="006F0256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61.3</w:t>
            </w:r>
            <w:r w:rsidR="0076736D" w:rsidRPr="00373AFE">
              <w:rPr>
                <w:rFonts w:ascii="Times New Roman" w:hAnsi="Times New Roman"/>
                <w:color w:val="000000" w:themeColor="text1"/>
                <w:szCs w:val="20"/>
              </w:rPr>
              <w:t>% vs.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76.7</w:t>
            </w:r>
            <w:r w:rsidR="0076736D" w:rsidRPr="00373AFE">
              <w:rPr>
                <w:rFonts w:ascii="Times New Roman" w:hAnsi="Times New Roman"/>
                <w:color w:val="000000" w:themeColor="text1"/>
                <w:szCs w:val="20"/>
              </w:rPr>
              <w:t>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C1C42E0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0.01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33E42FA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1.16 (68.7-1.98)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69C1BC2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0.58</w:t>
            </w:r>
          </w:p>
        </w:tc>
        <w:tc>
          <w:tcPr>
            <w:tcW w:w="1701" w:type="dxa"/>
            <w:vAlign w:val="center"/>
          </w:tcPr>
          <w:p w14:paraId="2DE19807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88.1% vs. 93.6%</w:t>
            </w:r>
          </w:p>
        </w:tc>
        <w:tc>
          <w:tcPr>
            <w:tcW w:w="794" w:type="dxa"/>
            <w:vAlign w:val="center"/>
          </w:tcPr>
          <w:p w14:paraId="42921801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0.15</w:t>
            </w:r>
          </w:p>
        </w:tc>
        <w:tc>
          <w:tcPr>
            <w:tcW w:w="1644" w:type="dxa"/>
            <w:vAlign w:val="center"/>
          </w:tcPr>
          <w:p w14:paraId="79AFB64A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64F127D2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7B87A74E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7629023D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Heavily transfusion history (&gt; 100 units) (Yes vs. No)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47D4ED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66.2% vs. 81.1%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44C037D4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0.13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1D2A8E8B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04AB2BC3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5BA9355" w14:textId="22A69F2F" w:rsidR="0076736D" w:rsidRPr="00373AFE" w:rsidRDefault="003751D7" w:rsidP="00375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89.3</w:t>
            </w:r>
            <w:r w:rsidR="00B87F1D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% vs. 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97.7</w:t>
            </w:r>
            <w:r w:rsidR="00B87F1D" w:rsidRPr="00373AFE">
              <w:rPr>
                <w:rFonts w:ascii="Times New Roman" w:hAnsi="Times New Roman"/>
                <w:color w:val="000000" w:themeColor="text1"/>
                <w:szCs w:val="20"/>
              </w:rPr>
              <w:t>%</w:t>
            </w:r>
          </w:p>
        </w:tc>
        <w:tc>
          <w:tcPr>
            <w:tcW w:w="794" w:type="dxa"/>
            <w:vAlign w:val="center"/>
          </w:tcPr>
          <w:p w14:paraId="51B30642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0.09</w:t>
            </w:r>
          </w:p>
        </w:tc>
        <w:tc>
          <w:tcPr>
            <w:tcW w:w="1644" w:type="dxa"/>
            <w:vAlign w:val="center"/>
          </w:tcPr>
          <w:p w14:paraId="5C03FEC5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3.76 (0.50-28.34)</w:t>
            </w:r>
          </w:p>
        </w:tc>
        <w:tc>
          <w:tcPr>
            <w:tcW w:w="794" w:type="dxa"/>
            <w:vAlign w:val="center"/>
          </w:tcPr>
          <w:p w14:paraId="2051C1E1" w14:textId="77777777" w:rsidR="0076736D" w:rsidRPr="00373AFE" w:rsidRDefault="000F2FE2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0.02</w:t>
            </w:r>
          </w:p>
        </w:tc>
      </w:tr>
      <w:tr w:rsidR="00DA1D94" w:rsidRPr="00373AFE" w14:paraId="12C37898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1E2A61FC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Interval from diagnosis to transplant (≤ 12mo / &gt; 12 mo)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FDC3C2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73.1% vs. 66.9%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544BC0B1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0.28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792C309F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2F523A4D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935D3D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93.3% vs. 89.6%</w:t>
            </w:r>
          </w:p>
        </w:tc>
        <w:tc>
          <w:tcPr>
            <w:tcW w:w="794" w:type="dxa"/>
            <w:vAlign w:val="center"/>
          </w:tcPr>
          <w:p w14:paraId="306CA8A8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0.35</w:t>
            </w:r>
          </w:p>
        </w:tc>
        <w:tc>
          <w:tcPr>
            <w:tcW w:w="1644" w:type="dxa"/>
            <w:vAlign w:val="center"/>
          </w:tcPr>
          <w:p w14:paraId="538EF10D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DC251A8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72E92DE9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6FF61B89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HCT-CI (&lt; 3 / ≥ 3)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8B3913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69.5% vs. 67.6%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B1973BB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0.71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A79A102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7722758E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04D2C2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92.0% vs. 88.9%</w:t>
            </w:r>
          </w:p>
        </w:tc>
        <w:tc>
          <w:tcPr>
            <w:tcW w:w="794" w:type="dxa"/>
            <w:vAlign w:val="center"/>
          </w:tcPr>
          <w:p w14:paraId="54160DDA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0.57</w:t>
            </w:r>
          </w:p>
        </w:tc>
        <w:tc>
          <w:tcPr>
            <w:tcW w:w="1644" w:type="dxa"/>
            <w:vAlign w:val="center"/>
          </w:tcPr>
          <w:p w14:paraId="6D1E58EF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046B060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205F5F84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76933815" w14:textId="77777777" w:rsidR="0076736D" w:rsidRPr="00373AFE" w:rsidRDefault="0076736D" w:rsidP="0038445C">
            <w:pPr>
              <w:ind w:left="200" w:hangingChars="100" w:hanging="20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ABO blood type mismatch (Yes vs. No)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DB61F6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68.0% vs. 69.5%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349D63C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0.80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22AC9AA9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52B5F739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9DA1788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90.2% vs. 91.2%</w:t>
            </w:r>
          </w:p>
        </w:tc>
        <w:tc>
          <w:tcPr>
            <w:tcW w:w="794" w:type="dxa"/>
            <w:vAlign w:val="center"/>
          </w:tcPr>
          <w:p w14:paraId="2EC57D5F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0.87</w:t>
            </w:r>
          </w:p>
        </w:tc>
        <w:tc>
          <w:tcPr>
            <w:tcW w:w="1644" w:type="dxa"/>
            <w:vAlign w:val="center"/>
          </w:tcPr>
          <w:p w14:paraId="69676B7E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3F93B3A4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54A1E7D5" w14:textId="77777777" w:rsidTr="00B80294">
        <w:trPr>
          <w:trHeight w:val="454"/>
        </w:trPr>
        <w:tc>
          <w:tcPr>
            <w:tcW w:w="4771" w:type="dxa"/>
            <w:shd w:val="clear" w:color="auto" w:fill="auto"/>
            <w:vAlign w:val="center"/>
          </w:tcPr>
          <w:p w14:paraId="05E002A1" w14:textId="77777777" w:rsidR="0076736D" w:rsidRPr="00373AFE" w:rsidRDefault="0076736D" w:rsidP="0038445C">
            <w:pPr>
              <w:ind w:left="200" w:hangingChars="100" w:hanging="20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Donor-recipient sex mismatch (Female to male / Others)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D18C63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65.3% vs. 69.1%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6B03B11E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0.90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07AEAF2F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14:paraId="5383451C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FF355C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89.1% vs. 90.9%</w:t>
            </w:r>
          </w:p>
        </w:tc>
        <w:tc>
          <w:tcPr>
            <w:tcW w:w="794" w:type="dxa"/>
            <w:vAlign w:val="center"/>
          </w:tcPr>
          <w:p w14:paraId="72AF03BA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0.89</w:t>
            </w:r>
          </w:p>
        </w:tc>
        <w:tc>
          <w:tcPr>
            <w:tcW w:w="1644" w:type="dxa"/>
            <w:vAlign w:val="center"/>
          </w:tcPr>
          <w:p w14:paraId="3F2EF9C5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830D682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7D435271" w14:textId="77777777" w:rsidTr="00B80294">
        <w:trPr>
          <w:trHeight w:val="454"/>
        </w:trPr>
        <w:tc>
          <w:tcPr>
            <w:tcW w:w="47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7AF78" w14:textId="77777777" w:rsidR="0076736D" w:rsidRPr="00373AFE" w:rsidRDefault="0076736D" w:rsidP="0038445C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Stem cell source (BM / PBSC)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3674E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71.7% vs. 64.5%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F1DF0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0.20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C4ABF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7C2A99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77B05AE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90.6% vs. 90.2%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59597D6" w14:textId="77777777" w:rsidR="0076736D" w:rsidRPr="00373AFE" w:rsidRDefault="00B87F1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0.78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36EECC5A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22269D9" w14:textId="77777777" w:rsidR="0076736D" w:rsidRPr="00373AFE" w:rsidRDefault="0076736D" w:rsidP="0038445C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</w:tbl>
    <w:p w14:paraId="072C6B7F" w14:textId="77777777" w:rsidR="00363411" w:rsidRPr="00373AFE" w:rsidRDefault="00363411" w:rsidP="00363411">
      <w:pPr>
        <w:ind w:rightChars="-381" w:right="-762"/>
        <w:rPr>
          <w:rFonts w:ascii="Times New Roman" w:hAnsi="Times New Roman"/>
          <w:color w:val="000000" w:themeColor="text1"/>
          <w:szCs w:val="20"/>
          <w:vertAlign w:val="superscript"/>
        </w:rPr>
      </w:pP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>1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indicate the result of Wald test for overall p value.</w:t>
      </w:r>
    </w:p>
    <w:p w14:paraId="190F9DFB" w14:textId="6D66298A" w:rsidR="00363411" w:rsidRPr="00363411" w:rsidRDefault="00363411" w:rsidP="00B80294">
      <w:pPr>
        <w:ind w:rightChars="-381" w:right="-762"/>
        <w:rPr>
          <w:rFonts w:ascii="Times New Roman" w:hAnsi="Times New Roman"/>
          <w:i/>
          <w:color w:val="000000" w:themeColor="text1"/>
          <w:szCs w:val="20"/>
        </w:rPr>
      </w:pP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lastRenderedPageBreak/>
        <w:t xml:space="preserve">† </w:t>
      </w:r>
      <w:r w:rsidRPr="00373AFE">
        <w:rPr>
          <w:rFonts w:ascii="Times New Roman" w:hAnsi="Times New Roman"/>
          <w:color w:val="000000" w:themeColor="text1"/>
          <w:szCs w:val="20"/>
        </w:rPr>
        <w:t>Pre-transplant serum ferritin level were available in 245 (95.0%) patients.</w:t>
      </w:r>
    </w:p>
    <w:p w14:paraId="19B12147" w14:textId="4156CAED" w:rsidR="00363411" w:rsidRPr="00373AFE" w:rsidRDefault="000F2FE2" w:rsidP="00B80294">
      <w:pPr>
        <w:ind w:rightChars="-381" w:right="-762"/>
        <w:rPr>
          <w:rFonts w:ascii="Times New Roman" w:hAnsi="Times New Roman"/>
          <w:color w:val="000000" w:themeColor="text1"/>
          <w:szCs w:val="20"/>
        </w:rPr>
      </w:pPr>
      <w:r w:rsidRPr="00363411">
        <w:rPr>
          <w:rFonts w:ascii="Times New Roman" w:hAnsi="Times New Roman"/>
          <w:i/>
          <w:color w:val="000000" w:themeColor="text1"/>
          <w:szCs w:val="20"/>
        </w:rPr>
        <w:t>GFFS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graft-versus-host dise</w:t>
      </w:r>
      <w:r w:rsidR="00363411">
        <w:rPr>
          <w:rFonts w:ascii="Times New Roman" w:hAnsi="Times New Roman"/>
          <w:color w:val="000000" w:themeColor="text1"/>
          <w:szCs w:val="20"/>
        </w:rPr>
        <w:t>ase-free, failure-free survival,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OS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overall survival,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HR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hazard ratio</w:t>
      </w:r>
      <w:r w:rsidR="00363411">
        <w:rPr>
          <w:rFonts w:ascii="Times New Roman" w:hAnsi="Times New Roman"/>
          <w:color w:val="000000" w:themeColor="text1"/>
          <w:szCs w:val="20"/>
        </w:rPr>
        <w:t>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CI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confidence interval,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WM-URD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well-matched unrelated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MSD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matched sibli</w:t>
      </w:r>
      <w:r w:rsidR="00363411">
        <w:rPr>
          <w:rFonts w:ascii="Times New Roman" w:hAnsi="Times New Roman"/>
          <w:color w:val="000000" w:themeColor="text1"/>
          <w:szCs w:val="20"/>
        </w:rPr>
        <w:t>ng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PM-URD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pa</w:t>
      </w:r>
      <w:r w:rsidR="00363411">
        <w:rPr>
          <w:rFonts w:ascii="Times New Roman" w:hAnsi="Times New Roman"/>
          <w:color w:val="000000" w:themeColor="text1"/>
          <w:szCs w:val="20"/>
        </w:rPr>
        <w:t>rtially matched unrelated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SAA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severe aplastic anemia, </w:t>
      </w:r>
      <w:r w:rsidRPr="00363411">
        <w:rPr>
          <w:rFonts w:ascii="Times New Roman" w:hAnsi="Times New Roman"/>
          <w:i/>
          <w:color w:val="000000" w:themeColor="text1"/>
          <w:szCs w:val="20"/>
        </w:rPr>
        <w:t>VSAA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very severe aplastic anemia,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PNH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paro</w:t>
      </w:r>
      <w:r w:rsidR="00363411">
        <w:rPr>
          <w:rFonts w:ascii="Times New Roman" w:hAnsi="Times New Roman"/>
          <w:color w:val="000000" w:themeColor="text1"/>
          <w:szCs w:val="20"/>
        </w:rPr>
        <w:t>xysmal nocturnal hemoglobinuria,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IST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immunosuppressive treatment,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HCT-CI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hematopoietic cell transplantation-specific comor</w:t>
      </w:r>
      <w:r w:rsidR="00363411">
        <w:rPr>
          <w:rFonts w:ascii="Times New Roman" w:hAnsi="Times New Roman"/>
          <w:color w:val="000000" w:themeColor="text1"/>
          <w:szCs w:val="20"/>
        </w:rPr>
        <w:t>bidity index,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BM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bone marrow,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PBSC</w:t>
      </w:r>
      <w:r w:rsidR="00F407A5">
        <w:rPr>
          <w:rFonts w:ascii="Times New Roman" w:hAnsi="Times New Roman"/>
          <w:color w:val="000000" w:themeColor="text1"/>
          <w:szCs w:val="20"/>
        </w:rPr>
        <w:t xml:space="preserve"> peripheral blood stem cell</w:t>
      </w:r>
    </w:p>
    <w:sectPr w:rsidR="00363411" w:rsidRPr="00373AFE" w:rsidSect="0083017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3C99F" w14:textId="77777777" w:rsidR="00DF7B71" w:rsidRDefault="00DF7B71" w:rsidP="00204BF9">
      <w:r>
        <w:separator/>
      </w:r>
    </w:p>
  </w:endnote>
  <w:endnote w:type="continuationSeparator" w:id="0">
    <w:p w14:paraId="0932D616" w14:textId="77777777" w:rsidR="00DF7B71" w:rsidRDefault="00DF7B71" w:rsidP="0020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9207C" w14:textId="77777777" w:rsidR="00DF7B71" w:rsidRDefault="00DF7B71" w:rsidP="00204BF9">
      <w:r>
        <w:separator/>
      </w:r>
    </w:p>
  </w:footnote>
  <w:footnote w:type="continuationSeparator" w:id="0">
    <w:p w14:paraId="406B424F" w14:textId="77777777" w:rsidR="00DF7B71" w:rsidRDefault="00DF7B71" w:rsidP="00204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,#b2b2b2,#acacac,#ababa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one Marrow Transplant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f2ppsdp0psdp0ex0dmxtfa2vtfea5dtp50e&quot;&gt;Matched Sibling vs Unrelated Donor Transplant for Patients with Severe Aplastic Anemia_Manuscript_2019-09-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/record-ids&gt;&lt;/item&gt;&lt;/Libraries&gt;"/>
  </w:docVars>
  <w:rsids>
    <w:rsidRoot w:val="00D328E7"/>
    <w:rsid w:val="00002E49"/>
    <w:rsid w:val="00003565"/>
    <w:rsid w:val="00003ACF"/>
    <w:rsid w:val="00007554"/>
    <w:rsid w:val="0001144F"/>
    <w:rsid w:val="00011BE4"/>
    <w:rsid w:val="00014F08"/>
    <w:rsid w:val="00017A48"/>
    <w:rsid w:val="00020552"/>
    <w:rsid w:val="00023756"/>
    <w:rsid w:val="0002568E"/>
    <w:rsid w:val="000265A7"/>
    <w:rsid w:val="00032006"/>
    <w:rsid w:val="000321A2"/>
    <w:rsid w:val="000325A6"/>
    <w:rsid w:val="000326B9"/>
    <w:rsid w:val="00036AC8"/>
    <w:rsid w:val="0005070B"/>
    <w:rsid w:val="00051341"/>
    <w:rsid w:val="00051AC9"/>
    <w:rsid w:val="000570D5"/>
    <w:rsid w:val="0005767F"/>
    <w:rsid w:val="00073917"/>
    <w:rsid w:val="00074531"/>
    <w:rsid w:val="000757C9"/>
    <w:rsid w:val="00077931"/>
    <w:rsid w:val="00077A07"/>
    <w:rsid w:val="00080810"/>
    <w:rsid w:val="00081D14"/>
    <w:rsid w:val="00082D5B"/>
    <w:rsid w:val="00087A50"/>
    <w:rsid w:val="00091383"/>
    <w:rsid w:val="00091910"/>
    <w:rsid w:val="0009562A"/>
    <w:rsid w:val="00096456"/>
    <w:rsid w:val="000A1055"/>
    <w:rsid w:val="000A2C09"/>
    <w:rsid w:val="000A349B"/>
    <w:rsid w:val="000A63C7"/>
    <w:rsid w:val="000B48C3"/>
    <w:rsid w:val="000B4CD0"/>
    <w:rsid w:val="000B5CAF"/>
    <w:rsid w:val="000C1BA4"/>
    <w:rsid w:val="000C50AF"/>
    <w:rsid w:val="000D0932"/>
    <w:rsid w:val="000D48F1"/>
    <w:rsid w:val="000D5B5D"/>
    <w:rsid w:val="000E1A44"/>
    <w:rsid w:val="000E3E6E"/>
    <w:rsid w:val="000E4596"/>
    <w:rsid w:val="000E6CA0"/>
    <w:rsid w:val="000E787D"/>
    <w:rsid w:val="000E7A13"/>
    <w:rsid w:val="000E7AF9"/>
    <w:rsid w:val="000F0378"/>
    <w:rsid w:val="000F086F"/>
    <w:rsid w:val="000F1F71"/>
    <w:rsid w:val="000F24D5"/>
    <w:rsid w:val="000F2FDD"/>
    <w:rsid w:val="000F2FE2"/>
    <w:rsid w:val="000F4B94"/>
    <w:rsid w:val="0010435F"/>
    <w:rsid w:val="00104AC0"/>
    <w:rsid w:val="00104F22"/>
    <w:rsid w:val="001052A8"/>
    <w:rsid w:val="00113527"/>
    <w:rsid w:val="00113935"/>
    <w:rsid w:val="00122FDC"/>
    <w:rsid w:val="0012405F"/>
    <w:rsid w:val="00124AEB"/>
    <w:rsid w:val="00124C40"/>
    <w:rsid w:val="001258DA"/>
    <w:rsid w:val="00131C04"/>
    <w:rsid w:val="001342BB"/>
    <w:rsid w:val="001353A7"/>
    <w:rsid w:val="001416E6"/>
    <w:rsid w:val="00141F9E"/>
    <w:rsid w:val="0014324E"/>
    <w:rsid w:val="0014390E"/>
    <w:rsid w:val="0014573C"/>
    <w:rsid w:val="001475EC"/>
    <w:rsid w:val="00147D16"/>
    <w:rsid w:val="001509D2"/>
    <w:rsid w:val="0015397D"/>
    <w:rsid w:val="0016463A"/>
    <w:rsid w:val="0017210D"/>
    <w:rsid w:val="00172AAD"/>
    <w:rsid w:val="0017397B"/>
    <w:rsid w:val="00174294"/>
    <w:rsid w:val="001755B7"/>
    <w:rsid w:val="00175E69"/>
    <w:rsid w:val="00176919"/>
    <w:rsid w:val="00181F66"/>
    <w:rsid w:val="001823D8"/>
    <w:rsid w:val="0019107A"/>
    <w:rsid w:val="0019179F"/>
    <w:rsid w:val="00193850"/>
    <w:rsid w:val="001963EC"/>
    <w:rsid w:val="00196579"/>
    <w:rsid w:val="00196647"/>
    <w:rsid w:val="00196960"/>
    <w:rsid w:val="00197EF4"/>
    <w:rsid w:val="001A13AE"/>
    <w:rsid w:val="001A1E4F"/>
    <w:rsid w:val="001A2CAC"/>
    <w:rsid w:val="001A5BED"/>
    <w:rsid w:val="001A638D"/>
    <w:rsid w:val="001B0AB8"/>
    <w:rsid w:val="001B2DBD"/>
    <w:rsid w:val="001B34FF"/>
    <w:rsid w:val="001B4D7A"/>
    <w:rsid w:val="001B6031"/>
    <w:rsid w:val="001B6347"/>
    <w:rsid w:val="001D2A08"/>
    <w:rsid w:val="001D4CE7"/>
    <w:rsid w:val="001D6C3A"/>
    <w:rsid w:val="001D768C"/>
    <w:rsid w:val="001E33FD"/>
    <w:rsid w:val="001E352F"/>
    <w:rsid w:val="001E5E33"/>
    <w:rsid w:val="001E681D"/>
    <w:rsid w:val="001E6D0C"/>
    <w:rsid w:val="001E7B90"/>
    <w:rsid w:val="001F0056"/>
    <w:rsid w:val="001F05AB"/>
    <w:rsid w:val="001F2053"/>
    <w:rsid w:val="001F778A"/>
    <w:rsid w:val="00200263"/>
    <w:rsid w:val="00200305"/>
    <w:rsid w:val="002003A9"/>
    <w:rsid w:val="00203090"/>
    <w:rsid w:val="002036E9"/>
    <w:rsid w:val="00203F0A"/>
    <w:rsid w:val="00204BF9"/>
    <w:rsid w:val="0020538C"/>
    <w:rsid w:val="00210A65"/>
    <w:rsid w:val="00210CD3"/>
    <w:rsid w:val="00211185"/>
    <w:rsid w:val="00213450"/>
    <w:rsid w:val="00216795"/>
    <w:rsid w:val="00216D8A"/>
    <w:rsid w:val="00217257"/>
    <w:rsid w:val="0022196D"/>
    <w:rsid w:val="0023041B"/>
    <w:rsid w:val="00231065"/>
    <w:rsid w:val="00231E0A"/>
    <w:rsid w:val="00236FF2"/>
    <w:rsid w:val="002413AB"/>
    <w:rsid w:val="00243A5C"/>
    <w:rsid w:val="00244AD3"/>
    <w:rsid w:val="002450D1"/>
    <w:rsid w:val="00262DA4"/>
    <w:rsid w:val="00264DDB"/>
    <w:rsid w:val="00265197"/>
    <w:rsid w:val="00266769"/>
    <w:rsid w:val="002713DE"/>
    <w:rsid w:val="00275C03"/>
    <w:rsid w:val="002772A8"/>
    <w:rsid w:val="002778D2"/>
    <w:rsid w:val="00280C6C"/>
    <w:rsid w:val="002812F5"/>
    <w:rsid w:val="002819E0"/>
    <w:rsid w:val="00284CC2"/>
    <w:rsid w:val="00285203"/>
    <w:rsid w:val="002A2AD1"/>
    <w:rsid w:val="002A422A"/>
    <w:rsid w:val="002B0445"/>
    <w:rsid w:val="002B06FB"/>
    <w:rsid w:val="002B307A"/>
    <w:rsid w:val="002B486C"/>
    <w:rsid w:val="002B7A44"/>
    <w:rsid w:val="002C78E7"/>
    <w:rsid w:val="002D655F"/>
    <w:rsid w:val="002D6DE5"/>
    <w:rsid w:val="002E0F85"/>
    <w:rsid w:val="002E1E31"/>
    <w:rsid w:val="002E235E"/>
    <w:rsid w:val="002E3D14"/>
    <w:rsid w:val="002E52AF"/>
    <w:rsid w:val="002E7997"/>
    <w:rsid w:val="002F04D5"/>
    <w:rsid w:val="002F0A1E"/>
    <w:rsid w:val="002F14BC"/>
    <w:rsid w:val="002F30F7"/>
    <w:rsid w:val="002F3246"/>
    <w:rsid w:val="002F48E5"/>
    <w:rsid w:val="002F4B15"/>
    <w:rsid w:val="002F5A2E"/>
    <w:rsid w:val="002F5ADE"/>
    <w:rsid w:val="003008CE"/>
    <w:rsid w:val="0030123C"/>
    <w:rsid w:val="00302C92"/>
    <w:rsid w:val="00303DE6"/>
    <w:rsid w:val="00305685"/>
    <w:rsid w:val="003072A0"/>
    <w:rsid w:val="00310892"/>
    <w:rsid w:val="00310BC5"/>
    <w:rsid w:val="003115E3"/>
    <w:rsid w:val="0031572F"/>
    <w:rsid w:val="003170D9"/>
    <w:rsid w:val="0032012F"/>
    <w:rsid w:val="00321F05"/>
    <w:rsid w:val="00325B59"/>
    <w:rsid w:val="00326197"/>
    <w:rsid w:val="00332F1A"/>
    <w:rsid w:val="00333081"/>
    <w:rsid w:val="00333F28"/>
    <w:rsid w:val="00334AE3"/>
    <w:rsid w:val="00343014"/>
    <w:rsid w:val="00343656"/>
    <w:rsid w:val="0034594B"/>
    <w:rsid w:val="00346476"/>
    <w:rsid w:val="003468D4"/>
    <w:rsid w:val="00350D3F"/>
    <w:rsid w:val="003522A6"/>
    <w:rsid w:val="003524AD"/>
    <w:rsid w:val="003529D1"/>
    <w:rsid w:val="00353B67"/>
    <w:rsid w:val="00360577"/>
    <w:rsid w:val="00362F0A"/>
    <w:rsid w:val="00363411"/>
    <w:rsid w:val="00371116"/>
    <w:rsid w:val="003727FF"/>
    <w:rsid w:val="00373087"/>
    <w:rsid w:val="00373AFE"/>
    <w:rsid w:val="00374443"/>
    <w:rsid w:val="00374C7C"/>
    <w:rsid w:val="00374F4D"/>
    <w:rsid w:val="003751D7"/>
    <w:rsid w:val="00376768"/>
    <w:rsid w:val="00376B88"/>
    <w:rsid w:val="00377E5B"/>
    <w:rsid w:val="0038362E"/>
    <w:rsid w:val="003839B3"/>
    <w:rsid w:val="0038445C"/>
    <w:rsid w:val="00386A60"/>
    <w:rsid w:val="00387BC4"/>
    <w:rsid w:val="003908FB"/>
    <w:rsid w:val="00395925"/>
    <w:rsid w:val="00396EC2"/>
    <w:rsid w:val="003A0DA8"/>
    <w:rsid w:val="003A5B12"/>
    <w:rsid w:val="003A78EE"/>
    <w:rsid w:val="003B551A"/>
    <w:rsid w:val="003B5F8A"/>
    <w:rsid w:val="003B665A"/>
    <w:rsid w:val="003C0214"/>
    <w:rsid w:val="003C2AE2"/>
    <w:rsid w:val="003C3323"/>
    <w:rsid w:val="003C684C"/>
    <w:rsid w:val="003D359D"/>
    <w:rsid w:val="003E0055"/>
    <w:rsid w:val="003E0245"/>
    <w:rsid w:val="003E3CBE"/>
    <w:rsid w:val="003E504F"/>
    <w:rsid w:val="003E52EB"/>
    <w:rsid w:val="003E6C7F"/>
    <w:rsid w:val="003E7BA8"/>
    <w:rsid w:val="003F0948"/>
    <w:rsid w:val="003F2C99"/>
    <w:rsid w:val="003F5BFC"/>
    <w:rsid w:val="003F7960"/>
    <w:rsid w:val="004004EF"/>
    <w:rsid w:val="00402E0C"/>
    <w:rsid w:val="00403C35"/>
    <w:rsid w:val="00405844"/>
    <w:rsid w:val="004077CB"/>
    <w:rsid w:val="00414DC2"/>
    <w:rsid w:val="004175A7"/>
    <w:rsid w:val="0042362C"/>
    <w:rsid w:val="0042522D"/>
    <w:rsid w:val="00426A39"/>
    <w:rsid w:val="00430156"/>
    <w:rsid w:val="00430B3B"/>
    <w:rsid w:val="00432C48"/>
    <w:rsid w:val="0043513F"/>
    <w:rsid w:val="00435271"/>
    <w:rsid w:val="0043688D"/>
    <w:rsid w:val="00443A32"/>
    <w:rsid w:val="0044544D"/>
    <w:rsid w:val="00447F6F"/>
    <w:rsid w:val="0046238C"/>
    <w:rsid w:val="00464D12"/>
    <w:rsid w:val="004650DA"/>
    <w:rsid w:val="00465AF6"/>
    <w:rsid w:val="00466137"/>
    <w:rsid w:val="00470A0F"/>
    <w:rsid w:val="00471907"/>
    <w:rsid w:val="00473C38"/>
    <w:rsid w:val="00476608"/>
    <w:rsid w:val="00477EB6"/>
    <w:rsid w:val="004800DD"/>
    <w:rsid w:val="00482932"/>
    <w:rsid w:val="004843C4"/>
    <w:rsid w:val="004933F7"/>
    <w:rsid w:val="004A04A1"/>
    <w:rsid w:val="004A1D53"/>
    <w:rsid w:val="004A22E0"/>
    <w:rsid w:val="004A26BB"/>
    <w:rsid w:val="004A29BC"/>
    <w:rsid w:val="004B0B97"/>
    <w:rsid w:val="004B3750"/>
    <w:rsid w:val="004B7F07"/>
    <w:rsid w:val="004D1303"/>
    <w:rsid w:val="004D2E71"/>
    <w:rsid w:val="004E09D5"/>
    <w:rsid w:val="004E5096"/>
    <w:rsid w:val="004F01E1"/>
    <w:rsid w:val="004F21EC"/>
    <w:rsid w:val="004F3C9A"/>
    <w:rsid w:val="004F579B"/>
    <w:rsid w:val="00500ACE"/>
    <w:rsid w:val="005017E1"/>
    <w:rsid w:val="005023B9"/>
    <w:rsid w:val="0050582F"/>
    <w:rsid w:val="005063AC"/>
    <w:rsid w:val="00511BCA"/>
    <w:rsid w:val="00515850"/>
    <w:rsid w:val="0051693F"/>
    <w:rsid w:val="005206AC"/>
    <w:rsid w:val="005234AC"/>
    <w:rsid w:val="00524598"/>
    <w:rsid w:val="005246A6"/>
    <w:rsid w:val="0053319E"/>
    <w:rsid w:val="005332F7"/>
    <w:rsid w:val="00536B6E"/>
    <w:rsid w:val="00542D44"/>
    <w:rsid w:val="005434AC"/>
    <w:rsid w:val="005434E5"/>
    <w:rsid w:val="00543DF5"/>
    <w:rsid w:val="00544603"/>
    <w:rsid w:val="00547559"/>
    <w:rsid w:val="005518F1"/>
    <w:rsid w:val="00552D50"/>
    <w:rsid w:val="005567C3"/>
    <w:rsid w:val="0055747C"/>
    <w:rsid w:val="00557D0E"/>
    <w:rsid w:val="0056622B"/>
    <w:rsid w:val="005669F9"/>
    <w:rsid w:val="005704E6"/>
    <w:rsid w:val="00570B4F"/>
    <w:rsid w:val="0057286A"/>
    <w:rsid w:val="00574898"/>
    <w:rsid w:val="005768EF"/>
    <w:rsid w:val="005773C0"/>
    <w:rsid w:val="0058320C"/>
    <w:rsid w:val="00583C2C"/>
    <w:rsid w:val="005850F3"/>
    <w:rsid w:val="00587BE6"/>
    <w:rsid w:val="00590302"/>
    <w:rsid w:val="0059128D"/>
    <w:rsid w:val="00592451"/>
    <w:rsid w:val="00593322"/>
    <w:rsid w:val="0059372C"/>
    <w:rsid w:val="00594C87"/>
    <w:rsid w:val="0059509C"/>
    <w:rsid w:val="0059680A"/>
    <w:rsid w:val="005A0539"/>
    <w:rsid w:val="005A1444"/>
    <w:rsid w:val="005A3003"/>
    <w:rsid w:val="005A42E2"/>
    <w:rsid w:val="005A6DDF"/>
    <w:rsid w:val="005A7467"/>
    <w:rsid w:val="005B2A10"/>
    <w:rsid w:val="005B31A8"/>
    <w:rsid w:val="005B7F65"/>
    <w:rsid w:val="005C1803"/>
    <w:rsid w:val="005C28E7"/>
    <w:rsid w:val="005C3603"/>
    <w:rsid w:val="005C38F2"/>
    <w:rsid w:val="005C5F69"/>
    <w:rsid w:val="005C74AF"/>
    <w:rsid w:val="005D1492"/>
    <w:rsid w:val="005D1502"/>
    <w:rsid w:val="005D23BB"/>
    <w:rsid w:val="005D276E"/>
    <w:rsid w:val="005D2BF9"/>
    <w:rsid w:val="005D4D96"/>
    <w:rsid w:val="005D6C64"/>
    <w:rsid w:val="005D6E57"/>
    <w:rsid w:val="005E3391"/>
    <w:rsid w:val="005E3D45"/>
    <w:rsid w:val="005E5DFD"/>
    <w:rsid w:val="005E75DE"/>
    <w:rsid w:val="005F3A76"/>
    <w:rsid w:val="005F3EC9"/>
    <w:rsid w:val="005F6241"/>
    <w:rsid w:val="0060164C"/>
    <w:rsid w:val="00602FA1"/>
    <w:rsid w:val="00604B7B"/>
    <w:rsid w:val="006068D0"/>
    <w:rsid w:val="00614FBA"/>
    <w:rsid w:val="0062210E"/>
    <w:rsid w:val="0062689A"/>
    <w:rsid w:val="00631DBB"/>
    <w:rsid w:val="00632E53"/>
    <w:rsid w:val="00634809"/>
    <w:rsid w:val="0063662D"/>
    <w:rsid w:val="00637E5A"/>
    <w:rsid w:val="00641A03"/>
    <w:rsid w:val="00643E38"/>
    <w:rsid w:val="00645C5C"/>
    <w:rsid w:val="00655A5F"/>
    <w:rsid w:val="0065706F"/>
    <w:rsid w:val="00663FD6"/>
    <w:rsid w:val="0067199C"/>
    <w:rsid w:val="00671BC0"/>
    <w:rsid w:val="0067462B"/>
    <w:rsid w:val="006750B3"/>
    <w:rsid w:val="00681C68"/>
    <w:rsid w:val="0068392D"/>
    <w:rsid w:val="00685485"/>
    <w:rsid w:val="00685757"/>
    <w:rsid w:val="00691FF5"/>
    <w:rsid w:val="00694BAE"/>
    <w:rsid w:val="0069703C"/>
    <w:rsid w:val="006A06E2"/>
    <w:rsid w:val="006A2116"/>
    <w:rsid w:val="006A442F"/>
    <w:rsid w:val="006A5527"/>
    <w:rsid w:val="006A64AD"/>
    <w:rsid w:val="006A7B60"/>
    <w:rsid w:val="006B62F5"/>
    <w:rsid w:val="006C748E"/>
    <w:rsid w:val="006D27BA"/>
    <w:rsid w:val="006D6675"/>
    <w:rsid w:val="006E2FFE"/>
    <w:rsid w:val="006E6492"/>
    <w:rsid w:val="006E6A7B"/>
    <w:rsid w:val="006E76E2"/>
    <w:rsid w:val="006F0256"/>
    <w:rsid w:val="006F0D82"/>
    <w:rsid w:val="006F1158"/>
    <w:rsid w:val="006F1C2C"/>
    <w:rsid w:val="006F1F0D"/>
    <w:rsid w:val="006F27A8"/>
    <w:rsid w:val="006F3102"/>
    <w:rsid w:val="006F35A5"/>
    <w:rsid w:val="006F5D65"/>
    <w:rsid w:val="006F741A"/>
    <w:rsid w:val="006F7BC2"/>
    <w:rsid w:val="00702CD7"/>
    <w:rsid w:val="0070346F"/>
    <w:rsid w:val="007105BC"/>
    <w:rsid w:val="007108D1"/>
    <w:rsid w:val="00711785"/>
    <w:rsid w:val="00711D88"/>
    <w:rsid w:val="00712C38"/>
    <w:rsid w:val="00721C59"/>
    <w:rsid w:val="00722187"/>
    <w:rsid w:val="00726D89"/>
    <w:rsid w:val="007275BB"/>
    <w:rsid w:val="00734E3E"/>
    <w:rsid w:val="00736611"/>
    <w:rsid w:val="0074328F"/>
    <w:rsid w:val="00743691"/>
    <w:rsid w:val="007462A1"/>
    <w:rsid w:val="0074776B"/>
    <w:rsid w:val="00747919"/>
    <w:rsid w:val="007511EF"/>
    <w:rsid w:val="00751992"/>
    <w:rsid w:val="00755587"/>
    <w:rsid w:val="00755F3C"/>
    <w:rsid w:val="0075625F"/>
    <w:rsid w:val="007602E6"/>
    <w:rsid w:val="00760E22"/>
    <w:rsid w:val="00761AB4"/>
    <w:rsid w:val="0076203E"/>
    <w:rsid w:val="00766D74"/>
    <w:rsid w:val="0076736D"/>
    <w:rsid w:val="007675C6"/>
    <w:rsid w:val="00772649"/>
    <w:rsid w:val="00773F98"/>
    <w:rsid w:val="0077493C"/>
    <w:rsid w:val="007830A3"/>
    <w:rsid w:val="00783F22"/>
    <w:rsid w:val="007847F5"/>
    <w:rsid w:val="00785BCC"/>
    <w:rsid w:val="00787F4E"/>
    <w:rsid w:val="0079285B"/>
    <w:rsid w:val="00792EDD"/>
    <w:rsid w:val="007930B8"/>
    <w:rsid w:val="007947E6"/>
    <w:rsid w:val="00795651"/>
    <w:rsid w:val="00797E35"/>
    <w:rsid w:val="007A09EE"/>
    <w:rsid w:val="007A0B3B"/>
    <w:rsid w:val="007A23EA"/>
    <w:rsid w:val="007B34FE"/>
    <w:rsid w:val="007B58E3"/>
    <w:rsid w:val="007B5B77"/>
    <w:rsid w:val="007B67C2"/>
    <w:rsid w:val="007B7055"/>
    <w:rsid w:val="007C0B38"/>
    <w:rsid w:val="007C3743"/>
    <w:rsid w:val="007C4576"/>
    <w:rsid w:val="007C7034"/>
    <w:rsid w:val="007D3E50"/>
    <w:rsid w:val="007D4F57"/>
    <w:rsid w:val="007D7BB3"/>
    <w:rsid w:val="007E2702"/>
    <w:rsid w:val="007E59D4"/>
    <w:rsid w:val="007E7A50"/>
    <w:rsid w:val="007F03A0"/>
    <w:rsid w:val="007F1B41"/>
    <w:rsid w:val="007F3FE7"/>
    <w:rsid w:val="007F483D"/>
    <w:rsid w:val="007F4B79"/>
    <w:rsid w:val="00806C37"/>
    <w:rsid w:val="008076B5"/>
    <w:rsid w:val="008119E1"/>
    <w:rsid w:val="00813E21"/>
    <w:rsid w:val="008150A2"/>
    <w:rsid w:val="0082045C"/>
    <w:rsid w:val="00825251"/>
    <w:rsid w:val="008279D6"/>
    <w:rsid w:val="008279F5"/>
    <w:rsid w:val="00830171"/>
    <w:rsid w:val="00831F25"/>
    <w:rsid w:val="008342C3"/>
    <w:rsid w:val="0084107E"/>
    <w:rsid w:val="00843680"/>
    <w:rsid w:val="008448F0"/>
    <w:rsid w:val="00852082"/>
    <w:rsid w:val="00853978"/>
    <w:rsid w:val="00853F77"/>
    <w:rsid w:val="0085491A"/>
    <w:rsid w:val="00860282"/>
    <w:rsid w:val="008638B7"/>
    <w:rsid w:val="00863EFB"/>
    <w:rsid w:val="00864333"/>
    <w:rsid w:val="00864A37"/>
    <w:rsid w:val="008778AB"/>
    <w:rsid w:val="00877940"/>
    <w:rsid w:val="008800EF"/>
    <w:rsid w:val="008852C1"/>
    <w:rsid w:val="008861E1"/>
    <w:rsid w:val="00891554"/>
    <w:rsid w:val="008922CB"/>
    <w:rsid w:val="00892A5C"/>
    <w:rsid w:val="00896445"/>
    <w:rsid w:val="008970A3"/>
    <w:rsid w:val="008A1981"/>
    <w:rsid w:val="008A4926"/>
    <w:rsid w:val="008A59A6"/>
    <w:rsid w:val="008A61D7"/>
    <w:rsid w:val="008A7236"/>
    <w:rsid w:val="008B2D77"/>
    <w:rsid w:val="008B5254"/>
    <w:rsid w:val="008B627F"/>
    <w:rsid w:val="008B660E"/>
    <w:rsid w:val="008B7F71"/>
    <w:rsid w:val="008C3F40"/>
    <w:rsid w:val="008C534F"/>
    <w:rsid w:val="008D339A"/>
    <w:rsid w:val="008D4509"/>
    <w:rsid w:val="008D4FB0"/>
    <w:rsid w:val="008D59A4"/>
    <w:rsid w:val="008D72BC"/>
    <w:rsid w:val="008D77A1"/>
    <w:rsid w:val="008E01FA"/>
    <w:rsid w:val="008E342F"/>
    <w:rsid w:val="008E6EB4"/>
    <w:rsid w:val="008F06DF"/>
    <w:rsid w:val="008F390A"/>
    <w:rsid w:val="00900BE4"/>
    <w:rsid w:val="00903C86"/>
    <w:rsid w:val="00904A89"/>
    <w:rsid w:val="009059E2"/>
    <w:rsid w:val="00911777"/>
    <w:rsid w:val="00913DBA"/>
    <w:rsid w:val="009140E9"/>
    <w:rsid w:val="009147F4"/>
    <w:rsid w:val="00915516"/>
    <w:rsid w:val="0091661A"/>
    <w:rsid w:val="00916B45"/>
    <w:rsid w:val="0092345D"/>
    <w:rsid w:val="009250C5"/>
    <w:rsid w:val="0092527F"/>
    <w:rsid w:val="00925908"/>
    <w:rsid w:val="00933854"/>
    <w:rsid w:val="00935C94"/>
    <w:rsid w:val="00940610"/>
    <w:rsid w:val="00940ED7"/>
    <w:rsid w:val="009425ED"/>
    <w:rsid w:val="00942DFE"/>
    <w:rsid w:val="00944D58"/>
    <w:rsid w:val="00945181"/>
    <w:rsid w:val="00945442"/>
    <w:rsid w:val="00950228"/>
    <w:rsid w:val="009507E6"/>
    <w:rsid w:val="00951054"/>
    <w:rsid w:val="00952871"/>
    <w:rsid w:val="00953B39"/>
    <w:rsid w:val="0095485E"/>
    <w:rsid w:val="00955C24"/>
    <w:rsid w:val="009563A9"/>
    <w:rsid w:val="00957375"/>
    <w:rsid w:val="00961EE3"/>
    <w:rsid w:val="00970160"/>
    <w:rsid w:val="00971D72"/>
    <w:rsid w:val="00972529"/>
    <w:rsid w:val="009748F0"/>
    <w:rsid w:val="00974949"/>
    <w:rsid w:val="00974B6E"/>
    <w:rsid w:val="00977F40"/>
    <w:rsid w:val="00986206"/>
    <w:rsid w:val="00986271"/>
    <w:rsid w:val="009868CC"/>
    <w:rsid w:val="009873A2"/>
    <w:rsid w:val="00992388"/>
    <w:rsid w:val="0099398B"/>
    <w:rsid w:val="009948E1"/>
    <w:rsid w:val="00994ABA"/>
    <w:rsid w:val="00996374"/>
    <w:rsid w:val="0099705F"/>
    <w:rsid w:val="00997443"/>
    <w:rsid w:val="00997811"/>
    <w:rsid w:val="009A0889"/>
    <w:rsid w:val="009A1DB6"/>
    <w:rsid w:val="009A2586"/>
    <w:rsid w:val="009A6FDA"/>
    <w:rsid w:val="009A72A7"/>
    <w:rsid w:val="009A7A61"/>
    <w:rsid w:val="009A7D63"/>
    <w:rsid w:val="009B01A7"/>
    <w:rsid w:val="009B0FF3"/>
    <w:rsid w:val="009B3647"/>
    <w:rsid w:val="009B579D"/>
    <w:rsid w:val="009B6794"/>
    <w:rsid w:val="009C02ED"/>
    <w:rsid w:val="009C3A30"/>
    <w:rsid w:val="009C4E5E"/>
    <w:rsid w:val="009C6AF2"/>
    <w:rsid w:val="009D0B01"/>
    <w:rsid w:val="009D2C8B"/>
    <w:rsid w:val="009D2CA8"/>
    <w:rsid w:val="009D534D"/>
    <w:rsid w:val="009D70E5"/>
    <w:rsid w:val="009E24F9"/>
    <w:rsid w:val="009E7704"/>
    <w:rsid w:val="009F0186"/>
    <w:rsid w:val="009F6C95"/>
    <w:rsid w:val="009F736C"/>
    <w:rsid w:val="00A01C86"/>
    <w:rsid w:val="00A038F4"/>
    <w:rsid w:val="00A066D6"/>
    <w:rsid w:val="00A13253"/>
    <w:rsid w:val="00A14084"/>
    <w:rsid w:val="00A14B7B"/>
    <w:rsid w:val="00A14F9C"/>
    <w:rsid w:val="00A1677F"/>
    <w:rsid w:val="00A24323"/>
    <w:rsid w:val="00A262EA"/>
    <w:rsid w:val="00A3538B"/>
    <w:rsid w:val="00A37710"/>
    <w:rsid w:val="00A45266"/>
    <w:rsid w:val="00A47093"/>
    <w:rsid w:val="00A475FB"/>
    <w:rsid w:val="00A4761E"/>
    <w:rsid w:val="00A5282C"/>
    <w:rsid w:val="00A5638C"/>
    <w:rsid w:val="00A57B9C"/>
    <w:rsid w:val="00A60110"/>
    <w:rsid w:val="00A63EEF"/>
    <w:rsid w:val="00A64C5A"/>
    <w:rsid w:val="00A64D47"/>
    <w:rsid w:val="00A660D0"/>
    <w:rsid w:val="00A70438"/>
    <w:rsid w:val="00A7183B"/>
    <w:rsid w:val="00A76BC3"/>
    <w:rsid w:val="00A87A07"/>
    <w:rsid w:val="00A90AD5"/>
    <w:rsid w:val="00A91E9A"/>
    <w:rsid w:val="00A94A74"/>
    <w:rsid w:val="00A96188"/>
    <w:rsid w:val="00AA0CCF"/>
    <w:rsid w:val="00AA53FA"/>
    <w:rsid w:val="00AA7CAB"/>
    <w:rsid w:val="00AB2A97"/>
    <w:rsid w:val="00AB2BE1"/>
    <w:rsid w:val="00AB2F09"/>
    <w:rsid w:val="00AB5382"/>
    <w:rsid w:val="00AC0B49"/>
    <w:rsid w:val="00AC221B"/>
    <w:rsid w:val="00AC5671"/>
    <w:rsid w:val="00AC66BB"/>
    <w:rsid w:val="00AD04B9"/>
    <w:rsid w:val="00AD1E9D"/>
    <w:rsid w:val="00AD5754"/>
    <w:rsid w:val="00AD5E42"/>
    <w:rsid w:val="00AD64DE"/>
    <w:rsid w:val="00AD6DE8"/>
    <w:rsid w:val="00AE0220"/>
    <w:rsid w:val="00AE0484"/>
    <w:rsid w:val="00AE4469"/>
    <w:rsid w:val="00AE4F9B"/>
    <w:rsid w:val="00AE7EA1"/>
    <w:rsid w:val="00AF051A"/>
    <w:rsid w:val="00AF10E9"/>
    <w:rsid w:val="00AF22FE"/>
    <w:rsid w:val="00AF30FA"/>
    <w:rsid w:val="00B03E50"/>
    <w:rsid w:val="00B05943"/>
    <w:rsid w:val="00B145A0"/>
    <w:rsid w:val="00B16A96"/>
    <w:rsid w:val="00B27EEE"/>
    <w:rsid w:val="00B374A6"/>
    <w:rsid w:val="00B4090D"/>
    <w:rsid w:val="00B40E26"/>
    <w:rsid w:val="00B4297B"/>
    <w:rsid w:val="00B45419"/>
    <w:rsid w:val="00B4663B"/>
    <w:rsid w:val="00B473CF"/>
    <w:rsid w:val="00B51BCC"/>
    <w:rsid w:val="00B5617B"/>
    <w:rsid w:val="00B569BA"/>
    <w:rsid w:val="00B60E3F"/>
    <w:rsid w:val="00B62C37"/>
    <w:rsid w:val="00B67144"/>
    <w:rsid w:val="00B67FA4"/>
    <w:rsid w:val="00B711DA"/>
    <w:rsid w:val="00B7296C"/>
    <w:rsid w:val="00B76464"/>
    <w:rsid w:val="00B767E7"/>
    <w:rsid w:val="00B771BC"/>
    <w:rsid w:val="00B80294"/>
    <w:rsid w:val="00B80BC4"/>
    <w:rsid w:val="00B8201C"/>
    <w:rsid w:val="00B835CE"/>
    <w:rsid w:val="00B83BA6"/>
    <w:rsid w:val="00B84AC7"/>
    <w:rsid w:val="00B8720A"/>
    <w:rsid w:val="00B87248"/>
    <w:rsid w:val="00B87F1D"/>
    <w:rsid w:val="00B90610"/>
    <w:rsid w:val="00B965C3"/>
    <w:rsid w:val="00B97C46"/>
    <w:rsid w:val="00B97FCF"/>
    <w:rsid w:val="00BA229E"/>
    <w:rsid w:val="00BB1296"/>
    <w:rsid w:val="00BB3EFE"/>
    <w:rsid w:val="00BB5A25"/>
    <w:rsid w:val="00BC39E4"/>
    <w:rsid w:val="00BC3BEC"/>
    <w:rsid w:val="00BC403A"/>
    <w:rsid w:val="00BC4A2A"/>
    <w:rsid w:val="00BC5D69"/>
    <w:rsid w:val="00BC6723"/>
    <w:rsid w:val="00BC6CA0"/>
    <w:rsid w:val="00BC7A8C"/>
    <w:rsid w:val="00BD0930"/>
    <w:rsid w:val="00BD3981"/>
    <w:rsid w:val="00BD3C8C"/>
    <w:rsid w:val="00BD4CD3"/>
    <w:rsid w:val="00BD6881"/>
    <w:rsid w:val="00BD7B00"/>
    <w:rsid w:val="00BD7E92"/>
    <w:rsid w:val="00BE0357"/>
    <w:rsid w:val="00BF07E7"/>
    <w:rsid w:val="00BF2D5D"/>
    <w:rsid w:val="00BF7352"/>
    <w:rsid w:val="00C00017"/>
    <w:rsid w:val="00C008D3"/>
    <w:rsid w:val="00C013B4"/>
    <w:rsid w:val="00C02A1F"/>
    <w:rsid w:val="00C0510F"/>
    <w:rsid w:val="00C10235"/>
    <w:rsid w:val="00C14CA7"/>
    <w:rsid w:val="00C225C4"/>
    <w:rsid w:val="00C25291"/>
    <w:rsid w:val="00C26F69"/>
    <w:rsid w:val="00C3036C"/>
    <w:rsid w:val="00C36D5A"/>
    <w:rsid w:val="00C403EF"/>
    <w:rsid w:val="00C43D4C"/>
    <w:rsid w:val="00C4514F"/>
    <w:rsid w:val="00C53162"/>
    <w:rsid w:val="00C547A9"/>
    <w:rsid w:val="00C61441"/>
    <w:rsid w:val="00C619E4"/>
    <w:rsid w:val="00C62259"/>
    <w:rsid w:val="00C6590D"/>
    <w:rsid w:val="00C67FE3"/>
    <w:rsid w:val="00C71F8D"/>
    <w:rsid w:val="00C7242B"/>
    <w:rsid w:val="00C7286C"/>
    <w:rsid w:val="00C73717"/>
    <w:rsid w:val="00C740A9"/>
    <w:rsid w:val="00C76B41"/>
    <w:rsid w:val="00C77DBE"/>
    <w:rsid w:val="00C802B2"/>
    <w:rsid w:val="00C80D79"/>
    <w:rsid w:val="00C8594F"/>
    <w:rsid w:val="00C94624"/>
    <w:rsid w:val="00C9608F"/>
    <w:rsid w:val="00C961AE"/>
    <w:rsid w:val="00CA1DA7"/>
    <w:rsid w:val="00CA318B"/>
    <w:rsid w:val="00CA690D"/>
    <w:rsid w:val="00CB3CA4"/>
    <w:rsid w:val="00CC2EB1"/>
    <w:rsid w:val="00CC5421"/>
    <w:rsid w:val="00CD13C8"/>
    <w:rsid w:val="00CD362E"/>
    <w:rsid w:val="00CD474B"/>
    <w:rsid w:val="00CD5D75"/>
    <w:rsid w:val="00CD60E9"/>
    <w:rsid w:val="00CE0287"/>
    <w:rsid w:val="00CE47DC"/>
    <w:rsid w:val="00CE7216"/>
    <w:rsid w:val="00CF1CA9"/>
    <w:rsid w:val="00CF73F9"/>
    <w:rsid w:val="00D02E07"/>
    <w:rsid w:val="00D04625"/>
    <w:rsid w:val="00D04DC5"/>
    <w:rsid w:val="00D12068"/>
    <w:rsid w:val="00D1435E"/>
    <w:rsid w:val="00D165C9"/>
    <w:rsid w:val="00D232DA"/>
    <w:rsid w:val="00D26AE0"/>
    <w:rsid w:val="00D328E7"/>
    <w:rsid w:val="00D32C58"/>
    <w:rsid w:val="00D33C20"/>
    <w:rsid w:val="00D35123"/>
    <w:rsid w:val="00D35390"/>
    <w:rsid w:val="00D370A4"/>
    <w:rsid w:val="00D42418"/>
    <w:rsid w:val="00D42F36"/>
    <w:rsid w:val="00D52788"/>
    <w:rsid w:val="00D5434B"/>
    <w:rsid w:val="00D55462"/>
    <w:rsid w:val="00D6443E"/>
    <w:rsid w:val="00D65430"/>
    <w:rsid w:val="00D66B7F"/>
    <w:rsid w:val="00D7028E"/>
    <w:rsid w:val="00D71059"/>
    <w:rsid w:val="00D72020"/>
    <w:rsid w:val="00D720E6"/>
    <w:rsid w:val="00D723EE"/>
    <w:rsid w:val="00D72E47"/>
    <w:rsid w:val="00D75019"/>
    <w:rsid w:val="00D75022"/>
    <w:rsid w:val="00D75879"/>
    <w:rsid w:val="00D776AB"/>
    <w:rsid w:val="00D80819"/>
    <w:rsid w:val="00D82B9F"/>
    <w:rsid w:val="00D83F56"/>
    <w:rsid w:val="00D94173"/>
    <w:rsid w:val="00D9473D"/>
    <w:rsid w:val="00DA1D94"/>
    <w:rsid w:val="00DA2097"/>
    <w:rsid w:val="00DA4174"/>
    <w:rsid w:val="00DA4517"/>
    <w:rsid w:val="00DA53D3"/>
    <w:rsid w:val="00DA658C"/>
    <w:rsid w:val="00DB2033"/>
    <w:rsid w:val="00DB3B0C"/>
    <w:rsid w:val="00DB4558"/>
    <w:rsid w:val="00DB5E62"/>
    <w:rsid w:val="00DB654E"/>
    <w:rsid w:val="00DC1F35"/>
    <w:rsid w:val="00DC5B5F"/>
    <w:rsid w:val="00DD50C3"/>
    <w:rsid w:val="00DD7AEA"/>
    <w:rsid w:val="00DE6C36"/>
    <w:rsid w:val="00DE7898"/>
    <w:rsid w:val="00DF7B71"/>
    <w:rsid w:val="00DF7D30"/>
    <w:rsid w:val="00E0133D"/>
    <w:rsid w:val="00E018E8"/>
    <w:rsid w:val="00E03A91"/>
    <w:rsid w:val="00E05D04"/>
    <w:rsid w:val="00E07291"/>
    <w:rsid w:val="00E11B5C"/>
    <w:rsid w:val="00E178A9"/>
    <w:rsid w:val="00E17CED"/>
    <w:rsid w:val="00E2241E"/>
    <w:rsid w:val="00E248C6"/>
    <w:rsid w:val="00E25AFB"/>
    <w:rsid w:val="00E2665B"/>
    <w:rsid w:val="00E272DE"/>
    <w:rsid w:val="00E27BDE"/>
    <w:rsid w:val="00E30AB8"/>
    <w:rsid w:val="00E323D3"/>
    <w:rsid w:val="00E40390"/>
    <w:rsid w:val="00E469CC"/>
    <w:rsid w:val="00E53B72"/>
    <w:rsid w:val="00E54252"/>
    <w:rsid w:val="00E6020F"/>
    <w:rsid w:val="00E621E5"/>
    <w:rsid w:val="00E62CD9"/>
    <w:rsid w:val="00E641E7"/>
    <w:rsid w:val="00E65DBD"/>
    <w:rsid w:val="00E70145"/>
    <w:rsid w:val="00E702AB"/>
    <w:rsid w:val="00E710AC"/>
    <w:rsid w:val="00E71D43"/>
    <w:rsid w:val="00E729F2"/>
    <w:rsid w:val="00E72E2D"/>
    <w:rsid w:val="00E73CAA"/>
    <w:rsid w:val="00E75C6A"/>
    <w:rsid w:val="00E76CE6"/>
    <w:rsid w:val="00E80939"/>
    <w:rsid w:val="00E853C8"/>
    <w:rsid w:val="00E92E5B"/>
    <w:rsid w:val="00E97EE3"/>
    <w:rsid w:val="00EA070B"/>
    <w:rsid w:val="00EA3088"/>
    <w:rsid w:val="00EA35FA"/>
    <w:rsid w:val="00EB0385"/>
    <w:rsid w:val="00EB1BB4"/>
    <w:rsid w:val="00EB2711"/>
    <w:rsid w:val="00EB27F5"/>
    <w:rsid w:val="00EB3A65"/>
    <w:rsid w:val="00EB3A81"/>
    <w:rsid w:val="00EB5292"/>
    <w:rsid w:val="00EB5E0B"/>
    <w:rsid w:val="00EC3C39"/>
    <w:rsid w:val="00EC3C76"/>
    <w:rsid w:val="00EC3CBE"/>
    <w:rsid w:val="00EC6679"/>
    <w:rsid w:val="00EC7975"/>
    <w:rsid w:val="00EC7F0F"/>
    <w:rsid w:val="00ED07DA"/>
    <w:rsid w:val="00ED2108"/>
    <w:rsid w:val="00ED7C54"/>
    <w:rsid w:val="00EE4D0A"/>
    <w:rsid w:val="00EE52AB"/>
    <w:rsid w:val="00EE6DC8"/>
    <w:rsid w:val="00EE7A94"/>
    <w:rsid w:val="00EF291D"/>
    <w:rsid w:val="00EF419B"/>
    <w:rsid w:val="00EF4221"/>
    <w:rsid w:val="00EF586D"/>
    <w:rsid w:val="00EF5D7E"/>
    <w:rsid w:val="00EF5E6A"/>
    <w:rsid w:val="00F07AB6"/>
    <w:rsid w:val="00F1010B"/>
    <w:rsid w:val="00F1166B"/>
    <w:rsid w:val="00F1330E"/>
    <w:rsid w:val="00F21843"/>
    <w:rsid w:val="00F259CE"/>
    <w:rsid w:val="00F261BD"/>
    <w:rsid w:val="00F27F2A"/>
    <w:rsid w:val="00F343DD"/>
    <w:rsid w:val="00F35B00"/>
    <w:rsid w:val="00F407A5"/>
    <w:rsid w:val="00F430A8"/>
    <w:rsid w:val="00F4733C"/>
    <w:rsid w:val="00F54385"/>
    <w:rsid w:val="00F55512"/>
    <w:rsid w:val="00F6292C"/>
    <w:rsid w:val="00F63D9A"/>
    <w:rsid w:val="00F63DF4"/>
    <w:rsid w:val="00F715B9"/>
    <w:rsid w:val="00F71D0F"/>
    <w:rsid w:val="00F720D3"/>
    <w:rsid w:val="00F72389"/>
    <w:rsid w:val="00F72A3F"/>
    <w:rsid w:val="00F77524"/>
    <w:rsid w:val="00F847D6"/>
    <w:rsid w:val="00F8548D"/>
    <w:rsid w:val="00F906CA"/>
    <w:rsid w:val="00F92AD8"/>
    <w:rsid w:val="00F94649"/>
    <w:rsid w:val="00F94AB4"/>
    <w:rsid w:val="00FA33AA"/>
    <w:rsid w:val="00FA3960"/>
    <w:rsid w:val="00FA3F50"/>
    <w:rsid w:val="00FA433E"/>
    <w:rsid w:val="00FB0094"/>
    <w:rsid w:val="00FB01EE"/>
    <w:rsid w:val="00FB2042"/>
    <w:rsid w:val="00FB2690"/>
    <w:rsid w:val="00FC09A7"/>
    <w:rsid w:val="00FC392F"/>
    <w:rsid w:val="00FC5459"/>
    <w:rsid w:val="00FC60D4"/>
    <w:rsid w:val="00FD2EE9"/>
    <w:rsid w:val="00FD3857"/>
    <w:rsid w:val="00FD3CC4"/>
    <w:rsid w:val="00FD40C5"/>
    <w:rsid w:val="00FE33EB"/>
    <w:rsid w:val="00FE4B20"/>
    <w:rsid w:val="00FE6712"/>
    <w:rsid w:val="00FE7B84"/>
    <w:rsid w:val="00FF0905"/>
    <w:rsid w:val="00FF18B9"/>
    <w:rsid w:val="00FF191B"/>
    <w:rsid w:val="00FF19F6"/>
    <w:rsid w:val="00FF3177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,#b2b2b2,#acacac,#ababab"/>
    </o:shapedefaults>
    <o:shapelayout v:ext="edit">
      <o:idmap v:ext="edit" data="1"/>
    </o:shapelayout>
  </w:shapeDefaults>
  <w:decimalSymbol w:val="."/>
  <w:listSeparator w:val=","/>
  <w14:docId w14:val="38FBF607"/>
  <w15:chartTrackingRefBased/>
  <w15:docId w15:val="{92BCD609-4292-474D-9E2C-1412572F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9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D328E7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D328E7"/>
    <w:rPr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D328E7"/>
    <w:rPr>
      <w:noProof/>
    </w:rPr>
  </w:style>
  <w:style w:type="character" w:customStyle="1" w:styleId="EndNoteBibliographyChar">
    <w:name w:val="EndNote Bibliography Char"/>
    <w:link w:val="EndNoteBibliography"/>
    <w:rsid w:val="00D328E7"/>
    <w:rPr>
      <w:noProof/>
      <w:kern w:val="2"/>
      <w:szCs w:val="22"/>
    </w:rPr>
  </w:style>
  <w:style w:type="character" w:styleId="a3">
    <w:name w:val="Hyperlink"/>
    <w:uiPriority w:val="99"/>
    <w:unhideWhenUsed/>
    <w:rsid w:val="00D328E7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D328E7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204BF9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204BF9"/>
    <w:rPr>
      <w:kern w:val="2"/>
      <w:szCs w:val="22"/>
    </w:rPr>
  </w:style>
  <w:style w:type="table" w:styleId="a6">
    <w:name w:val="Table Grid"/>
    <w:basedOn w:val="a1"/>
    <w:uiPriority w:val="59"/>
    <w:rsid w:val="00C22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225C4"/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C225C4"/>
    <w:rPr>
      <w:rFonts w:ascii="맑은 고딕" w:eastAsia="맑은 고딕" w:hAnsi="맑은 고딕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6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link w:val="HTML"/>
    <w:uiPriority w:val="99"/>
    <w:semiHidden/>
    <w:rsid w:val="00A262EA"/>
    <w:rPr>
      <w:rFonts w:ascii="굴림체" w:eastAsia="굴림체" w:hAnsi="굴림체" w:cs="굴림체"/>
      <w:sz w:val="24"/>
      <w:szCs w:val="24"/>
    </w:rPr>
  </w:style>
  <w:style w:type="character" w:customStyle="1" w:styleId="gnkrckgcgsb">
    <w:name w:val="gnkrckgcgsb"/>
    <w:rsid w:val="00A262EA"/>
  </w:style>
  <w:style w:type="character" w:styleId="a8">
    <w:name w:val="annotation reference"/>
    <w:uiPriority w:val="99"/>
    <w:semiHidden/>
    <w:unhideWhenUsed/>
    <w:rsid w:val="00957375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147D16"/>
    <w:rPr>
      <w:szCs w:val="20"/>
    </w:rPr>
  </w:style>
  <w:style w:type="character" w:customStyle="1" w:styleId="Char2">
    <w:name w:val="메모 텍스트 Char"/>
    <w:link w:val="a9"/>
    <w:uiPriority w:val="99"/>
    <w:semiHidden/>
    <w:rsid w:val="00147D16"/>
    <w:rPr>
      <w:kern w:val="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D4D96"/>
    <w:pPr>
      <w:jc w:val="left"/>
    </w:pPr>
    <w:rPr>
      <w:b/>
      <w:bCs/>
      <w:szCs w:val="22"/>
    </w:rPr>
  </w:style>
  <w:style w:type="character" w:customStyle="1" w:styleId="Char3">
    <w:name w:val="메모 주제 Char"/>
    <w:link w:val="aa"/>
    <w:uiPriority w:val="99"/>
    <w:semiHidden/>
    <w:rsid w:val="005D4D96"/>
    <w:rPr>
      <w:b/>
      <w:bCs/>
      <w:kern w:val="2"/>
      <w:szCs w:val="22"/>
    </w:rPr>
  </w:style>
  <w:style w:type="paragraph" w:styleId="ab">
    <w:name w:val="Revision"/>
    <w:hidden/>
    <w:uiPriority w:val="99"/>
    <w:semiHidden/>
    <w:rsid w:val="006D27BA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2C90-0FC1-4C9D-B60D-D49A635E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Links>
    <vt:vector size="258" baseType="variant">
      <vt:variant>
        <vt:i4>4194315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4390923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4194315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4325387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4390923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4194315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4587531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4325387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4456459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4587531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4521995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4194315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신</dc:creator>
  <cp:keywords/>
  <dc:description/>
  <cp:lastModifiedBy>Windows 사용자</cp:lastModifiedBy>
  <cp:revision>2</cp:revision>
  <cp:lastPrinted>2019-09-19T11:06:00Z</cp:lastPrinted>
  <dcterms:created xsi:type="dcterms:W3CDTF">2019-09-27T07:06:00Z</dcterms:created>
  <dcterms:modified xsi:type="dcterms:W3CDTF">2019-09-27T07:06:00Z</dcterms:modified>
</cp:coreProperties>
</file>