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AAAAA"/>
  <w:body>
    <w:p w14:paraId="64AE263F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8B6D49">
        <w:rPr>
          <w:rFonts w:asciiTheme="minorEastAsia" w:hAnsiTheme="minorEastAsia" w:cs="Times New Roman"/>
          <w:b/>
          <w:szCs w:val="20"/>
        </w:rPr>
        <w:t>Vascular endothelial grow factor (VEGF) expression in myelodysplastic syndrome bone marrow stromal cells</w:t>
      </w:r>
    </w:p>
    <w:p w14:paraId="07FE374D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3E9C347A" w14:textId="77777777" w:rsidR="000826C4" w:rsidRPr="003A7D31" w:rsidRDefault="00830ADE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  <w:r w:rsidRPr="003A7D31">
        <w:rPr>
          <w:rFonts w:asciiTheme="minorEastAsia" w:hAnsiTheme="minorEastAsia" w:cs="Times New Roman"/>
          <w:b/>
          <w:szCs w:val="20"/>
        </w:rPr>
        <w:t>1</w:t>
      </w:r>
      <w:r w:rsidR="000826C4" w:rsidRPr="003A7D31">
        <w:rPr>
          <w:rFonts w:asciiTheme="minorEastAsia" w:hAnsiTheme="minorEastAsia" w:cs="Times New Roman"/>
          <w:b/>
          <w:szCs w:val="20"/>
        </w:rPr>
        <w:t>. Comparison of VEGF expression healthy controls, and patients with aplastic anemia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(AA)</w:t>
      </w:r>
      <w:r w:rsidR="000826C4" w:rsidRPr="003A7D31">
        <w:rPr>
          <w:rFonts w:asciiTheme="minorEastAsia" w:hAnsiTheme="minorEastAsia" w:cs="Times New Roman"/>
          <w:b/>
          <w:szCs w:val="20"/>
        </w:rPr>
        <w:t>, myelodysplastic syndrome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(MDS)</w:t>
      </w:r>
      <w:r w:rsidR="000826C4" w:rsidRPr="003A7D31">
        <w:rPr>
          <w:rFonts w:asciiTheme="minorEastAsia" w:hAnsiTheme="minorEastAsia" w:cs="Times New Roman"/>
          <w:b/>
          <w:szCs w:val="20"/>
        </w:rPr>
        <w:t>, and secondary acute myeloid leukemia</w:t>
      </w:r>
      <w:r w:rsidR="00601BEA" w:rsidRPr="003A7D31">
        <w:rPr>
          <w:rFonts w:asciiTheme="minorEastAsia" w:hAnsiTheme="minorEastAsia" w:cs="Times New Roman"/>
          <w:b/>
          <w:szCs w:val="20"/>
        </w:rPr>
        <w:t xml:space="preserve"> (sAML)</w:t>
      </w:r>
    </w:p>
    <w:p w14:paraId="09960C4F" w14:textId="77777777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C62D9F6" w14:textId="43BAECA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Figure 1. </w:t>
      </w:r>
      <w:r w:rsidR="007B0304" w:rsidRPr="008B6D49">
        <w:rPr>
          <w:rFonts w:asciiTheme="minorEastAsia" w:hAnsiTheme="minorEastAsia" w:cs="Times New Roman"/>
          <w:szCs w:val="20"/>
        </w:rPr>
        <w:t xml:space="preserve">AA, healthy control, MDS 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7B0304" w:rsidRPr="008B6D49">
        <w:rPr>
          <w:rFonts w:asciiTheme="minorEastAsia" w:hAnsiTheme="minorEastAsia" w:cs="Times New Roman"/>
          <w:szCs w:val="20"/>
        </w:rPr>
        <w:t xml:space="preserve">sAML </w:t>
      </w:r>
      <w:r w:rsidR="007B0304" w:rsidRPr="008B6D49">
        <w:rPr>
          <w:rFonts w:asciiTheme="minorEastAsia" w:hAnsiTheme="minorEastAsia" w:cs="Times New Roman" w:hint="eastAsia"/>
          <w:szCs w:val="20"/>
        </w:rPr>
        <w:t>p</w:t>
      </w:r>
      <w:r w:rsidR="007B0304" w:rsidRPr="008B6D49">
        <w:rPr>
          <w:rFonts w:asciiTheme="minorEastAsia" w:hAnsiTheme="minorEastAsia" w:cs="Times New Roman"/>
          <w:szCs w:val="20"/>
        </w:rPr>
        <w:t>atients</w:t>
      </w:r>
      <w:r w:rsidR="007B0304" w:rsidRPr="008B6D49">
        <w:rPr>
          <w:rFonts w:asciiTheme="minorEastAsia" w:hAnsiTheme="minorEastAsia" w:cs="Times New Roman" w:hint="eastAsia"/>
          <w:szCs w:val="20"/>
        </w:rPr>
        <w:t xml:space="preserve">에서 </w:t>
      </w:r>
      <w:r w:rsidR="0056294F">
        <w:rPr>
          <w:rFonts w:asciiTheme="minorEastAsia" w:hAnsiTheme="minorEastAsia" w:cs="Times New Roman"/>
          <w:szCs w:val="20"/>
        </w:rPr>
        <w:t xml:space="preserve">MSC </w:t>
      </w:r>
      <w:r w:rsidR="007B0304" w:rsidRPr="008B6D49">
        <w:rPr>
          <w:rFonts w:asciiTheme="minorEastAsia" w:hAnsiTheme="minorEastAsia" w:cs="Times New Roman"/>
          <w:szCs w:val="20"/>
        </w:rPr>
        <w:t>VEGF expression</w:t>
      </w:r>
      <w:r w:rsidR="007B0304" w:rsidRPr="008B6D49">
        <w:rPr>
          <w:rFonts w:asciiTheme="minorEastAsia" w:hAnsiTheme="minorEastAsia" w:cs="Times New Roman" w:hint="eastAsia"/>
          <w:szCs w:val="20"/>
        </w:rPr>
        <w:t>의 비교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 (</w:t>
      </w:r>
      <w:r w:rsidR="00005456" w:rsidRPr="008B6D49">
        <w:rPr>
          <w:rFonts w:asciiTheme="minorEastAsia" w:hAnsiTheme="minorEastAsia" w:cs="Times New Roman"/>
          <w:szCs w:val="20"/>
        </w:rPr>
        <w:t>AA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8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Healthy control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18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 xml:space="preserve">, MDS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84</w:t>
      </w:r>
      <w:r w:rsidR="00005456" w:rsidRPr="008B6D49">
        <w:rPr>
          <w:rFonts w:asciiTheme="minorEastAsia" w:hAnsiTheme="minorEastAsia" w:cs="Times New Roman" w:hint="eastAsia"/>
          <w:szCs w:val="20"/>
        </w:rPr>
        <w:t>명</w:t>
      </w:r>
      <w:r w:rsidR="00005456" w:rsidRPr="008B6D49">
        <w:rPr>
          <w:rFonts w:asciiTheme="minorEastAsia" w:hAnsiTheme="minorEastAsia" w:cs="Times New Roman"/>
          <w:szCs w:val="20"/>
        </w:rPr>
        <w:t>, sAML</w:t>
      </w:r>
      <w:r w:rsidR="003A7D31">
        <w:rPr>
          <w:rFonts w:asciiTheme="minorEastAsia" w:hAnsiTheme="minorEastAsia" w:cs="Times New Roman"/>
          <w:szCs w:val="20"/>
        </w:rPr>
        <w:t xml:space="preserve"> –</w:t>
      </w:r>
      <w:r w:rsidR="00005456" w:rsidRPr="008B6D49">
        <w:rPr>
          <w:rFonts w:asciiTheme="minorEastAsia" w:hAnsiTheme="minorEastAsia" w:cs="Times New Roman"/>
          <w:szCs w:val="20"/>
        </w:rPr>
        <w:t xml:space="preserve"> 17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</w:p>
    <w:p w14:paraId="57509319" w14:textId="27A54CD9" w:rsidR="00830ADE" w:rsidRPr="008B6D49" w:rsidRDefault="0009356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0B81D98E" wp14:editId="30E44181">
            <wp:extent cx="2865600" cy="286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307" w14:textId="703AC814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Median VEGFA (</w:t>
      </w:r>
      <w:r w:rsidR="0056294F">
        <w:rPr>
          <w:rFonts w:asciiTheme="minorEastAsia" w:hAnsiTheme="minorEastAsia" w:cs="Times New Roman"/>
          <w:szCs w:val="20"/>
        </w:rPr>
        <w:t>range</w:t>
      </w:r>
      <w:r w:rsidRPr="008B6D49">
        <w:rPr>
          <w:rFonts w:asciiTheme="minorEastAsia" w:hAnsiTheme="minorEastAsia" w:cs="Times New Roman"/>
          <w:szCs w:val="20"/>
        </w:rPr>
        <w:t xml:space="preserve">): </w:t>
      </w:r>
      <w:r w:rsidR="000826C4" w:rsidRPr="008B6D49">
        <w:rPr>
          <w:rFonts w:asciiTheme="minorEastAsia" w:hAnsiTheme="minorEastAsia" w:cs="Times New Roman"/>
          <w:szCs w:val="20"/>
        </w:rPr>
        <w:t xml:space="preserve">AA - 1.24 (0.48-2.38), </w:t>
      </w:r>
      <w:r w:rsidR="00601BEA" w:rsidRPr="008B6D49">
        <w:rPr>
          <w:rFonts w:asciiTheme="minorEastAsia" w:hAnsiTheme="minorEastAsia" w:cs="Times New Roman"/>
          <w:szCs w:val="20"/>
        </w:rPr>
        <w:t>Healthy control</w:t>
      </w:r>
      <w:r w:rsidR="000826C4" w:rsidRPr="008B6D49">
        <w:rPr>
          <w:rFonts w:asciiTheme="minorEastAsia" w:hAnsiTheme="minorEastAsia" w:cs="Times New Roman"/>
          <w:szCs w:val="20"/>
        </w:rPr>
        <w:t xml:space="preserve"> - 1.69 (0.11-3.02), MDS - 11.27 (1.08-75.06), 23.08 (22.0-24.57) (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216ED16E" w14:textId="7F05C33B" w:rsidR="000826C4" w:rsidRPr="008B6D49" w:rsidRDefault="00B22EE1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 : </w:t>
      </w:r>
      <w:r w:rsidR="000826C4" w:rsidRPr="008B6D49">
        <w:rPr>
          <w:rFonts w:asciiTheme="minorEastAsia" w:hAnsiTheme="minorEastAsia" w:cs="Times New Roman"/>
          <w:szCs w:val="20"/>
        </w:rPr>
        <w:t xml:space="preserve">AA vs HC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= 0.61,</w:t>
      </w:r>
      <w:r w:rsidR="000927A2" w:rsidRPr="008B6D49">
        <w:rPr>
          <w:rFonts w:asciiTheme="minorEastAsia" w:hAnsiTheme="minorEastAsia" w:cs="Times New Roman"/>
          <w:szCs w:val="20"/>
        </w:rPr>
        <w:t xml:space="preserve"> AA vs MDS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 AA vs sAML – </w:t>
      </w:r>
      <w:r w:rsidR="000927A2" w:rsidRPr="008B6D49">
        <w:rPr>
          <w:rFonts w:asciiTheme="minorEastAsia" w:hAnsiTheme="minorEastAsia" w:cs="Times New Roman"/>
          <w:i/>
          <w:szCs w:val="20"/>
        </w:rPr>
        <w:t>P</w:t>
      </w:r>
      <w:r w:rsidR="000927A2" w:rsidRPr="008B6D49">
        <w:rPr>
          <w:rFonts w:asciiTheme="minorEastAsia" w:hAnsiTheme="minorEastAsia" w:cs="Times New Roman"/>
          <w:szCs w:val="20"/>
        </w:rPr>
        <w:t xml:space="preserve"> &lt; 0.01,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HC </w:t>
      </w:r>
      <w:r w:rsidR="000826C4" w:rsidRPr="008B6D49">
        <w:rPr>
          <w:rFonts w:asciiTheme="minorEastAsia" w:hAnsiTheme="minorEastAsia" w:cs="Times New Roman"/>
          <w:szCs w:val="20"/>
        </w:rPr>
        <w:t xml:space="preserve">vs MDS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</w:t>
      </w:r>
      <w:r w:rsidRPr="008B6D49">
        <w:rPr>
          <w:rFonts w:asciiTheme="minorEastAsia" w:hAnsiTheme="minorEastAsia" w:cs="Times New Roman"/>
          <w:szCs w:val="20"/>
        </w:rPr>
        <w:t>HC</w:t>
      </w:r>
      <w:r w:rsidR="00601BEA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szCs w:val="20"/>
        </w:rPr>
        <w:t xml:space="preserve">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0.01, MDS vs sAML </w:t>
      </w:r>
      <w:r w:rsidR="000826C4" w:rsidRPr="008B6D49">
        <w:rPr>
          <w:rFonts w:asciiTheme="minorEastAsia" w:hAnsiTheme="minorEastAsia" w:cs="바탕" w:hint="eastAsia"/>
          <w:szCs w:val="20"/>
        </w:rPr>
        <w:t>–</w:t>
      </w:r>
      <w:r w:rsidR="000826C4" w:rsidRPr="008B6D49">
        <w:rPr>
          <w:rFonts w:asciiTheme="minorEastAsia" w:hAnsiTheme="minorEastAsia" w:cs="Times New Roman"/>
          <w:szCs w:val="20"/>
        </w:rPr>
        <w:t xml:space="preserve"> </w:t>
      </w:r>
      <w:r w:rsidR="000826C4" w:rsidRPr="008B6D49">
        <w:rPr>
          <w:rFonts w:asciiTheme="minorEastAsia" w:hAnsiTheme="minorEastAsia" w:cs="Times New Roman"/>
          <w:i/>
          <w:szCs w:val="20"/>
        </w:rPr>
        <w:t>P</w:t>
      </w:r>
      <w:r w:rsidR="000826C4" w:rsidRPr="008B6D49">
        <w:rPr>
          <w:rFonts w:asciiTheme="minorEastAsia" w:hAnsiTheme="minorEastAsia" w:cs="Times New Roman"/>
          <w:szCs w:val="20"/>
        </w:rPr>
        <w:t xml:space="preserve"> &lt; 0.01</w:t>
      </w:r>
    </w:p>
    <w:p w14:paraId="3365334A" w14:textId="77777777" w:rsidR="000826C4" w:rsidRPr="008B6D49" w:rsidRDefault="000826C4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7399D7A1" w14:textId="06D77490" w:rsidR="00601BEA" w:rsidRPr="008B6D49" w:rsidRDefault="00601BE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I</w:t>
      </w:r>
      <w:r w:rsidRPr="008B6D49">
        <w:rPr>
          <w:rFonts w:asciiTheme="minorEastAsia" w:hAnsiTheme="minorEastAsia" w:cs="Times New Roman"/>
          <w:szCs w:val="20"/>
        </w:rPr>
        <w:t>nterpretation)</w:t>
      </w:r>
      <w:r w:rsidR="00A337E3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VEGF expression </w:t>
      </w:r>
      <w:r w:rsidR="000927A2" w:rsidRPr="008B6D49">
        <w:rPr>
          <w:rFonts w:asciiTheme="minorEastAsia" w:hAnsiTheme="minorEastAsia" w:cs="Times New Roman" w:hint="eastAsia"/>
          <w:szCs w:val="20"/>
        </w:rPr>
        <w:t xml:space="preserve">은 </w:t>
      </w:r>
      <w:r w:rsidR="000927A2" w:rsidRPr="008B6D49">
        <w:rPr>
          <w:rFonts w:asciiTheme="minorEastAsia" w:hAnsiTheme="minorEastAsia" w:cs="Times New Roman"/>
          <w:szCs w:val="20"/>
        </w:rPr>
        <w:t xml:space="preserve">healthy control, MDS patients, sAML patients </w:t>
      </w:r>
      <w:r w:rsidR="000927A2" w:rsidRPr="008B6D49">
        <w:rPr>
          <w:rFonts w:asciiTheme="minorEastAsia" w:hAnsiTheme="minorEastAsia" w:cs="Times New Roman" w:hint="eastAsia"/>
          <w:szCs w:val="20"/>
        </w:rPr>
        <w:t>순으로 유의하게 증가하였다.</w:t>
      </w:r>
    </w:p>
    <w:p w14:paraId="6FF22DAD" w14:textId="77777777" w:rsidR="00601BEA" w:rsidRPr="008B6D49" w:rsidRDefault="00601BEA" w:rsidP="00830ADE">
      <w:pPr>
        <w:wordWrap/>
        <w:spacing w:line="480" w:lineRule="auto"/>
        <w:ind w:firstLine="800"/>
        <w:rPr>
          <w:rFonts w:asciiTheme="minorEastAsia" w:hAnsiTheme="minorEastAsia" w:cs="Times New Roman"/>
          <w:szCs w:val="20"/>
        </w:rPr>
      </w:pPr>
    </w:p>
    <w:p w14:paraId="38CF3F28" w14:textId="1D46DD22" w:rsidR="00F61662" w:rsidRDefault="00601BE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Discussion</w:t>
      </w:r>
      <w:r w:rsidR="000826C4" w:rsidRPr="008B6D49">
        <w:rPr>
          <w:rFonts w:asciiTheme="minorEastAsia" w:hAnsiTheme="minorEastAsia" w:cs="Times New Roman"/>
          <w:szCs w:val="20"/>
        </w:rPr>
        <w:t>)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="001A7E17" w:rsidRPr="008B6D49">
        <w:rPr>
          <w:rFonts w:asciiTheme="minorEastAsia" w:hAnsiTheme="minorEastAsia" w:cs="바탕"/>
          <w:szCs w:val="20"/>
        </w:rPr>
        <w:t>MDS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의 발병 및 진행과 </w:t>
      </w:r>
      <w:r w:rsidR="001A7E17" w:rsidRPr="008B6D49">
        <w:rPr>
          <w:rFonts w:asciiTheme="minorEastAsia" w:hAnsiTheme="minorEastAsia" w:cs="바탕"/>
          <w:szCs w:val="20"/>
        </w:rPr>
        <w:t>angiogenesis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와의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명확한 관계는 밝혀져 있지 않으나 </w:t>
      </w:r>
      <w:r w:rsidR="001A7E17" w:rsidRPr="008B6D49">
        <w:rPr>
          <w:rFonts w:asciiTheme="minorEastAsia" w:hAnsiTheme="minorEastAsia" w:cs="바탕"/>
          <w:szCs w:val="20"/>
        </w:rPr>
        <w:t xml:space="preserve">MDS BM cells 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1A7E17" w:rsidRPr="008B6D49">
        <w:rPr>
          <w:rFonts w:asciiTheme="minorEastAsia" w:hAnsiTheme="minorEastAsia" w:cs="바탕"/>
          <w:szCs w:val="20"/>
        </w:rPr>
        <w:t>VEGF expression</w:t>
      </w:r>
      <w:r w:rsidR="001A7E17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1A7E17" w:rsidRPr="008B6D49">
        <w:rPr>
          <w:rFonts w:asciiTheme="minorEastAsia" w:hAnsiTheme="minorEastAsia" w:cs="바탕"/>
          <w:szCs w:val="20"/>
        </w:rPr>
        <w:t>healthy control</w:t>
      </w:r>
      <w:r w:rsidR="001A7E17" w:rsidRPr="008B6D49">
        <w:rPr>
          <w:rFonts w:asciiTheme="minorEastAsia" w:hAnsiTheme="minorEastAsia" w:cs="바탕" w:hint="eastAsia"/>
          <w:szCs w:val="20"/>
        </w:rPr>
        <w:t>에 비해 증가된다는 것을 기술</w:t>
      </w:r>
      <w:r w:rsidR="000927A2" w:rsidRPr="008B6D49">
        <w:rPr>
          <w:rFonts w:asciiTheme="minorEastAsia" w:hAnsiTheme="minorEastAsia" w:cs="바탕" w:hint="eastAsia"/>
          <w:szCs w:val="20"/>
        </w:rPr>
        <w:t>한 논문들이 있음.</w:t>
      </w:r>
      <w:r w:rsidR="001A7E17" w:rsidRPr="008B6D49">
        <w:rPr>
          <w:rFonts w:asciiTheme="minorEastAsia" w:hAnsiTheme="minorEastAsia" w:cs="바탕"/>
          <w:szCs w:val="20"/>
        </w:rPr>
        <w:t xml:space="preserve"> {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1A7E17" w:rsidRPr="008B6D49">
        <w:rPr>
          <w:rFonts w:asciiTheme="minorEastAsia" w:hAnsiTheme="minorEastAsia" w:cs="바탕"/>
          <w:szCs w:val="20"/>
        </w:rPr>
        <w:t>Leuk</w:t>
      </w:r>
      <w:proofErr w:type="spellEnd"/>
      <w:r w:rsidR="001A7E17" w:rsidRPr="008B6D49">
        <w:rPr>
          <w:rFonts w:asciiTheme="minorEastAsia" w:hAnsiTheme="minorEastAsia" w:cs="바탕"/>
          <w:szCs w:val="20"/>
        </w:rPr>
        <w:t xml:space="preserve"> Lymphoma. 2003 Feb;44(2):213-22}.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본 연구에서는 </w:t>
      </w:r>
      <w:r w:rsidR="00C20902" w:rsidRPr="008B6D49">
        <w:rPr>
          <w:rFonts w:asciiTheme="minorEastAsia" w:hAnsiTheme="minorEastAsia" w:cs="바탕"/>
          <w:szCs w:val="20"/>
        </w:rPr>
        <w:t>MDS M</w:t>
      </w:r>
      <w:r w:rsidR="00D03071" w:rsidRPr="008B6D49">
        <w:rPr>
          <w:rFonts w:asciiTheme="minorEastAsia" w:hAnsiTheme="minorEastAsia" w:cs="바탕"/>
          <w:szCs w:val="20"/>
        </w:rPr>
        <w:t>SC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에서의 </w:t>
      </w:r>
      <w:r w:rsidR="00D03071" w:rsidRPr="008B6D49">
        <w:rPr>
          <w:rFonts w:asciiTheme="minorEastAsia" w:hAnsiTheme="minorEastAsia" w:cs="바탕"/>
          <w:szCs w:val="20"/>
        </w:rPr>
        <w:t>VEGF expression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D03071" w:rsidRPr="008B6D49">
        <w:rPr>
          <w:rFonts w:asciiTheme="minorEastAsia" w:hAnsiTheme="minorEastAsia" w:cs="바탕"/>
          <w:szCs w:val="20"/>
        </w:rPr>
        <w:t>healthy control</w:t>
      </w:r>
      <w:r w:rsidR="00D03071" w:rsidRPr="008B6D49">
        <w:rPr>
          <w:rFonts w:asciiTheme="minorEastAsia" w:hAnsiTheme="minorEastAsia" w:cs="바탕" w:hint="eastAsia"/>
          <w:szCs w:val="20"/>
        </w:rPr>
        <w:t>,</w:t>
      </w:r>
      <w:r w:rsidR="00D03071" w:rsidRPr="008B6D49">
        <w:rPr>
          <w:rFonts w:asciiTheme="minorEastAsia" w:hAnsiTheme="minorEastAsia" w:cs="바탕"/>
          <w:szCs w:val="20"/>
        </w:rPr>
        <w:t xml:space="preserve"> MDS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/>
          <w:szCs w:val="20"/>
        </w:rPr>
        <w:t>, sAML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</w:t>
      </w:r>
      <w:r w:rsidR="000927A2" w:rsidRPr="008B6D49">
        <w:rPr>
          <w:rFonts w:asciiTheme="minorEastAsia" w:hAnsiTheme="minorEastAsia" w:cs="바탕"/>
          <w:szCs w:val="20"/>
        </w:rPr>
        <w:t>patients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 순서</w:t>
      </w:r>
      <w:bookmarkStart w:id="0" w:name="_GoBack"/>
      <w:bookmarkEnd w:id="0"/>
      <w:r w:rsidR="00D03071" w:rsidRPr="008B6D49">
        <w:rPr>
          <w:rFonts w:asciiTheme="minorEastAsia" w:hAnsiTheme="minorEastAsia" w:cs="바탕" w:hint="eastAsia"/>
          <w:szCs w:val="20"/>
        </w:rPr>
        <w:t>로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>증가한다는 것을 보여주고 있음.</w:t>
      </w:r>
      <w:r w:rsidR="00D03071" w:rsidRPr="008B6D49">
        <w:rPr>
          <w:rFonts w:asciiTheme="minorEastAsia" w:hAnsiTheme="minorEastAsia" w:cs="바탕"/>
          <w:szCs w:val="20"/>
        </w:rPr>
        <w:t xml:space="preserve"> 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이 결과는 </w:t>
      </w:r>
      <w:r w:rsidR="00D03071" w:rsidRPr="008B6D49">
        <w:rPr>
          <w:rFonts w:asciiTheme="minorEastAsia" w:hAnsiTheme="minorEastAsia" w:cs="바탕"/>
          <w:szCs w:val="20"/>
        </w:rPr>
        <w:t>MDS</w:t>
      </w:r>
      <w:r w:rsidR="00D03071" w:rsidRPr="008B6D49">
        <w:rPr>
          <w:rFonts w:asciiTheme="minorEastAsia" w:hAnsiTheme="minorEastAsia" w:cs="바탕" w:hint="eastAsia"/>
          <w:szCs w:val="20"/>
        </w:rPr>
        <w:t xml:space="preserve">의 발병 및 진행에 </w:t>
      </w:r>
      <w:r w:rsidR="00F61662" w:rsidRPr="008B6D49">
        <w:rPr>
          <w:rFonts w:asciiTheme="minorEastAsia" w:hAnsiTheme="minorEastAsia" w:cs="바탕" w:hint="eastAsia"/>
          <w:szCs w:val="20"/>
        </w:rPr>
        <w:t>a</w:t>
      </w:r>
      <w:r w:rsidR="00F61662" w:rsidRPr="008B6D49">
        <w:rPr>
          <w:rFonts w:asciiTheme="minorEastAsia" w:hAnsiTheme="minorEastAsia" w:cs="바탕"/>
          <w:szCs w:val="20"/>
        </w:rPr>
        <w:t>ngiogenesis</w:t>
      </w:r>
      <w:r w:rsidR="00F61662" w:rsidRPr="008B6D49">
        <w:rPr>
          <w:rFonts w:asciiTheme="minorEastAsia" w:hAnsiTheme="minorEastAsia" w:cs="바탕" w:hint="eastAsia"/>
          <w:szCs w:val="20"/>
        </w:rPr>
        <w:t>가 일정한 역할을 하고 있음을 시사하고 있음.</w:t>
      </w:r>
    </w:p>
    <w:p w14:paraId="429E1D12" w14:textId="46CE0C76" w:rsidR="00190F71" w:rsidRDefault="00190F7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1"/>
        <w:gridCol w:w="723"/>
        <w:gridCol w:w="1759"/>
        <w:gridCol w:w="4783"/>
      </w:tblGrid>
      <w:tr w:rsidR="004E18EF" w14:paraId="6FF40280" w14:textId="77777777" w:rsidTr="004E18EF">
        <w:tc>
          <w:tcPr>
            <w:tcW w:w="1751" w:type="dxa"/>
          </w:tcPr>
          <w:p w14:paraId="665EA6CB" w14:textId="14434AE4" w:rsidR="004F0360" w:rsidRPr="004F0360" w:rsidRDefault="004F0360" w:rsidP="004F0360">
            <w:pPr>
              <w:wordWrap/>
              <w:rPr>
                <w:rFonts w:asciiTheme="minorEastAsia" w:hAnsiTheme="minorEastAsia" w:cs="바탕" w:hint="eastAsia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R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eference</w:t>
            </w:r>
            <w:r w:rsidR="005D5DB3">
              <w:rPr>
                <w:rFonts w:asciiTheme="minorEastAsia" w:hAnsiTheme="minorEastAsia" w:cs="바탕"/>
                <w:sz w:val="18"/>
                <w:szCs w:val="18"/>
              </w:rPr>
              <w:t>s</w:t>
            </w:r>
          </w:p>
        </w:tc>
        <w:tc>
          <w:tcPr>
            <w:tcW w:w="723" w:type="dxa"/>
          </w:tcPr>
          <w:p w14:paraId="5831A51E" w14:textId="40A3D93D" w:rsidR="004F0360" w:rsidRPr="004F0360" w:rsidRDefault="004F0360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n</w:t>
            </w:r>
          </w:p>
        </w:tc>
        <w:tc>
          <w:tcPr>
            <w:tcW w:w="1759" w:type="dxa"/>
          </w:tcPr>
          <w:p w14:paraId="039854E8" w14:textId="2CCF78B6" w:rsidR="004F0360" w:rsidRP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ethod</w:t>
            </w:r>
          </w:p>
        </w:tc>
        <w:tc>
          <w:tcPr>
            <w:tcW w:w="4783" w:type="dxa"/>
          </w:tcPr>
          <w:p w14:paraId="7AD59CF9" w14:textId="75F07B3D" w:rsidR="004F0360" w:rsidRP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F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indings</w:t>
            </w:r>
          </w:p>
        </w:tc>
      </w:tr>
      <w:tr w:rsidR="004E18EF" w14:paraId="1A62FB47" w14:textId="77777777" w:rsidTr="004E18EF">
        <w:tc>
          <w:tcPr>
            <w:tcW w:w="1751" w:type="dxa"/>
          </w:tcPr>
          <w:p w14:paraId="7F10E70D" w14:textId="171323BC" w:rsidR="004F0360" w:rsidRPr="004F0360" w:rsidRDefault="004F0360" w:rsidP="005D5DB3">
            <w:pPr>
              <w:wordWrap/>
              <w:jc w:val="left"/>
              <w:rPr>
                <w:rFonts w:asciiTheme="minorEastAsia" w:hAnsiTheme="minorEastAsia" w:cs="바탕"/>
                <w:sz w:val="18"/>
                <w:szCs w:val="18"/>
              </w:rPr>
            </w:pPr>
            <w:proofErr w:type="spellStart"/>
            <w:r w:rsidRPr="004F0360">
              <w:rPr>
                <w:rFonts w:asciiTheme="minorEastAsia" w:hAnsiTheme="minorEastAsia" w:cs="바탕"/>
                <w:sz w:val="18"/>
                <w:szCs w:val="18"/>
              </w:rPr>
              <w:t>Leuk</w:t>
            </w:r>
            <w:proofErr w:type="spellEnd"/>
            <w:r w:rsidRPr="004F0360">
              <w:rPr>
                <w:rFonts w:asciiTheme="minorEastAsia" w:hAnsiTheme="minorEastAsia" w:cs="바탕"/>
                <w:sz w:val="18"/>
                <w:szCs w:val="18"/>
              </w:rPr>
              <w:t xml:space="preserve"> Res. 2006 Mar;30(3):247-53.</w:t>
            </w:r>
          </w:p>
        </w:tc>
        <w:tc>
          <w:tcPr>
            <w:tcW w:w="723" w:type="dxa"/>
          </w:tcPr>
          <w:p w14:paraId="467CD5FC" w14:textId="220A2880" w:rsidR="004F0360" w:rsidRPr="004F0360" w:rsidRDefault="004F0360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5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3</w:t>
            </w:r>
          </w:p>
        </w:tc>
        <w:tc>
          <w:tcPr>
            <w:tcW w:w="1759" w:type="dxa"/>
          </w:tcPr>
          <w:p w14:paraId="3E29EC8E" w14:textId="7A09F5B6" w:rsidR="004F0360" w:rsidRPr="004F0360" w:rsidRDefault="004F0360" w:rsidP="008976AC">
            <w:pPr>
              <w:wordWrap/>
              <w:jc w:val="left"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VD</w:t>
            </w:r>
          </w:p>
        </w:tc>
        <w:tc>
          <w:tcPr>
            <w:tcW w:w="4783" w:type="dxa"/>
          </w:tcPr>
          <w:p w14:paraId="65E29D5B" w14:textId="2E160D32" w:rsid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MDS &gt; Healthy control (</w:t>
            </w:r>
            <w:r w:rsidRPr="004F0360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0.02)</w:t>
            </w:r>
          </w:p>
          <w:p w14:paraId="147C8C1F" w14:textId="5369656D" w:rsid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 w:hint="eastAsia"/>
                <w:sz w:val="18"/>
                <w:szCs w:val="18"/>
              </w:rPr>
              <w:t>H</w:t>
            </w:r>
            <w:r w:rsidRPr="004F0360">
              <w:rPr>
                <w:rFonts w:asciiTheme="minorEastAsia" w:hAnsiTheme="minorEastAsia" w:cs="바탕"/>
                <w:sz w:val="18"/>
                <w:szCs w:val="18"/>
              </w:rPr>
              <w:t>ighest in RAEB group</w:t>
            </w:r>
            <w:r>
              <w:rPr>
                <w:rFonts w:asciiTheme="minorEastAsia" w:hAnsiTheme="minorEastAsia" w:cs="바탕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(</w:t>
            </w:r>
            <w:r w:rsidRPr="004F0360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NS)</w:t>
            </w:r>
          </w:p>
          <w:p w14:paraId="0D64F425" w14:textId="7120A830" w:rsid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M blast (</w:t>
            </w:r>
            <w:r w:rsidRPr="004F0360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NS)</w:t>
            </w:r>
          </w:p>
          <w:p w14:paraId="5B02EDA0" w14:textId="124248AE" w:rsidR="004F0360" w:rsidRP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VD </w:t>
            </w:r>
            <w:r w:rsidR="00DB44C8">
              <w:rPr>
                <w:rFonts w:asciiTheme="minorEastAsia" w:hAnsiTheme="minorEastAsia" w:cs="바탕"/>
                <w:sz w:val="18"/>
                <w:szCs w:val="18"/>
              </w:rPr>
              <w:t>!</w:t>
            </w:r>
            <w:proofErr w:type="gramEnd"/>
            <w:r w:rsidR="00DB44C8"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OS </w:t>
            </w:r>
          </w:p>
        </w:tc>
      </w:tr>
      <w:tr w:rsidR="004F0360" w14:paraId="531C83A1" w14:textId="77777777" w:rsidTr="004E18EF">
        <w:tc>
          <w:tcPr>
            <w:tcW w:w="1751" w:type="dxa"/>
          </w:tcPr>
          <w:p w14:paraId="624E98B3" w14:textId="335D6C22" w:rsidR="004F0360" w:rsidRPr="004F0360" w:rsidRDefault="004F0360" w:rsidP="005D5DB3">
            <w:pPr>
              <w:wordWrap/>
              <w:jc w:val="left"/>
              <w:rPr>
                <w:rFonts w:asciiTheme="minorEastAsia" w:hAnsiTheme="minorEastAsia" w:cs="바탕"/>
                <w:sz w:val="18"/>
                <w:szCs w:val="18"/>
              </w:rPr>
            </w:pPr>
            <w:r w:rsidRPr="004F0360">
              <w:rPr>
                <w:rFonts w:asciiTheme="minorEastAsia" w:hAnsiTheme="minorEastAsia" w:cs="바탕"/>
                <w:sz w:val="18"/>
                <w:szCs w:val="18"/>
              </w:rPr>
              <w:t xml:space="preserve">Am J Clin </w:t>
            </w:r>
            <w:proofErr w:type="spellStart"/>
            <w:r w:rsidRPr="004F0360">
              <w:rPr>
                <w:rFonts w:asciiTheme="minorEastAsia" w:hAnsiTheme="minorEastAsia" w:cs="바탕"/>
                <w:sz w:val="18"/>
                <w:szCs w:val="18"/>
              </w:rPr>
              <w:t>Pathol</w:t>
            </w:r>
            <w:proofErr w:type="spellEnd"/>
            <w:r w:rsidRPr="004F0360">
              <w:rPr>
                <w:rFonts w:asciiTheme="minorEastAsia" w:hAnsiTheme="minorEastAsia" w:cs="바탕"/>
                <w:sz w:val="18"/>
                <w:szCs w:val="18"/>
              </w:rPr>
              <w:t>. 2013 Mar;139(3):380-7.</w:t>
            </w:r>
          </w:p>
        </w:tc>
        <w:tc>
          <w:tcPr>
            <w:tcW w:w="723" w:type="dxa"/>
          </w:tcPr>
          <w:p w14:paraId="7C44F6EC" w14:textId="42948EA8" w:rsidR="004F0360" w:rsidRPr="004F0360" w:rsidRDefault="004F0360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9</w:t>
            </w:r>
          </w:p>
        </w:tc>
        <w:tc>
          <w:tcPr>
            <w:tcW w:w="1759" w:type="dxa"/>
          </w:tcPr>
          <w:p w14:paraId="7CC1AB26" w14:textId="54BABD42" w:rsidR="004F0360" w:rsidRPr="004F0360" w:rsidRDefault="004F0360" w:rsidP="008976AC">
            <w:pPr>
              <w:wordWrap/>
              <w:jc w:val="left"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EGF levels (cellularity x </w:t>
            </w:r>
            <w:r w:rsidR="005D5DB3">
              <w:rPr>
                <w:rFonts w:asciiTheme="minorEastAsia" w:hAnsiTheme="minorEastAsia" w:cs="바탕"/>
                <w:sz w:val="18"/>
                <w:szCs w:val="18"/>
              </w:rPr>
              <w:t>VEGF+ CD34+ cells by IHC) / 10</w:t>
            </w:r>
            <w:r w:rsidR="005D5DB3" w:rsidRPr="005D5DB3">
              <w:rPr>
                <w:rFonts w:asciiTheme="minorEastAsia" w:hAnsiTheme="minorEastAsia" w:cs="바탕"/>
                <w:sz w:val="18"/>
                <w:szCs w:val="18"/>
                <w:vertAlign w:val="superscript"/>
              </w:rPr>
              <w:t>4</w:t>
            </w:r>
            <w:r w:rsidR="005D5DB3">
              <w:rPr>
                <w:rFonts w:asciiTheme="minorEastAsia" w:hAnsiTheme="minorEastAsia" w:cs="바탕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normalized for BM cellularity (</w:t>
            </w:r>
            <w:proofErr w:type="spellStart"/>
            <w:r>
              <w:rPr>
                <w:rFonts w:asciiTheme="minorEastAsia" w:hAnsiTheme="minorEastAsia" w:cs="바탕"/>
                <w:sz w:val="18"/>
                <w:szCs w:val="18"/>
              </w:rPr>
              <w:t>VEGFi</w:t>
            </w:r>
            <w:proofErr w:type="spellEnd"/>
            <w:r>
              <w:rPr>
                <w:rFonts w:asciiTheme="minorEastAsia" w:hAnsiTheme="minorEastAsia" w:cs="바탕"/>
                <w:sz w:val="18"/>
                <w:szCs w:val="18"/>
              </w:rPr>
              <w:t>)</w:t>
            </w:r>
          </w:p>
        </w:tc>
        <w:tc>
          <w:tcPr>
            <w:tcW w:w="4783" w:type="dxa"/>
          </w:tcPr>
          <w:p w14:paraId="576FF704" w14:textId="77777777" w:rsidR="004F0360" w:rsidRDefault="004F0360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>Very high risk &lt; Very low risk (</w:t>
            </w:r>
            <w:r w:rsidRPr="004F0360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0.01)</w:t>
            </w:r>
          </w:p>
          <w:p w14:paraId="3C2784C0" w14:textId="422E15E0" w:rsidR="004F0360" w:rsidRPr="004F0360" w:rsidRDefault="004F0360" w:rsidP="004F0360">
            <w:pPr>
              <w:wordWrap/>
              <w:rPr>
                <w:rFonts w:asciiTheme="minorEastAsia" w:hAnsiTheme="minorEastAsia" w:cs="바탕" w:hint="eastAsia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igh VEGF – T/F dependency (OR 10.38; 95% CI 1.02-106.0), LFS and OS</w:t>
            </w:r>
          </w:p>
        </w:tc>
      </w:tr>
      <w:tr w:rsidR="005D5DB3" w14:paraId="1CDF2844" w14:textId="77777777" w:rsidTr="004E18EF">
        <w:tc>
          <w:tcPr>
            <w:tcW w:w="1751" w:type="dxa"/>
          </w:tcPr>
          <w:p w14:paraId="07F29514" w14:textId="07435701" w:rsidR="005D5DB3" w:rsidRPr="008976AC" w:rsidRDefault="005D5DB3" w:rsidP="004F0360">
            <w:pPr>
              <w:wordWrap/>
              <w:rPr>
                <w:rFonts w:asciiTheme="minorEastAsia" w:hAnsiTheme="minorEastAsia" w:cs="바탕"/>
                <w:b/>
                <w:sz w:val="18"/>
                <w:szCs w:val="18"/>
              </w:rPr>
            </w:pPr>
            <w:r w:rsidRPr="008976AC">
              <w:rPr>
                <w:rFonts w:asciiTheme="minorEastAsia" w:hAnsiTheme="minorEastAsia" w:cs="바탕"/>
                <w:b/>
                <w:sz w:val="18"/>
                <w:szCs w:val="18"/>
              </w:rPr>
              <w:t xml:space="preserve">Leukemia. </w:t>
            </w:r>
            <w:proofErr w:type="gramStart"/>
            <w:r w:rsidRPr="008976AC">
              <w:rPr>
                <w:rFonts w:asciiTheme="minorEastAsia" w:hAnsiTheme="minorEastAsia" w:cs="바탕"/>
                <w:b/>
                <w:sz w:val="18"/>
                <w:szCs w:val="18"/>
              </w:rPr>
              <w:t>2008;22:530</w:t>
            </w:r>
            <w:proofErr w:type="gramEnd"/>
            <w:r w:rsidRPr="008976AC">
              <w:rPr>
                <w:rFonts w:asciiTheme="minorEastAsia" w:hAnsiTheme="minorEastAsia" w:cs="바탕"/>
                <w:b/>
                <w:sz w:val="18"/>
                <w:szCs w:val="18"/>
              </w:rPr>
              <w:t>–537.</w:t>
            </w:r>
          </w:p>
        </w:tc>
        <w:tc>
          <w:tcPr>
            <w:tcW w:w="723" w:type="dxa"/>
          </w:tcPr>
          <w:p w14:paraId="004DCEBA" w14:textId="3407AC4D" w:rsidR="005D5DB3" w:rsidRPr="004F0360" w:rsidRDefault="005D5DB3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28</w:t>
            </w:r>
          </w:p>
        </w:tc>
        <w:tc>
          <w:tcPr>
            <w:tcW w:w="1759" w:type="dxa"/>
          </w:tcPr>
          <w:p w14:paraId="44005A5C" w14:textId="7EA67EA6" w:rsidR="005D5DB3" w:rsidRPr="004F0360" w:rsidRDefault="005D5DB3" w:rsidP="008976AC">
            <w:pPr>
              <w:wordWrap/>
              <w:jc w:val="left"/>
              <w:rPr>
                <w:rFonts w:asciiTheme="minorEastAsia" w:hAnsiTheme="minorEastAsia" w:cs="바탕" w:hint="eastAsia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irculating endothelial cells (CEC)</w:t>
            </w:r>
            <w:r>
              <w:rPr>
                <w:rFonts w:asciiTheme="minorEastAsia" w:hAnsiTheme="minorEastAsia" w:cs="바탕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by flow cytometry</w:t>
            </w:r>
          </w:p>
        </w:tc>
        <w:tc>
          <w:tcPr>
            <w:tcW w:w="4783" w:type="dxa"/>
          </w:tcPr>
          <w:p w14:paraId="6FC8135D" w14:textId="77777777" w:rsidR="005D5DB3" w:rsidRDefault="005D5DB3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EC &gt; Control (P &lt; 0.01)</w:t>
            </w:r>
          </w:p>
          <w:p w14:paraId="53841E17" w14:textId="15FA9E72" w:rsidR="005D5DB3" w:rsidRDefault="005D5DB3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EC </w:t>
            </w:r>
            <w:r w:rsidR="004E18EF"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</w:t>
            </w:r>
            <w:r w:rsidR="004E18EF">
              <w:rPr>
                <w:rFonts w:asciiTheme="minorEastAsia" w:hAnsiTheme="minorEastAsia" w:cs="바탕"/>
                <w:sz w:val="18"/>
                <w:szCs w:val="18"/>
              </w:rPr>
              <w:t>-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IPSS (R = -0.55, </w:t>
            </w:r>
            <w:r w:rsidRPr="005D5DB3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&lt;0.01)</w:t>
            </w:r>
          </w:p>
          <w:p w14:paraId="406CA17F" w14:textId="3C1BEA5C" w:rsidR="005D5DB3" w:rsidRDefault="005D5DB3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/>
                <w:sz w:val="18"/>
                <w:szCs w:val="18"/>
              </w:rPr>
              <w:t xml:space="preserve">CEC </w:t>
            </w:r>
            <w:r w:rsidR="004E18EF"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MVD (R = 0.62, </w:t>
            </w:r>
            <w:r w:rsidRPr="008976AC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&lt;0.01)</w:t>
            </w:r>
          </w:p>
          <w:p w14:paraId="7367F9B6" w14:textId="4EC964A4" w:rsidR="005D5DB3" w:rsidRDefault="008976AC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rogenitor-to-mature CEC ratio = MDS &gt; Control (</w:t>
            </w:r>
            <w:r w:rsidRPr="008976AC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&lt;0.01)</w:t>
            </w:r>
          </w:p>
          <w:p w14:paraId="4E165C17" w14:textId="61011F6D" w:rsidR="008976AC" w:rsidRDefault="008976AC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EC </w:t>
            </w:r>
            <w:r w:rsidR="00DB44C8"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ECFC (Endothelial colony-forming cells) (R= 0.57, </w:t>
            </w:r>
            <w:r w:rsidRPr="008976AC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0.02)</w:t>
            </w:r>
          </w:p>
          <w:p w14:paraId="549F60BA" w14:textId="77777777" w:rsidR="008976AC" w:rsidRDefault="008976AC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CFC – MDS &gt; Control (</w:t>
            </w:r>
            <w:r w:rsidRPr="008976AC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0.01)</w:t>
            </w:r>
          </w:p>
          <w:p w14:paraId="35BFDF1D" w14:textId="69D0EDFC" w:rsidR="008976AC" w:rsidRPr="005D5DB3" w:rsidRDefault="008976AC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46BD96" wp14:editId="2348DFF6">
                  <wp:extent cx="2822400" cy="2113200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400" cy="21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8EF" w14:paraId="70ADE397" w14:textId="77777777" w:rsidTr="004E18EF">
        <w:tc>
          <w:tcPr>
            <w:tcW w:w="1751" w:type="dxa"/>
          </w:tcPr>
          <w:p w14:paraId="38186C2E" w14:textId="44A59A53" w:rsidR="004E18EF" w:rsidRPr="004F0360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proofErr w:type="spellStart"/>
            <w:r w:rsidRPr="004E18EF">
              <w:rPr>
                <w:rFonts w:asciiTheme="minorEastAsia" w:hAnsiTheme="minorEastAsia" w:cs="바탕"/>
                <w:sz w:val="18"/>
                <w:szCs w:val="18"/>
              </w:rPr>
              <w:lastRenderedPageBreak/>
              <w:t>Pathol</w:t>
            </w:r>
            <w:proofErr w:type="spellEnd"/>
            <w:r w:rsidRPr="004E18EF">
              <w:rPr>
                <w:rFonts w:asciiTheme="minorEastAsia" w:hAnsiTheme="minorEastAsia" w:cs="바탕"/>
                <w:sz w:val="18"/>
                <w:szCs w:val="18"/>
              </w:rPr>
              <w:t xml:space="preserve"> Oncol Res. 2012 Jul;18(3):681-90.</w:t>
            </w:r>
          </w:p>
        </w:tc>
        <w:tc>
          <w:tcPr>
            <w:tcW w:w="723" w:type="dxa"/>
          </w:tcPr>
          <w:p w14:paraId="731DEF19" w14:textId="1C18AA3E" w:rsidR="004E18EF" w:rsidRDefault="004E18EF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7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1(50)</w:t>
            </w:r>
          </w:p>
          <w:p w14:paraId="1BFAF263" w14:textId="4D31A051" w:rsidR="004E18EF" w:rsidRPr="004F0360" w:rsidRDefault="004E18EF" w:rsidP="004F0360">
            <w:pPr>
              <w:wordWrap/>
              <w:jc w:val="center"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3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1(20)</w:t>
            </w:r>
          </w:p>
        </w:tc>
        <w:tc>
          <w:tcPr>
            <w:tcW w:w="1759" w:type="dxa"/>
          </w:tcPr>
          <w:p w14:paraId="3D49E5B3" w14:textId="77777777" w:rsidR="004E18EF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VD</w:t>
            </w:r>
          </w:p>
          <w:p w14:paraId="053172FF" w14:textId="5DE6DDE1" w:rsidR="004E18EF" w:rsidRPr="004F0360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EGF expression</w:t>
            </w:r>
          </w:p>
        </w:tc>
        <w:tc>
          <w:tcPr>
            <w:tcW w:w="4783" w:type="dxa"/>
          </w:tcPr>
          <w:p w14:paraId="182B2BB3" w14:textId="77777777" w:rsidR="004E18EF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 w:cs="바탕"/>
                <w:sz w:val="18"/>
                <w:szCs w:val="18"/>
              </w:rPr>
              <w:t>VD – MDS &gt; Control (P = 0.03)</w:t>
            </w:r>
          </w:p>
          <w:p w14:paraId="4B38419A" w14:textId="77777777" w:rsidR="004E18EF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EGF expression – MDS </w:t>
            </w:r>
            <w:r>
              <w:rPr>
                <w:rFonts w:asciiTheme="minorEastAsia" w:hAnsiTheme="minorEastAsia" w:cs="바탕" w:hint="eastAsia"/>
                <w:sz w:val="18"/>
                <w:szCs w:val="18"/>
              </w:rPr>
              <w:t>≒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Control</w:t>
            </w:r>
          </w:p>
          <w:p w14:paraId="7F715D63" w14:textId="7C0BAFCA" w:rsidR="004E18EF" w:rsidRDefault="004E18EF" w:rsidP="004F0360">
            <w:pPr>
              <w:wordWrap/>
              <w:rPr>
                <w:rFonts w:asciiTheme="minorEastAsia" w:hAnsiTheme="minorEastAsia" w:cs="바탕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VD </w:t>
            </w:r>
            <w:r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</w:t>
            </w:r>
            <w:r w:rsidR="00DB44C8">
              <w:rPr>
                <w:rFonts w:asciiTheme="minorEastAsia" w:hAnsiTheme="minorEastAsia" w:cs="바탕"/>
                <w:sz w:val="18"/>
                <w:szCs w:val="18"/>
              </w:rPr>
              <w:t>survival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(</w:t>
            </w:r>
            <w:r w:rsidRPr="004E18EF">
              <w:rPr>
                <w:rFonts w:asciiTheme="minorEastAsia" w:hAnsiTheme="minorEastAsia" w:cs="바탕"/>
                <w:i/>
                <w:sz w:val="18"/>
                <w:szCs w:val="18"/>
              </w:rPr>
              <w:t>P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 = 0.02)</w:t>
            </w:r>
            <w:r w:rsidR="00DB44C8">
              <w:rPr>
                <w:rFonts w:asciiTheme="minorEastAsia" w:hAnsiTheme="minorEastAsia" w:cs="바탕"/>
                <w:sz w:val="18"/>
                <w:szCs w:val="18"/>
              </w:rPr>
              <w:t>, ~</w:t>
            </w:r>
            <w:r w:rsidR="00DB44C8"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 w:rsidR="00DB44C8">
              <w:rPr>
                <w:rFonts w:asciiTheme="minorEastAsia" w:hAnsiTheme="minorEastAsia" w:cs="바탕" w:hint="eastAsia"/>
                <w:sz w:val="18"/>
                <w:szCs w:val="18"/>
              </w:rPr>
              <w:t xml:space="preserve"> </w:t>
            </w:r>
            <w:r w:rsidR="00DB44C8">
              <w:rPr>
                <w:rFonts w:asciiTheme="minorEastAsia" w:hAnsiTheme="minorEastAsia" w:cs="바탕"/>
                <w:sz w:val="18"/>
                <w:szCs w:val="18"/>
              </w:rPr>
              <w:t>in multivariate analysis</w:t>
            </w:r>
          </w:p>
          <w:p w14:paraId="2C8B2241" w14:textId="6763D98F" w:rsidR="004E18EF" w:rsidRPr="004F0360" w:rsidRDefault="00DB44C8" w:rsidP="004F0360">
            <w:pPr>
              <w:wordWrap/>
              <w:rPr>
                <w:rFonts w:asciiTheme="minorEastAsia" w:hAnsiTheme="minorEastAsia" w:cs="바탕" w:hint="eastAsia"/>
                <w:sz w:val="18"/>
                <w:szCs w:val="18"/>
              </w:rPr>
            </w:pPr>
            <w:r>
              <w:rPr>
                <w:rFonts w:asciiTheme="minorEastAsia" w:hAnsiTheme="minorEastAsia" w:cs="바탕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EGF </w:t>
            </w:r>
            <w:proofErr w:type="gramStart"/>
            <w:r>
              <w:rPr>
                <w:rFonts w:asciiTheme="minorEastAsia" w:hAnsiTheme="minorEastAsia" w:cs="바탕"/>
                <w:sz w:val="18"/>
                <w:szCs w:val="18"/>
              </w:rPr>
              <w:t>expression !</w:t>
            </w:r>
            <w:proofErr w:type="gramEnd"/>
            <w:r>
              <w:rPr>
                <w:rFonts w:asciiTheme="minorEastAsia" w:hAnsiTheme="minorEastAsia" w:cs="바탕" w:hint="eastAsia"/>
                <w:sz w:val="18"/>
                <w:szCs w:val="18"/>
              </w:rPr>
              <w:t>∝</w:t>
            </w:r>
            <w:r>
              <w:rPr>
                <w:rFonts w:asciiTheme="minorEastAsia" w:hAnsiTheme="minorEastAsia" w:cs="바탕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바탕"/>
                <w:sz w:val="18"/>
                <w:szCs w:val="18"/>
              </w:rPr>
              <w:t xml:space="preserve">survival </w:t>
            </w:r>
          </w:p>
        </w:tc>
      </w:tr>
    </w:tbl>
    <w:p w14:paraId="69C0EB4C" w14:textId="77777777" w:rsidR="00190F71" w:rsidRPr="00190F71" w:rsidRDefault="00190F7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1B6BE5F" w14:textId="4735499D" w:rsidR="008B6D49" w:rsidRDefault="008B6D49">
      <w:pPr>
        <w:widowControl/>
        <w:wordWrap/>
        <w:autoSpaceDE/>
        <w:autoSpaceDN/>
        <w:jc w:val="left"/>
        <w:rPr>
          <w:rFonts w:asciiTheme="minorEastAsia" w:hAnsiTheme="minorEastAsia" w:cs="바탕"/>
          <w:szCs w:val="20"/>
        </w:rPr>
      </w:pPr>
    </w:p>
    <w:p w14:paraId="720A8C45" w14:textId="77777777" w:rsidR="0056294F" w:rsidRDefault="0056294F">
      <w:pPr>
        <w:widowControl/>
        <w:wordWrap/>
        <w:autoSpaceDE/>
        <w:autoSpaceDN/>
        <w:jc w:val="lef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br w:type="page"/>
      </w:r>
    </w:p>
    <w:p w14:paraId="5AB1F802" w14:textId="7847B57E" w:rsidR="00F61662" w:rsidRPr="003A7D31" w:rsidRDefault="00F61662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 w:hint="eastAsia"/>
          <w:b/>
          <w:szCs w:val="20"/>
        </w:rPr>
        <w:lastRenderedPageBreak/>
        <w:t>2</w:t>
      </w:r>
      <w:r w:rsidRPr="003A7D31">
        <w:rPr>
          <w:rFonts w:asciiTheme="minorEastAsia" w:hAnsiTheme="minorEastAsia" w:cs="바탕"/>
          <w:b/>
          <w:szCs w:val="20"/>
        </w:rPr>
        <w:t xml:space="preserve">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 risk groups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0D51C122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37083DD" w14:textId="3D1AF00C" w:rsidR="000927A2" w:rsidRDefault="00F703AC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>Figure 2.</w:t>
      </w:r>
      <w:r w:rsidR="007B0304" w:rsidRPr="008B6D49">
        <w:rPr>
          <w:rFonts w:asciiTheme="minorEastAsia" w:hAnsiTheme="minorEastAsia" w:cs="바탕"/>
          <w:szCs w:val="20"/>
        </w:rPr>
        <w:t xml:space="preserve"> </w:t>
      </w:r>
      <w:r w:rsidR="00E42CBE" w:rsidRPr="008B6D49">
        <w:rPr>
          <w:rFonts w:asciiTheme="minorEastAsia" w:hAnsiTheme="minorEastAsia" w:cs="바탕"/>
          <w:szCs w:val="20"/>
        </w:rPr>
        <w:t>4 IP</w:t>
      </w:r>
      <w:r w:rsidR="007B0304" w:rsidRPr="008B6D49">
        <w:rPr>
          <w:rFonts w:asciiTheme="minorEastAsia" w:hAnsiTheme="minorEastAsia" w:cs="바탕"/>
          <w:szCs w:val="20"/>
        </w:rPr>
        <w:t>SS group</w:t>
      </w:r>
      <w:r w:rsidR="007B0304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7B0304" w:rsidRPr="008B6D49">
        <w:rPr>
          <w:rFonts w:asciiTheme="minorEastAsia" w:hAnsiTheme="minorEastAsia" w:cs="바탕"/>
          <w:szCs w:val="20"/>
        </w:rPr>
        <w:t>VEGF expression</w:t>
      </w:r>
      <w:r w:rsidR="007B0304" w:rsidRPr="008B6D49">
        <w:rPr>
          <w:rFonts w:asciiTheme="minorEastAsia" w:hAnsiTheme="minorEastAsia" w:cs="바탕" w:hint="eastAsia"/>
          <w:szCs w:val="20"/>
        </w:rPr>
        <w:t>의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Int-1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43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Int-2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29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6</w:t>
      </w:r>
      <w:r w:rsidR="00005456" w:rsidRPr="008B6D49">
        <w:rPr>
          <w:rFonts w:asciiTheme="minorEastAsia" w:hAnsiTheme="minorEastAsia" w:cs="바탕" w:hint="eastAsia"/>
          <w:szCs w:val="20"/>
        </w:rPr>
        <w:t>명</w:t>
      </w:r>
      <w:r w:rsidR="00005456" w:rsidRPr="008B6D49">
        <w:rPr>
          <w:rFonts w:asciiTheme="minorEastAsia" w:hAnsiTheme="minorEastAsia" w:cs="바탕"/>
          <w:szCs w:val="20"/>
        </w:rPr>
        <w:t xml:space="preserve">,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44473375" w14:textId="7A8DE1B2" w:rsidR="000927A2" w:rsidRPr="008B6D49" w:rsidRDefault="000927A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301873D5" wp14:editId="34FA575F">
            <wp:extent cx="2865600" cy="2865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BB93" w14:textId="1A1AAA3E" w:rsidR="00F703AC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Median VEGFA </w:t>
      </w:r>
      <w:r w:rsidR="0056294F" w:rsidRPr="008B6D49">
        <w:rPr>
          <w:rFonts w:asciiTheme="minorEastAsia" w:hAnsiTheme="minorEastAsia" w:cs="Times New Roman"/>
          <w:szCs w:val="20"/>
        </w:rPr>
        <w:t>(</w:t>
      </w:r>
      <w:r w:rsidR="0056294F">
        <w:rPr>
          <w:rFonts w:asciiTheme="minorEastAsia" w:hAnsiTheme="minorEastAsia" w:cs="Times New Roman"/>
          <w:szCs w:val="20"/>
        </w:rPr>
        <w:t>range</w:t>
      </w:r>
      <w:r w:rsidR="0056294F" w:rsidRPr="008B6D49">
        <w:rPr>
          <w:rFonts w:asciiTheme="minorEastAsia" w:hAnsiTheme="minorEastAsia" w:cs="Times New Roman"/>
          <w:szCs w:val="20"/>
        </w:rPr>
        <w:t>)</w:t>
      </w:r>
      <w:r w:rsidR="000927A2" w:rsidRPr="008B6D49">
        <w:rPr>
          <w:rFonts w:asciiTheme="minorEastAsia" w:hAnsiTheme="minorEastAsia" w:cs="바탕"/>
          <w:szCs w:val="20"/>
        </w:rPr>
        <w:t xml:space="preserve">: </w:t>
      </w:r>
      <w:r w:rsidR="004A4772" w:rsidRPr="008B6D49">
        <w:rPr>
          <w:rFonts w:asciiTheme="minorEastAsia" w:hAnsiTheme="minorEastAsia" w:cs="바탕" w:hint="eastAsia"/>
          <w:szCs w:val="20"/>
        </w:rPr>
        <w:t>L</w:t>
      </w:r>
      <w:r w:rsidR="004A4772" w:rsidRPr="008B6D49">
        <w:rPr>
          <w:rFonts w:asciiTheme="minorEastAsia" w:hAnsiTheme="minorEastAsia" w:cs="바탕"/>
          <w:szCs w:val="20"/>
        </w:rPr>
        <w:t xml:space="preserve">ow – 11.64 (1.11 – 69.79), Int-1 – 9.68 (1.08 – 75.06), Int-2 – 11.08 (1.24 – 48.50), High </w:t>
      </w:r>
      <w:r w:rsidRPr="008B6D49">
        <w:rPr>
          <w:rFonts w:asciiTheme="minorEastAsia" w:hAnsiTheme="minorEastAsia" w:cs="바탕"/>
          <w:szCs w:val="20"/>
        </w:rPr>
        <w:t>18.51</w:t>
      </w:r>
      <w:r w:rsidR="004A4772"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szCs w:val="20"/>
        </w:rPr>
        <w:t>5.33</w:t>
      </w:r>
      <w:r w:rsidR="004A4772" w:rsidRPr="008B6D49">
        <w:rPr>
          <w:rFonts w:asciiTheme="minorEastAsia" w:hAnsiTheme="minorEastAsia" w:cs="바탕"/>
          <w:szCs w:val="20"/>
        </w:rPr>
        <w:t xml:space="preserve"> – 27.86), sAML 23.09 (22.0 – 24.57) (</w:t>
      </w:r>
      <w:r w:rsidR="004A4772" w:rsidRPr="008B6D49">
        <w:rPr>
          <w:rFonts w:asciiTheme="minorEastAsia" w:hAnsiTheme="minorEastAsia" w:cs="바탕"/>
          <w:i/>
          <w:szCs w:val="20"/>
        </w:rPr>
        <w:t>P</w:t>
      </w:r>
      <w:r w:rsidR="004A477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1BDA9F64" w14:textId="0C01D37C" w:rsidR="003351A2" w:rsidRPr="008B6D49" w:rsidRDefault="006A5E64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Kruskal-Wallis test: Int-1 vs High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= 0.04), </w:t>
      </w:r>
      <w:r w:rsidR="00F530EF" w:rsidRPr="008B6D49">
        <w:rPr>
          <w:rFonts w:asciiTheme="minorEastAsia" w:hAnsiTheme="minorEastAsia" w:cs="바탕"/>
          <w:szCs w:val="20"/>
        </w:rPr>
        <w:t>Int-1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Int-2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&lt; 0.01), High vs sAML (</w:t>
      </w:r>
      <w:r w:rsidR="00F530EF" w:rsidRPr="008B6D49">
        <w:rPr>
          <w:rFonts w:asciiTheme="minorEastAsia" w:hAnsiTheme="minorEastAsia" w:cs="바탕"/>
          <w:i/>
          <w:szCs w:val="20"/>
        </w:rPr>
        <w:t>P</w:t>
      </w:r>
      <w:r w:rsidR="00F530EF" w:rsidRPr="008B6D49">
        <w:rPr>
          <w:rFonts w:asciiTheme="minorEastAsia" w:hAnsiTheme="minorEastAsia" w:cs="바탕"/>
          <w:szCs w:val="20"/>
        </w:rPr>
        <w:t xml:space="preserve"> = 0.0</w:t>
      </w:r>
      <w:r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/>
          <w:szCs w:val="20"/>
        </w:rPr>
        <w:t>)</w:t>
      </w:r>
    </w:p>
    <w:p w14:paraId="3F04514D" w14:textId="77777777" w:rsidR="001A41F6" w:rsidRPr="0056294F" w:rsidRDefault="001A41F6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7B4BA08" w14:textId="1D57C004" w:rsidR="00E42CBE" w:rsidRDefault="00F703AC" w:rsidP="00E42C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3. </w:t>
      </w:r>
      <w:r w:rsidR="00E42CBE" w:rsidRPr="008B6D49">
        <w:rPr>
          <w:rFonts w:asciiTheme="minorEastAsia" w:hAnsiTheme="minorEastAsia" w:cs="바탕"/>
          <w:szCs w:val="20"/>
        </w:rPr>
        <w:t>2 IPSS group</w:t>
      </w:r>
      <w:r w:rsidR="00E42CBE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E42CBE" w:rsidRPr="008B6D49">
        <w:rPr>
          <w:rFonts w:asciiTheme="minorEastAsia" w:hAnsiTheme="minorEastAsia" w:cs="바탕"/>
          <w:szCs w:val="20"/>
        </w:rPr>
        <w:t>VEGF expression</w:t>
      </w:r>
      <w:r w:rsidR="00E42CBE" w:rsidRPr="008B6D49">
        <w:rPr>
          <w:rFonts w:asciiTheme="minorEastAsia" w:hAnsiTheme="minorEastAsia" w:cs="바탕" w:hint="eastAsia"/>
          <w:szCs w:val="20"/>
        </w:rPr>
        <w:t>의 비교</w:t>
      </w:r>
      <w:r w:rsidR="00005456" w:rsidRPr="008B6D49">
        <w:rPr>
          <w:rFonts w:asciiTheme="minorEastAsia" w:hAnsiTheme="minorEastAsia" w:cs="바탕" w:hint="eastAsia"/>
          <w:szCs w:val="20"/>
        </w:rPr>
        <w:t xml:space="preserve"> </w:t>
      </w:r>
      <w:r w:rsidR="00005456" w:rsidRPr="008B6D49">
        <w:rPr>
          <w:rFonts w:asciiTheme="minorEastAsia" w:hAnsiTheme="minorEastAsia" w:cs="바탕"/>
          <w:szCs w:val="20"/>
        </w:rPr>
        <w:t xml:space="preserve">(Low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49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High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35</w:t>
      </w:r>
      <w:r w:rsidR="00005456" w:rsidRPr="008B6D49">
        <w:rPr>
          <w:rFonts w:asciiTheme="minorEastAsia" w:hAnsiTheme="minorEastAsia" w:cs="바탕" w:hint="eastAsia"/>
          <w:szCs w:val="20"/>
        </w:rPr>
        <w:t>명,</w:t>
      </w:r>
      <w:r w:rsidR="00005456" w:rsidRPr="008B6D49">
        <w:rPr>
          <w:rFonts w:asciiTheme="minorEastAsia" w:hAnsiTheme="minorEastAsia" w:cs="바탕"/>
          <w:szCs w:val="20"/>
        </w:rPr>
        <w:t xml:space="preserve"> sAML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바탕"/>
          <w:szCs w:val="20"/>
        </w:rPr>
        <w:t>17</w:t>
      </w:r>
      <w:r w:rsidR="00005456" w:rsidRPr="008B6D49">
        <w:rPr>
          <w:rFonts w:asciiTheme="minorEastAsia" w:hAnsiTheme="minorEastAsia" w:cs="바탕" w:hint="eastAsia"/>
          <w:szCs w:val="20"/>
        </w:rPr>
        <w:t>명)</w:t>
      </w:r>
    </w:p>
    <w:p w14:paraId="7CDCBEBA" w14:textId="2D053846" w:rsidR="00F703AC" w:rsidRPr="008B6D49" w:rsidRDefault="00C20902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noProof/>
          <w:szCs w:val="20"/>
        </w:rPr>
        <w:lastRenderedPageBreak/>
        <w:drawing>
          <wp:inline distT="0" distB="0" distL="0" distR="0" wp14:anchorId="3C4C9515" wp14:editId="53961F53">
            <wp:extent cx="2865600" cy="2865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E2C51" w14:textId="7A7D30A4" w:rsidR="00C20902" w:rsidRPr="008B6D49" w:rsidRDefault="00C20902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 w:rsidR="00413F0D">
        <w:rPr>
          <w:rFonts w:asciiTheme="minorEastAsia" w:hAnsiTheme="minorEastAsia" w:cs="바탕"/>
          <w:szCs w:val="20"/>
        </w:rPr>
        <w:t>range</w:t>
      </w:r>
      <w:proofErr w:type="gramStart"/>
      <w:r w:rsidRPr="008B6D49">
        <w:rPr>
          <w:rFonts w:asciiTheme="minorEastAsia" w:hAnsiTheme="minorEastAsia" w:cs="바탕"/>
          <w:szCs w:val="20"/>
        </w:rPr>
        <w:t>) :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Low – 9.68 (1.08 – 75.06), High 12.86 (1.24 – 48.50), sAML – 23.08 (22.0 – 24.57)</w:t>
      </w:r>
    </w:p>
    <w:p w14:paraId="6076D393" w14:textId="5B39732C" w:rsidR="00C20902" w:rsidRPr="008B6D49" w:rsidRDefault="002123CB" w:rsidP="00C20902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C20902" w:rsidRPr="008B6D49">
        <w:rPr>
          <w:rFonts w:asciiTheme="minorEastAsia" w:hAnsiTheme="minorEastAsia" w:cs="바탕"/>
          <w:szCs w:val="20"/>
        </w:rPr>
        <w:t>Low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0.01), </w:t>
      </w:r>
      <w:r w:rsidR="00C20902" w:rsidRPr="008B6D49">
        <w:rPr>
          <w:rFonts w:asciiTheme="minorEastAsia" w:hAnsiTheme="minorEastAsia" w:cs="바탕" w:hint="eastAsia"/>
          <w:szCs w:val="20"/>
        </w:rPr>
        <w:t>H</w:t>
      </w:r>
      <w:r w:rsidR="00C20902" w:rsidRPr="008B6D49">
        <w:rPr>
          <w:rFonts w:asciiTheme="minorEastAsia" w:hAnsiTheme="minorEastAsia" w:cs="바탕"/>
          <w:szCs w:val="20"/>
        </w:rPr>
        <w:t>igh vs sAML (</w:t>
      </w:r>
      <w:r w:rsidR="00C20902" w:rsidRPr="008B6D49">
        <w:rPr>
          <w:rFonts w:asciiTheme="minorEastAsia" w:hAnsiTheme="minorEastAsia" w:cs="바탕"/>
          <w:i/>
          <w:szCs w:val="20"/>
        </w:rPr>
        <w:t>P</w:t>
      </w:r>
      <w:r w:rsidR="00C20902" w:rsidRPr="008B6D49">
        <w:rPr>
          <w:rFonts w:asciiTheme="minorEastAsia" w:hAnsiTheme="minorEastAsia" w:cs="바탕"/>
          <w:szCs w:val="20"/>
        </w:rPr>
        <w:t xml:space="preserve"> &lt; 0.01)</w:t>
      </w:r>
    </w:p>
    <w:p w14:paraId="2FAFC05E" w14:textId="751590E4" w:rsidR="0056294F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1B46924F" w14:textId="77CD7376" w:rsidR="0056294F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Figure 4.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</w:t>
      </w:r>
      <w:r w:rsidR="00FB27BE">
        <w:rPr>
          <w:rFonts w:asciiTheme="minorEastAsia" w:hAnsiTheme="minorEastAsia" w:cs="바탕"/>
          <w:szCs w:val="20"/>
        </w:rPr>
        <w:t xml:space="preserve">(Very low – 4 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Low – 16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Int – 20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High – 20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Very high – 24</w:t>
      </w:r>
      <w:r w:rsidR="00FB27BE">
        <w:rPr>
          <w:rFonts w:asciiTheme="minorEastAsia" w:hAnsiTheme="minorEastAsia" w:cs="바탕" w:hint="eastAsia"/>
          <w:szCs w:val="20"/>
        </w:rPr>
        <w:t>명,</w:t>
      </w:r>
      <w:r w:rsidR="00FB27BE">
        <w:rPr>
          <w:rFonts w:asciiTheme="minorEastAsia" w:hAnsiTheme="minorEastAsia" w:cs="바탕"/>
          <w:szCs w:val="20"/>
        </w:rPr>
        <w:t xml:space="preserve"> sAML – 17</w:t>
      </w:r>
      <w:r w:rsidR="00FB27BE">
        <w:rPr>
          <w:rFonts w:asciiTheme="minorEastAsia" w:hAnsiTheme="minorEastAsia" w:cs="바탕" w:hint="eastAsia"/>
          <w:szCs w:val="20"/>
        </w:rPr>
        <w:t>명)</w:t>
      </w:r>
    </w:p>
    <w:p w14:paraId="64BD73E2" w14:textId="4F8A9CDE" w:rsidR="0056294F" w:rsidRPr="008B6D49" w:rsidRDefault="0056294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13B0D0C9" wp14:editId="413C9888">
            <wp:extent cx="2865600" cy="2865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F5B" w14:textId="1CBE460B" w:rsidR="00413F0D" w:rsidRPr="008B6D49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Very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 – </w:t>
      </w:r>
      <w:r>
        <w:rPr>
          <w:rFonts w:asciiTheme="minorEastAsia" w:hAnsiTheme="minorEastAsia" w:cs="바탕"/>
          <w:szCs w:val="20"/>
        </w:rPr>
        <w:t>16.80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2.01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 xml:space="preserve">), </w:t>
      </w:r>
      <w:r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FB27BE">
        <w:rPr>
          <w:rFonts w:asciiTheme="minorEastAsia" w:hAnsiTheme="minorEastAsia" w:cs="바탕"/>
          <w:szCs w:val="20"/>
        </w:rPr>
        <w:t xml:space="preserve">7.20 </w:t>
      </w:r>
      <w:r w:rsidRPr="008B6D49">
        <w:rPr>
          <w:rFonts w:asciiTheme="minorEastAsia" w:hAnsiTheme="minorEastAsia" w:cs="바탕"/>
          <w:szCs w:val="20"/>
        </w:rPr>
        <w:t>(</w:t>
      </w:r>
      <w:r w:rsidR="00FB27BE"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26.72</w:t>
      </w:r>
      <w:r w:rsidRPr="008B6D49">
        <w:rPr>
          <w:rFonts w:asciiTheme="minorEastAsia" w:hAnsiTheme="minorEastAsia" w:cs="바탕"/>
          <w:szCs w:val="20"/>
        </w:rPr>
        <w:t>),</w:t>
      </w:r>
      <w:r w:rsidR="00FB27BE">
        <w:rPr>
          <w:rFonts w:asciiTheme="minorEastAsia" w:hAnsiTheme="minorEastAsia" w:cs="바탕"/>
          <w:szCs w:val="20"/>
        </w:rPr>
        <w:t xml:space="preserve"> Int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9.87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FB27BE">
        <w:rPr>
          <w:rFonts w:asciiTheme="minorEastAsia" w:hAnsiTheme="minorEastAsia" w:cs="바탕"/>
          <w:szCs w:val="20"/>
        </w:rPr>
        <w:t>3.00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FB27BE">
        <w:rPr>
          <w:rFonts w:asciiTheme="minorEastAsia" w:hAnsiTheme="minorEastAsia" w:cs="바탕"/>
          <w:szCs w:val="20"/>
        </w:rPr>
        <w:t>75.06</w:t>
      </w:r>
      <w:r w:rsidRPr="008B6D49">
        <w:rPr>
          <w:rFonts w:asciiTheme="minorEastAsia" w:hAnsiTheme="minorEastAsia" w:cs="바탕"/>
          <w:szCs w:val="20"/>
        </w:rPr>
        <w:t>)</w:t>
      </w:r>
      <w:r w:rsidR="00FB27BE">
        <w:rPr>
          <w:rFonts w:asciiTheme="minorEastAsia" w:hAnsiTheme="minorEastAsia" w:cs="바탕"/>
          <w:szCs w:val="20"/>
        </w:rPr>
        <w:t xml:space="preserve">, High – 16.86 (1.24 – 48.50), </w:t>
      </w:r>
      <w:r w:rsidR="0053619F">
        <w:rPr>
          <w:rFonts w:asciiTheme="minorEastAsia" w:hAnsiTheme="minorEastAsia" w:cs="바탕"/>
          <w:szCs w:val="20"/>
        </w:rPr>
        <w:t>Very high – 16.86 (1.24-48.50), sAML</w:t>
      </w:r>
      <w:r w:rsidR="00FB27BE">
        <w:rPr>
          <w:rFonts w:asciiTheme="minorEastAsia" w:hAnsiTheme="minorEastAsia" w:cs="바탕"/>
          <w:szCs w:val="20"/>
        </w:rPr>
        <w:t xml:space="preserve"> 23.08 (22.0 – 24.57) (</w:t>
      </w:r>
      <w:r w:rsidR="00FB27BE" w:rsidRPr="00FB27BE">
        <w:rPr>
          <w:rFonts w:asciiTheme="minorEastAsia" w:hAnsiTheme="minorEastAsia" w:cs="바탕"/>
          <w:i/>
          <w:szCs w:val="20"/>
        </w:rPr>
        <w:t>P</w:t>
      </w:r>
      <w:r w:rsidR="00FB27BE">
        <w:rPr>
          <w:rFonts w:asciiTheme="minorEastAsia" w:hAnsiTheme="minorEastAsia" w:cs="바탕"/>
          <w:szCs w:val="20"/>
        </w:rPr>
        <w:t xml:space="preserve"> &lt;0.01)</w:t>
      </w:r>
    </w:p>
    <w:p w14:paraId="0689B24B" w14:textId="1FD36789" w:rsidR="00413F0D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 w:rsidR="00FB27BE">
        <w:rPr>
          <w:rFonts w:asciiTheme="minorEastAsia" w:hAnsiTheme="minorEastAsia" w:cs="Times New Roman"/>
          <w:szCs w:val="20"/>
        </w:rPr>
        <w:t>Low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Int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High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0.01), Very high vs sAML (</w:t>
      </w:r>
      <w:r w:rsidR="00FB27BE" w:rsidRPr="00FB27BE">
        <w:rPr>
          <w:rFonts w:asciiTheme="minorEastAsia" w:hAnsiTheme="minorEastAsia" w:cs="Times New Roman"/>
          <w:i/>
          <w:szCs w:val="20"/>
        </w:rPr>
        <w:t>P</w:t>
      </w:r>
      <w:r w:rsidR="00FB27BE">
        <w:rPr>
          <w:rFonts w:asciiTheme="minorEastAsia" w:hAnsiTheme="minorEastAsia" w:cs="Times New Roman"/>
          <w:szCs w:val="20"/>
        </w:rPr>
        <w:t xml:space="preserve"> &lt; 0.01)</w:t>
      </w:r>
    </w:p>
    <w:p w14:paraId="19ED3247" w14:textId="345EAAD9" w:rsidR="00413F0D" w:rsidRDefault="00413F0D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E5B7609" w14:textId="16058330" w:rsidR="00FB27BE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t>Figure 5. 3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Low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20</w:t>
      </w:r>
      <w:r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Int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20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High</w:t>
      </w:r>
      <w:r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44</w:t>
      </w:r>
      <w:r>
        <w:rPr>
          <w:rFonts w:asciiTheme="minorEastAsia" w:hAnsiTheme="minorEastAsia" w:cs="바탕" w:hint="eastAsia"/>
          <w:szCs w:val="20"/>
        </w:rPr>
        <w:t>명,</w:t>
      </w:r>
      <w:r w:rsidR="0053619F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sAML – 17</w:t>
      </w:r>
      <w:r>
        <w:rPr>
          <w:rFonts w:asciiTheme="minorEastAsia" w:hAnsiTheme="minorEastAsia" w:cs="바탕" w:hint="eastAsia"/>
          <w:szCs w:val="20"/>
        </w:rPr>
        <w:t>명)</w:t>
      </w:r>
    </w:p>
    <w:p w14:paraId="45CC2AE2" w14:textId="40A971FE" w:rsidR="00FB27BE" w:rsidRPr="008B6D49" w:rsidRDefault="0053619F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3F86E714" wp14:editId="2AA9D83E">
            <wp:extent cx="2865600" cy="2865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46E" w14:textId="582583B2" w:rsidR="00FB27BE" w:rsidRPr="008B6D49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10.55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 xml:space="preserve">), </w:t>
      </w:r>
      <w:r w:rsidR="0053619F">
        <w:rPr>
          <w:rFonts w:asciiTheme="minorEastAsia" w:hAnsiTheme="minorEastAsia" w:cs="바탕"/>
          <w:szCs w:val="20"/>
        </w:rPr>
        <w:t>Int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9.87</w:t>
      </w:r>
      <w:r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/>
          <w:szCs w:val="20"/>
        </w:rPr>
        <w:t>(</w:t>
      </w:r>
      <w:r w:rsidR="0053619F">
        <w:rPr>
          <w:rFonts w:asciiTheme="minorEastAsia" w:hAnsiTheme="minorEastAsia" w:cs="바탕"/>
          <w:szCs w:val="20"/>
        </w:rPr>
        <w:t>3.00</w:t>
      </w:r>
      <w:r w:rsidRPr="008B6D49">
        <w:rPr>
          <w:rFonts w:asciiTheme="minorEastAsia" w:hAnsiTheme="minorEastAsia" w:cs="바탕"/>
          <w:szCs w:val="20"/>
        </w:rPr>
        <w:t xml:space="preserve">– </w:t>
      </w:r>
      <w:r w:rsidR="0053619F">
        <w:rPr>
          <w:rFonts w:asciiTheme="minorEastAsia" w:hAnsiTheme="minorEastAsia" w:cs="바탕"/>
          <w:szCs w:val="20"/>
        </w:rPr>
        <w:t>75.06</w:t>
      </w:r>
      <w:r w:rsidRPr="008B6D49">
        <w:rPr>
          <w:rFonts w:asciiTheme="minorEastAsia" w:hAnsiTheme="minorEastAsia" w:cs="바탕"/>
          <w:szCs w:val="20"/>
        </w:rPr>
        <w:t>),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High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11.37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="0053619F">
        <w:rPr>
          <w:rFonts w:asciiTheme="minorEastAsia" w:hAnsiTheme="minorEastAsia" w:cs="바탕"/>
          <w:szCs w:val="20"/>
        </w:rPr>
        <w:t>1.24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 w:rsidR="0053619F">
        <w:rPr>
          <w:rFonts w:asciiTheme="minorEastAsia" w:hAnsiTheme="minorEastAsia" w:cs="바탕"/>
          <w:szCs w:val="20"/>
        </w:rPr>
        <w:t>48.50</w:t>
      </w:r>
      <w:proofErr w:type="gramStart"/>
      <w:r w:rsidRPr="008B6D49">
        <w:rPr>
          <w:rFonts w:asciiTheme="minorEastAsia" w:hAnsiTheme="minorEastAsia" w:cs="바탕"/>
          <w:szCs w:val="20"/>
        </w:rPr>
        <w:t>)</w:t>
      </w:r>
      <w:r>
        <w:rPr>
          <w:rFonts w:asciiTheme="minorEastAsia" w:hAnsiTheme="minorEastAsia" w:cs="바탕"/>
          <w:szCs w:val="20"/>
        </w:rPr>
        <w:t>,</w:t>
      </w:r>
      <w:r w:rsidR="0053619F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 xml:space="preserve"> </w:t>
      </w:r>
      <w:r w:rsidR="0053619F">
        <w:rPr>
          <w:rFonts w:asciiTheme="minorEastAsia" w:hAnsiTheme="minorEastAsia" w:cs="바탕"/>
          <w:szCs w:val="20"/>
        </w:rPr>
        <w:t>sAML</w:t>
      </w:r>
      <w:proofErr w:type="gramEnd"/>
      <w:r>
        <w:rPr>
          <w:rFonts w:asciiTheme="minorEastAsia" w:hAnsiTheme="minorEastAsia" w:cs="바탕"/>
          <w:szCs w:val="20"/>
        </w:rPr>
        <w:t xml:space="preserve"> 23.08 (22.0 – 24.57) (</w:t>
      </w:r>
      <w:r w:rsidRPr="00FB27BE">
        <w:rPr>
          <w:rFonts w:asciiTheme="minorEastAsia" w:hAnsiTheme="minorEastAsia" w:cs="바탕"/>
          <w:i/>
          <w:szCs w:val="20"/>
        </w:rPr>
        <w:t>P</w:t>
      </w:r>
      <w:r>
        <w:rPr>
          <w:rFonts w:asciiTheme="minorEastAsia" w:hAnsiTheme="minorEastAsia" w:cs="바탕"/>
          <w:szCs w:val="20"/>
        </w:rPr>
        <w:t xml:space="preserve"> &lt;0.01)</w:t>
      </w:r>
    </w:p>
    <w:p w14:paraId="4A34D21E" w14:textId="36DAC56B" w:rsidR="00FB27BE" w:rsidRDefault="00FB27BE" w:rsidP="00FB27B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>
        <w:rPr>
          <w:rFonts w:asciiTheme="minorEastAsia" w:hAnsiTheme="minorEastAsia" w:cs="Times New Roman"/>
          <w:szCs w:val="20"/>
        </w:rPr>
        <w:t>Low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0.01), Int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0.01), High vs sAML (</w:t>
      </w:r>
      <w:r w:rsidRPr="00FB27BE">
        <w:rPr>
          <w:rFonts w:asciiTheme="minorEastAsia" w:hAnsiTheme="minorEastAsia" w:cs="Times New Roman"/>
          <w:i/>
          <w:szCs w:val="20"/>
        </w:rPr>
        <w:t>P</w:t>
      </w:r>
      <w:r>
        <w:rPr>
          <w:rFonts w:asciiTheme="minorEastAsia" w:hAnsiTheme="minorEastAsia" w:cs="Times New Roman"/>
          <w:szCs w:val="20"/>
        </w:rPr>
        <w:t xml:space="preserve"> &lt; 0.01)</w:t>
      </w:r>
    </w:p>
    <w:p w14:paraId="2ECD1D60" w14:textId="0DECBDDA" w:rsidR="00FB27BE" w:rsidRPr="00FB27BE" w:rsidRDefault="00FB27BE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E3BFCBB" w14:textId="77777777" w:rsidR="00FB27BE" w:rsidRPr="008B6D49" w:rsidRDefault="00FB27BE" w:rsidP="00413F0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3BE2D5E" w14:textId="06BB71BB" w:rsidR="0053619F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lastRenderedPageBreak/>
        <w:t>Figure 6. IPSS-R group</w:t>
      </w:r>
      <w:r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>MSC VEGF expression</w:t>
      </w:r>
      <w:r>
        <w:rPr>
          <w:rFonts w:asciiTheme="minorEastAsia" w:hAnsiTheme="minorEastAsia" w:cs="바탕" w:hint="eastAsia"/>
          <w:szCs w:val="20"/>
        </w:rPr>
        <w:t>의 비교</w:t>
      </w:r>
      <w:r>
        <w:rPr>
          <w:rFonts w:asciiTheme="minorEastAsia" w:hAnsiTheme="minorEastAsia" w:cs="바탕"/>
          <w:szCs w:val="20"/>
        </w:rPr>
        <w:t xml:space="preserve"> (Very low – 3 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Low – 10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Int – 17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High – 46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Very high – 8</w:t>
      </w:r>
      <w:r>
        <w:rPr>
          <w:rFonts w:asciiTheme="minorEastAsia" w:hAnsiTheme="minorEastAsia" w:cs="바탕" w:hint="eastAsia"/>
          <w:szCs w:val="20"/>
        </w:rPr>
        <w:t>명,</w:t>
      </w:r>
      <w:r>
        <w:rPr>
          <w:rFonts w:asciiTheme="minorEastAsia" w:hAnsiTheme="minorEastAsia" w:cs="바탕"/>
          <w:szCs w:val="20"/>
        </w:rPr>
        <w:t xml:space="preserve"> sAML – 17</w:t>
      </w:r>
      <w:r>
        <w:rPr>
          <w:rFonts w:asciiTheme="minorEastAsia" w:hAnsiTheme="minorEastAsia" w:cs="바탕" w:hint="eastAsia"/>
          <w:szCs w:val="20"/>
        </w:rPr>
        <w:t>명)</w:t>
      </w:r>
    </w:p>
    <w:p w14:paraId="1E62974A" w14:textId="130705FE" w:rsidR="0053619F" w:rsidRPr="008B6D49" w:rsidRDefault="004148D6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noProof/>
        </w:rPr>
        <w:drawing>
          <wp:inline distT="0" distB="0" distL="0" distR="0" wp14:anchorId="0F7DAEE7" wp14:editId="54835F78">
            <wp:extent cx="2865600" cy="2865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559" w14:textId="3F6CBA04" w:rsidR="0053619F" w:rsidRPr="008B6D49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M</w:t>
      </w:r>
      <w:r w:rsidRPr="008B6D49">
        <w:rPr>
          <w:rFonts w:asciiTheme="minorEastAsia" w:hAnsiTheme="minorEastAsia" w:cs="바탕"/>
          <w:szCs w:val="20"/>
        </w:rPr>
        <w:t>edian VEGF (</w:t>
      </w:r>
      <w:r>
        <w:rPr>
          <w:rFonts w:asciiTheme="minorEastAsia" w:hAnsiTheme="minorEastAsia" w:cs="바탕"/>
          <w:szCs w:val="20"/>
        </w:rPr>
        <w:t>range</w:t>
      </w:r>
      <w:r w:rsidRPr="008B6D49">
        <w:rPr>
          <w:rFonts w:asciiTheme="minorEastAsia" w:hAnsiTheme="minorEastAsia" w:cs="바탕"/>
          <w:szCs w:val="20"/>
        </w:rPr>
        <w:t>):</w:t>
      </w:r>
      <w:r>
        <w:rPr>
          <w:rFonts w:asciiTheme="minorEastAsia" w:hAnsiTheme="minorEastAsia" w:cs="바탕"/>
          <w:szCs w:val="20"/>
        </w:rPr>
        <w:t xml:space="preserve"> Very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 – </w:t>
      </w:r>
      <w:r>
        <w:rPr>
          <w:rFonts w:asciiTheme="minorEastAsia" w:hAnsiTheme="minorEastAsia" w:cs="바탕"/>
          <w:szCs w:val="20"/>
        </w:rPr>
        <w:t>1.11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1.08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13.45</w:t>
      </w:r>
      <w:r w:rsidRPr="008B6D49">
        <w:rPr>
          <w:rFonts w:asciiTheme="minorEastAsia" w:hAnsiTheme="minorEastAsia" w:cs="바탕"/>
          <w:szCs w:val="20"/>
        </w:rPr>
        <w:t xml:space="preserve">), </w:t>
      </w:r>
      <w:r>
        <w:rPr>
          <w:rFonts w:asciiTheme="minorEastAsia" w:hAnsiTheme="minorEastAsia" w:cs="바탕"/>
          <w:szCs w:val="20"/>
        </w:rPr>
        <w:t>Low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 xml:space="preserve">13.99 </w:t>
      </w:r>
      <w:r w:rsidRPr="008B6D49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1.87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69.79</w:t>
      </w:r>
      <w:r w:rsidRPr="008B6D49">
        <w:rPr>
          <w:rFonts w:asciiTheme="minorEastAsia" w:hAnsiTheme="minorEastAsia" w:cs="바탕"/>
          <w:szCs w:val="20"/>
        </w:rPr>
        <w:t>),</w:t>
      </w:r>
      <w:r>
        <w:rPr>
          <w:rFonts w:asciiTheme="minorEastAsia" w:hAnsiTheme="minorEastAsia" w:cs="바탕"/>
          <w:szCs w:val="20"/>
        </w:rPr>
        <w:t xml:space="preserve"> Int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>4.07</w:t>
      </w:r>
      <w:r w:rsidRPr="008B6D49">
        <w:rPr>
          <w:rFonts w:asciiTheme="minorEastAsia" w:hAnsiTheme="minorEastAsia" w:cs="바탕"/>
          <w:szCs w:val="20"/>
        </w:rPr>
        <w:t xml:space="preserve"> (</w:t>
      </w:r>
      <w:r>
        <w:rPr>
          <w:rFonts w:asciiTheme="minorEastAsia" w:hAnsiTheme="minorEastAsia" w:cs="바탕"/>
          <w:szCs w:val="20"/>
        </w:rPr>
        <w:t>1.79</w:t>
      </w:r>
      <w:r w:rsidRPr="008B6D49">
        <w:rPr>
          <w:rFonts w:asciiTheme="minorEastAsia" w:hAnsiTheme="minorEastAsia" w:cs="바탕"/>
          <w:szCs w:val="20"/>
        </w:rPr>
        <w:t xml:space="preserve"> – </w:t>
      </w:r>
      <w:r>
        <w:rPr>
          <w:rFonts w:asciiTheme="minorEastAsia" w:hAnsiTheme="minorEastAsia" w:cs="바탕"/>
          <w:szCs w:val="20"/>
        </w:rPr>
        <w:t xml:space="preserve">26.72, High – </w:t>
      </w:r>
      <w:r w:rsidR="004148D6">
        <w:rPr>
          <w:rFonts w:asciiTheme="minorEastAsia" w:hAnsiTheme="minorEastAsia" w:cs="바탕"/>
          <w:szCs w:val="20"/>
        </w:rPr>
        <w:t>10.73</w:t>
      </w:r>
      <w:r>
        <w:rPr>
          <w:rFonts w:asciiTheme="minorEastAsia" w:hAnsiTheme="minorEastAsia" w:cs="바탕"/>
          <w:szCs w:val="20"/>
        </w:rPr>
        <w:t xml:space="preserve"> (</w:t>
      </w:r>
      <w:r w:rsidR="004148D6">
        <w:rPr>
          <w:rFonts w:asciiTheme="minorEastAsia" w:hAnsiTheme="minorEastAsia" w:cs="바탕"/>
          <w:szCs w:val="20"/>
        </w:rPr>
        <w:t>1.27</w:t>
      </w:r>
      <w:r>
        <w:rPr>
          <w:rFonts w:asciiTheme="minorEastAsia" w:hAnsiTheme="minorEastAsia" w:cs="바탕"/>
          <w:szCs w:val="20"/>
        </w:rPr>
        <w:t xml:space="preserve"> – </w:t>
      </w:r>
      <w:r w:rsidR="004148D6">
        <w:rPr>
          <w:rFonts w:asciiTheme="minorEastAsia" w:hAnsiTheme="minorEastAsia" w:cs="바탕"/>
          <w:szCs w:val="20"/>
        </w:rPr>
        <w:t>75.06</w:t>
      </w:r>
      <w:r>
        <w:rPr>
          <w:rFonts w:asciiTheme="minorEastAsia" w:hAnsiTheme="minorEastAsia" w:cs="바탕"/>
          <w:szCs w:val="20"/>
        </w:rPr>
        <w:t xml:space="preserve">), Very high – </w:t>
      </w:r>
      <w:r w:rsidR="004148D6">
        <w:rPr>
          <w:rFonts w:asciiTheme="minorEastAsia" w:hAnsiTheme="minorEastAsia" w:cs="바탕"/>
          <w:szCs w:val="20"/>
        </w:rPr>
        <w:t>16.71</w:t>
      </w:r>
      <w:r>
        <w:rPr>
          <w:rFonts w:asciiTheme="minorEastAsia" w:hAnsiTheme="minorEastAsia" w:cs="바탕"/>
          <w:szCs w:val="20"/>
        </w:rPr>
        <w:t xml:space="preserve"> (</w:t>
      </w:r>
      <w:r w:rsidR="004148D6">
        <w:rPr>
          <w:rFonts w:asciiTheme="minorEastAsia" w:hAnsiTheme="minorEastAsia" w:cs="바탕"/>
          <w:szCs w:val="20"/>
        </w:rPr>
        <w:t>1.24 – 27.86)</w:t>
      </w:r>
      <w:r>
        <w:rPr>
          <w:rFonts w:asciiTheme="minorEastAsia" w:hAnsiTheme="minorEastAsia" w:cs="바탕"/>
          <w:szCs w:val="20"/>
        </w:rPr>
        <w:t>, sAML 23.08 (22.0 – 24.57) (</w:t>
      </w:r>
      <w:r w:rsidRPr="00FB27BE">
        <w:rPr>
          <w:rFonts w:asciiTheme="minorEastAsia" w:hAnsiTheme="minorEastAsia" w:cs="바탕"/>
          <w:i/>
          <w:szCs w:val="20"/>
        </w:rPr>
        <w:t>P</w:t>
      </w:r>
      <w:r>
        <w:rPr>
          <w:rFonts w:asciiTheme="minorEastAsia" w:hAnsiTheme="minorEastAsia" w:cs="바탕"/>
          <w:szCs w:val="20"/>
        </w:rPr>
        <w:t xml:space="preserve"> &lt;0.01)</w:t>
      </w:r>
    </w:p>
    <w:p w14:paraId="4C7E3F7A" w14:textId="1811AEE0" w:rsidR="0053619F" w:rsidRDefault="0053619F" w:rsidP="0053619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test: </w:t>
      </w:r>
      <w:r w:rsidR="004148D6">
        <w:rPr>
          <w:rFonts w:asciiTheme="minorEastAsia" w:hAnsiTheme="minorEastAsia" w:cs="Times New Roman"/>
          <w:szCs w:val="20"/>
        </w:rPr>
        <w:t>Very low vs Very high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0.04), Very low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0.01), Low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= 0.04), Int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0.01), High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0.01), Very high vs sAML (</w:t>
      </w:r>
      <w:r w:rsidR="004148D6" w:rsidRPr="004148D6">
        <w:rPr>
          <w:rFonts w:asciiTheme="minorEastAsia" w:hAnsiTheme="minorEastAsia" w:cs="Times New Roman"/>
          <w:i/>
          <w:szCs w:val="20"/>
        </w:rPr>
        <w:t>P</w:t>
      </w:r>
      <w:r w:rsidR="004148D6">
        <w:rPr>
          <w:rFonts w:asciiTheme="minorEastAsia" w:hAnsiTheme="minorEastAsia" w:cs="Times New Roman"/>
          <w:szCs w:val="20"/>
        </w:rPr>
        <w:t xml:space="preserve"> &lt; 0.05)</w:t>
      </w:r>
    </w:p>
    <w:p w14:paraId="0CD60290" w14:textId="77777777" w:rsidR="0053619F" w:rsidRDefault="0053619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B8DDF7B" w14:textId="0925DE83" w:rsidR="000826C4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Interpretation &amp; </w:t>
      </w:r>
      <w:r w:rsidR="00F61662" w:rsidRPr="008B6D49">
        <w:rPr>
          <w:rFonts w:asciiTheme="minorEastAsia" w:hAnsiTheme="minorEastAsia" w:cs="바탕" w:hint="eastAsia"/>
          <w:szCs w:val="20"/>
        </w:rPr>
        <w:t>D</w:t>
      </w:r>
      <w:r w:rsidR="00F61662" w:rsidRPr="008B6D49">
        <w:rPr>
          <w:rFonts w:asciiTheme="minorEastAsia" w:hAnsiTheme="minorEastAsia" w:cs="바탕"/>
          <w:szCs w:val="20"/>
        </w:rPr>
        <w:t xml:space="preserve">iscussion) 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본 연구에서 </w:t>
      </w:r>
      <w:r w:rsidR="00F703AC" w:rsidRPr="008B6D49">
        <w:rPr>
          <w:rFonts w:asciiTheme="minorEastAsia" w:hAnsiTheme="minorEastAsia" w:cs="바탕"/>
          <w:szCs w:val="20"/>
        </w:rPr>
        <w:t>4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61662" w:rsidRPr="008B6D49">
        <w:rPr>
          <w:rFonts w:asciiTheme="minorEastAsia" w:hAnsiTheme="minorEastAsia" w:cs="바탕" w:hint="eastAsia"/>
          <w:szCs w:val="20"/>
        </w:rPr>
        <w:t>I</w:t>
      </w:r>
      <w:r w:rsidR="00F61662" w:rsidRPr="008B6D49">
        <w:rPr>
          <w:rFonts w:asciiTheme="minorEastAsia" w:hAnsiTheme="minorEastAsia" w:cs="바탕"/>
          <w:szCs w:val="20"/>
        </w:rPr>
        <w:t>PSS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61662" w:rsidRPr="008B6D49">
        <w:rPr>
          <w:rFonts w:asciiTheme="minorEastAsia" w:hAnsiTheme="minorEastAsia" w:cs="바탕"/>
          <w:szCs w:val="20"/>
        </w:rPr>
        <w:t>risk</w:t>
      </w:r>
      <w:r w:rsidR="00F703AC" w:rsidRPr="008B6D49">
        <w:rPr>
          <w:rFonts w:asciiTheme="minorEastAsia" w:hAnsiTheme="minorEastAsia" w:cs="바탕"/>
          <w:szCs w:val="20"/>
        </w:rPr>
        <w:t xml:space="preserve"> (very low, low, high</w:t>
      </w:r>
      <w:r w:rsidR="00C20902" w:rsidRPr="008B6D49">
        <w:rPr>
          <w:rFonts w:asciiTheme="minorEastAsia" w:hAnsiTheme="minorEastAsia" w:cs="바탕"/>
          <w:szCs w:val="20"/>
        </w:rPr>
        <w:t>, and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very high)</w:t>
      </w:r>
      <w:r w:rsidR="00F61662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703AC" w:rsidRPr="008B6D49">
        <w:rPr>
          <w:rFonts w:asciiTheme="minorEastAsia" w:hAnsiTheme="minorEastAsia" w:cs="바탕"/>
          <w:szCs w:val="20"/>
        </w:rPr>
        <w:t xml:space="preserve">sAML group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혹은 </w:t>
      </w:r>
      <w:r w:rsidR="00F530EF" w:rsidRPr="008B6D49">
        <w:rPr>
          <w:rFonts w:asciiTheme="minorEastAsia" w:hAnsiTheme="minorEastAsia" w:cs="바탕"/>
          <w:szCs w:val="20"/>
        </w:rPr>
        <w:t>2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개의 </w:t>
      </w:r>
      <w:r w:rsidR="00F530EF" w:rsidRPr="008B6D49">
        <w:rPr>
          <w:rFonts w:asciiTheme="minorEastAsia" w:hAnsiTheme="minorEastAsia" w:cs="바탕"/>
          <w:szCs w:val="20"/>
        </w:rPr>
        <w:t>IPSS risk (low</w:t>
      </w:r>
      <w:r w:rsidR="00C20902" w:rsidRPr="008B6D49">
        <w:rPr>
          <w:rFonts w:asciiTheme="minorEastAsia" w:hAnsiTheme="minorEastAsia" w:cs="바탕"/>
          <w:szCs w:val="20"/>
        </w:rPr>
        <w:t>, and h</w:t>
      </w:r>
      <w:r w:rsidR="00F530EF" w:rsidRPr="008B6D49">
        <w:rPr>
          <w:rFonts w:asciiTheme="minorEastAsia" w:hAnsiTheme="minorEastAsia" w:cs="바탕"/>
          <w:szCs w:val="20"/>
        </w:rPr>
        <w:t xml:space="preserve">igh)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sAML group</w:t>
      </w:r>
      <w:r w:rsidR="00F703AC" w:rsidRPr="008B6D49">
        <w:rPr>
          <w:rFonts w:asciiTheme="minorEastAsia" w:hAnsiTheme="minorEastAsia" w:cs="바탕" w:hint="eastAsia"/>
          <w:szCs w:val="20"/>
        </w:rPr>
        <w:t>들</w:t>
      </w:r>
      <w:r w:rsidR="00F61662" w:rsidRPr="008B6D49">
        <w:rPr>
          <w:rFonts w:asciiTheme="minorEastAsia" w:hAnsiTheme="minorEastAsia" w:cs="바탕" w:hint="eastAsia"/>
          <w:szCs w:val="20"/>
        </w:rPr>
        <w:t xml:space="preserve">에 따라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분석했을 때 </w:t>
      </w:r>
      <w:r w:rsidR="00F61662" w:rsidRPr="008B6D49">
        <w:rPr>
          <w:rFonts w:asciiTheme="minorEastAsia" w:hAnsiTheme="minorEastAsia" w:cs="바탕"/>
          <w:szCs w:val="20"/>
        </w:rPr>
        <w:t xml:space="preserve">MDS </w:t>
      </w:r>
      <w:r w:rsidR="00F703AC" w:rsidRPr="008B6D49">
        <w:rPr>
          <w:rFonts w:asciiTheme="minorEastAsia" w:hAnsiTheme="minorEastAsia" w:cs="바탕"/>
          <w:szCs w:val="20"/>
        </w:rPr>
        <w:t>MSC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</w:t>
      </w:r>
      <w:r w:rsidR="00C20902" w:rsidRPr="008B6D49">
        <w:rPr>
          <w:rFonts w:asciiTheme="minorEastAsia" w:hAnsiTheme="minorEastAsia" w:cs="바탕" w:hint="eastAsia"/>
          <w:szCs w:val="20"/>
        </w:rPr>
        <w:t xml:space="preserve">유의하게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증가하는 경향을 </w:t>
      </w:r>
      <w:r w:rsidR="00C20902" w:rsidRPr="008B6D49">
        <w:rPr>
          <w:rFonts w:asciiTheme="minorEastAsia" w:hAnsiTheme="minorEastAsia" w:cs="바탕" w:hint="eastAsia"/>
          <w:szCs w:val="20"/>
        </w:rPr>
        <w:t>보였음.</w:t>
      </w:r>
      <w:r w:rsidR="00F530EF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t>그러나</w:t>
      </w:r>
      <w:r w:rsidR="00F530EF" w:rsidRPr="008B6D49">
        <w:rPr>
          <w:rFonts w:asciiTheme="minorEastAsia" w:hAnsiTheme="minorEastAsia" w:cs="바탕" w:hint="eastAsia"/>
          <w:szCs w:val="20"/>
        </w:rPr>
        <w:t>,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 xml:space="preserve">low risk </w:t>
      </w:r>
      <w:r w:rsidR="00F703AC" w:rsidRPr="008B6D49">
        <w:rPr>
          <w:rFonts w:asciiTheme="minorEastAsia" w:hAnsiTheme="minorEastAsia" w:cs="바탕" w:hint="eastAsia"/>
          <w:szCs w:val="20"/>
        </w:rPr>
        <w:t>g</w:t>
      </w:r>
      <w:r w:rsidR="00F703AC" w:rsidRPr="008B6D49">
        <w:rPr>
          <w:rFonts w:asciiTheme="minorEastAsia" w:hAnsiTheme="minorEastAsia" w:cs="바탕"/>
          <w:szCs w:val="20"/>
        </w:rPr>
        <w:t>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n</w:t>
      </w:r>
      <w:r w:rsidR="00F703AC" w:rsidRPr="008B6D49">
        <w:rPr>
          <w:rFonts w:asciiTheme="minorEastAsia" w:hAnsiTheme="minorEastAsia" w:cs="바탕" w:hint="eastAsia"/>
          <w:szCs w:val="20"/>
        </w:rPr>
        <w:t>수가 제한되어 있</w:t>
      </w:r>
      <w:r w:rsidR="00F530EF" w:rsidRPr="008B6D49">
        <w:rPr>
          <w:rFonts w:asciiTheme="minorEastAsia" w:hAnsiTheme="minorEastAsia" w:cs="바탕" w:hint="eastAsia"/>
          <w:szCs w:val="20"/>
        </w:rPr>
        <w:t>어 일관성 있는 결</w:t>
      </w:r>
      <w:r w:rsidR="00F703AC" w:rsidRPr="008B6D49">
        <w:rPr>
          <w:rFonts w:asciiTheme="minorEastAsia" w:hAnsiTheme="minorEastAsia" w:cs="바탕" w:hint="eastAsia"/>
          <w:szCs w:val="20"/>
        </w:rPr>
        <w:t>과를 얻지는 못함.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530EF" w:rsidRPr="008B6D49">
        <w:rPr>
          <w:rFonts w:asciiTheme="minorEastAsia" w:hAnsiTheme="minorEastAsia" w:cs="바탕"/>
          <w:szCs w:val="20"/>
        </w:rPr>
        <w:t xml:space="preserve">IPSS-R 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및 </w:t>
      </w:r>
      <w:r w:rsidR="00F530EF" w:rsidRPr="008B6D49">
        <w:rPr>
          <w:rFonts w:asciiTheme="minorEastAsia" w:hAnsiTheme="minorEastAsia" w:cs="바탕"/>
          <w:szCs w:val="20"/>
        </w:rPr>
        <w:t>WPSS</w:t>
      </w:r>
      <w:r w:rsidR="00F530EF" w:rsidRPr="008B6D49">
        <w:rPr>
          <w:rFonts w:asciiTheme="minorEastAsia" w:hAnsiTheme="minorEastAsia" w:cs="바탕" w:hint="eastAsia"/>
          <w:szCs w:val="20"/>
        </w:rPr>
        <w:t>의 경우에도 비슷한 결과를 얻었음.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그러나,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 xml:space="preserve">여기에서 기존의 </w:t>
      </w:r>
      <w:r w:rsidRPr="008B6D49">
        <w:rPr>
          <w:rFonts w:asciiTheme="minorEastAsia" w:hAnsiTheme="minorEastAsia" w:cs="바탕"/>
          <w:szCs w:val="20"/>
        </w:rPr>
        <w:t xml:space="preserve">IPSS, IPSS-R,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 xml:space="preserve">WPSS </w:t>
      </w:r>
      <w:r w:rsidRPr="008B6D49">
        <w:rPr>
          <w:rFonts w:asciiTheme="minorEastAsia" w:hAnsiTheme="minorEastAsia" w:cs="바탕" w:hint="eastAsia"/>
          <w:szCs w:val="20"/>
        </w:rPr>
        <w:t xml:space="preserve">등이 </w:t>
      </w:r>
      <w:r w:rsidRPr="008B6D49">
        <w:rPr>
          <w:rFonts w:asciiTheme="minorEastAsia" w:hAnsiTheme="minorEastAsia" w:cs="바탕"/>
          <w:szCs w:val="20"/>
        </w:rPr>
        <w:t>prognosis</w:t>
      </w:r>
      <w:r w:rsidRPr="008B6D49">
        <w:rPr>
          <w:rFonts w:asciiTheme="minorEastAsia" w:hAnsiTheme="minorEastAsia" w:cs="바탕" w:hint="eastAsia"/>
          <w:szCs w:val="20"/>
        </w:rPr>
        <w:t>를 반영하는 측면이</w:t>
      </w:r>
      <w:r w:rsidR="00C20902" w:rsidRPr="008B6D49">
        <w:rPr>
          <w:rFonts w:asciiTheme="minorEastAsia" w:hAnsiTheme="minorEastAsia" w:cs="바탕"/>
          <w:szCs w:val="20"/>
        </w:rPr>
        <w:t xml:space="preserve"> </w:t>
      </w:r>
      <w:r w:rsidR="00C20902" w:rsidRPr="008B6D49">
        <w:rPr>
          <w:rFonts w:asciiTheme="minorEastAsia" w:hAnsiTheme="minorEastAsia" w:cs="바탕" w:hint="eastAsia"/>
          <w:szCs w:val="20"/>
        </w:rPr>
        <w:lastRenderedPageBreak/>
        <w:t>강하다는 점을 고려해야 함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F703AC" w:rsidRPr="008B6D49">
        <w:rPr>
          <w:rFonts w:asciiTheme="minorEastAsia" w:hAnsiTheme="minorEastAsia" w:cs="바탕" w:hint="eastAsia"/>
          <w:szCs w:val="20"/>
        </w:rPr>
        <w:t>한편,</w:t>
      </w:r>
      <w:r w:rsidR="00F703AC" w:rsidRPr="008B6D49">
        <w:rPr>
          <w:rFonts w:asciiTheme="minorEastAsia" w:hAnsiTheme="minorEastAsia" w:cs="바탕"/>
          <w:szCs w:val="20"/>
        </w:rPr>
        <w:t xml:space="preserve">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각 </w:t>
      </w:r>
      <w:r w:rsidR="00F703AC" w:rsidRPr="008B6D49">
        <w:rPr>
          <w:rFonts w:asciiTheme="minorEastAsia" w:hAnsiTheme="minorEastAsia" w:cs="바탕"/>
          <w:szCs w:val="20"/>
        </w:rPr>
        <w:t>risk group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은 넓은 범위의 분포를 보이는데 이는 </w:t>
      </w:r>
      <w:r w:rsidR="00F703AC" w:rsidRPr="008B6D49">
        <w:rPr>
          <w:rFonts w:asciiTheme="minorEastAsia" w:hAnsiTheme="minorEastAsia" w:cs="바탕"/>
          <w:szCs w:val="20"/>
        </w:rPr>
        <w:t>MDS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F703AC" w:rsidRPr="008B6D49">
        <w:rPr>
          <w:rFonts w:asciiTheme="minorEastAsia" w:hAnsiTheme="minorEastAsia" w:cs="바탕"/>
          <w:szCs w:val="20"/>
        </w:rPr>
        <w:t>disease heterogeneity</w:t>
      </w:r>
      <w:r w:rsidR="00F703AC" w:rsidRPr="008B6D49">
        <w:rPr>
          <w:rFonts w:asciiTheme="minorEastAsia" w:hAnsiTheme="minorEastAsia" w:cs="바탕" w:hint="eastAsia"/>
          <w:szCs w:val="20"/>
        </w:rPr>
        <w:t>를 반영한다고 볼 수 있음.</w:t>
      </w:r>
      <w:r w:rsidR="00F703AC" w:rsidRPr="008B6D49">
        <w:rPr>
          <w:rFonts w:asciiTheme="minorEastAsia" w:hAnsiTheme="minorEastAsia" w:cs="바탕"/>
          <w:szCs w:val="20"/>
        </w:rPr>
        <w:t xml:space="preserve"> MDS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환자들에 비해 </w:t>
      </w:r>
      <w:r w:rsidR="00F703AC" w:rsidRPr="008B6D49">
        <w:rPr>
          <w:rFonts w:asciiTheme="minorEastAsia" w:hAnsiTheme="minorEastAsia" w:cs="바탕"/>
          <w:szCs w:val="20"/>
        </w:rPr>
        <w:t xml:space="preserve">sAML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F703AC" w:rsidRPr="008B6D49">
        <w:rPr>
          <w:rFonts w:asciiTheme="minorEastAsia" w:hAnsiTheme="minorEastAsia" w:cs="바탕"/>
          <w:szCs w:val="20"/>
        </w:rPr>
        <w:t xml:space="preserve">MDS BM cells 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들의 </w:t>
      </w:r>
      <w:r w:rsidR="00F703AC" w:rsidRPr="008B6D49">
        <w:rPr>
          <w:rFonts w:asciiTheme="minorEastAsia" w:hAnsiTheme="minorEastAsia" w:cs="바탕"/>
          <w:szCs w:val="20"/>
        </w:rPr>
        <w:t>VEGF expression</w:t>
      </w:r>
      <w:r w:rsidR="00F703AC" w:rsidRPr="008B6D49">
        <w:rPr>
          <w:rFonts w:asciiTheme="minorEastAsia" w:hAnsiTheme="minorEastAsia" w:cs="바탕" w:hint="eastAsia"/>
          <w:szCs w:val="20"/>
        </w:rPr>
        <w:t>이 증가되었음을 보여주는 기존 논문이 있으나</w:t>
      </w:r>
      <w:r w:rsidR="00F530EF" w:rsidRPr="008B6D49">
        <w:rPr>
          <w:rFonts w:asciiTheme="minorEastAsia" w:hAnsiTheme="minorEastAsia" w:cs="바탕" w:hint="eastAsia"/>
          <w:szCs w:val="20"/>
        </w:rPr>
        <w:t xml:space="preserve"> 역시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 </w:t>
      </w:r>
      <w:r w:rsidR="00F703AC" w:rsidRPr="008B6D49">
        <w:rPr>
          <w:rFonts w:asciiTheme="minorEastAsia" w:hAnsiTheme="minorEastAsia" w:cs="바탕"/>
          <w:szCs w:val="20"/>
        </w:rPr>
        <w:t>disease risk</w:t>
      </w:r>
      <w:r w:rsidR="00F703AC" w:rsidRPr="008B6D49">
        <w:rPr>
          <w:rFonts w:asciiTheme="minorEastAsia" w:hAnsiTheme="minorEastAsia" w:cs="바탕" w:hint="eastAsia"/>
          <w:szCs w:val="20"/>
        </w:rPr>
        <w:t xml:space="preserve">에 따른 유의미한 결과를 보여주지는 못하였음 </w:t>
      </w:r>
      <w:r w:rsidR="00F703AC" w:rsidRPr="008B6D49">
        <w:rPr>
          <w:rFonts w:asciiTheme="minorEastAsia" w:hAnsiTheme="minorEastAsia" w:cs="바탕"/>
          <w:szCs w:val="20"/>
        </w:rPr>
        <w:t>(</w:t>
      </w:r>
      <w:proofErr w:type="spellStart"/>
      <w:r w:rsidR="00F703AC" w:rsidRPr="008B6D49">
        <w:rPr>
          <w:rFonts w:asciiTheme="minorEastAsia" w:hAnsiTheme="minorEastAsia" w:cs="바탕"/>
          <w:szCs w:val="20"/>
        </w:rPr>
        <w:t>Leuk</w:t>
      </w:r>
      <w:proofErr w:type="spellEnd"/>
      <w:r w:rsidR="00F703AC" w:rsidRPr="008B6D49">
        <w:rPr>
          <w:rFonts w:asciiTheme="minorEastAsia" w:hAnsiTheme="minorEastAsia" w:cs="바탕"/>
          <w:szCs w:val="20"/>
        </w:rPr>
        <w:t xml:space="preserve"> Lymphoma. 2017 Jul;58(7):1711 -1720, </w:t>
      </w:r>
      <w:proofErr w:type="spellStart"/>
      <w:r w:rsidR="004A4772" w:rsidRPr="008B6D49">
        <w:rPr>
          <w:rFonts w:asciiTheme="minorEastAsia" w:hAnsiTheme="minorEastAsia" w:cs="바탕"/>
          <w:szCs w:val="20"/>
        </w:rPr>
        <w:t>Leuk</w:t>
      </w:r>
      <w:proofErr w:type="spellEnd"/>
      <w:r w:rsidR="004A4772" w:rsidRPr="008B6D49">
        <w:rPr>
          <w:rFonts w:asciiTheme="minorEastAsia" w:hAnsiTheme="minorEastAsia" w:cs="바탕"/>
          <w:szCs w:val="20"/>
        </w:rPr>
        <w:t xml:space="preserve"> Res. 2016 Nov;50:21-28)</w:t>
      </w:r>
      <w:r w:rsidR="00F530EF" w:rsidRPr="008B6D49">
        <w:rPr>
          <w:rFonts w:asciiTheme="minorEastAsia" w:hAnsiTheme="minorEastAsia" w:cs="바탕"/>
          <w:szCs w:val="20"/>
        </w:rPr>
        <w:t>.</w:t>
      </w:r>
    </w:p>
    <w:p w14:paraId="4B0D6F69" w14:textId="5D77EA55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8834463" w14:textId="77777777" w:rsidR="00F530EF" w:rsidRPr="003A7D31" w:rsidRDefault="00F530EF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3A7D31">
        <w:rPr>
          <w:rFonts w:asciiTheme="minorEastAsia" w:hAnsiTheme="minorEastAsia" w:cs="바탕"/>
          <w:b/>
          <w:szCs w:val="20"/>
        </w:rPr>
        <w:t xml:space="preserve">3. </w:t>
      </w:r>
      <w:r w:rsidRPr="003A7D31">
        <w:rPr>
          <w:rFonts w:asciiTheme="minorEastAsia" w:hAnsiTheme="minorEastAsia" w:cs="바탕" w:hint="eastAsia"/>
          <w:b/>
          <w:szCs w:val="20"/>
        </w:rPr>
        <w:t>M</w:t>
      </w:r>
      <w:r w:rsidRPr="003A7D31">
        <w:rPr>
          <w:rFonts w:asciiTheme="minorEastAsia" w:hAnsiTheme="minorEastAsia" w:cs="바탕"/>
          <w:b/>
          <w:szCs w:val="20"/>
        </w:rPr>
        <w:t>DS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disease-related characteristics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3A7D31">
        <w:rPr>
          <w:rFonts w:asciiTheme="minorEastAsia" w:hAnsiTheme="minorEastAsia" w:cs="바탕"/>
          <w:b/>
          <w:szCs w:val="20"/>
        </w:rPr>
        <w:t>MSD MSC</w:t>
      </w:r>
      <w:r w:rsidRPr="003A7D31">
        <w:rPr>
          <w:rFonts w:asciiTheme="minorEastAsia" w:hAnsiTheme="minorEastAsia" w:cs="바탕" w:hint="eastAsia"/>
          <w:b/>
          <w:szCs w:val="20"/>
        </w:rPr>
        <w:t xml:space="preserve">의 </w:t>
      </w:r>
      <w:r w:rsidRPr="003A7D31">
        <w:rPr>
          <w:rFonts w:asciiTheme="minorEastAsia" w:hAnsiTheme="minorEastAsia" w:cs="바탕"/>
          <w:b/>
          <w:szCs w:val="20"/>
        </w:rPr>
        <w:t>VEGF expression</w:t>
      </w:r>
      <w:r w:rsidRPr="003A7D31">
        <w:rPr>
          <w:rFonts w:asciiTheme="minorEastAsia" w:hAnsiTheme="minorEastAsia" w:cs="바탕" w:hint="eastAsia"/>
          <w:b/>
          <w:szCs w:val="20"/>
        </w:rPr>
        <w:t>의 비교</w:t>
      </w:r>
    </w:p>
    <w:p w14:paraId="5EE38153" w14:textId="77777777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8E534A1" w14:textId="0E579578" w:rsidR="001537AA" w:rsidRPr="008B6D49" w:rsidRDefault="001537AA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1) BM blast count</w:t>
      </w:r>
    </w:p>
    <w:p w14:paraId="36CE6EDE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85558FC" w14:textId="7A3FC6E3" w:rsidR="00E42CBE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 w:rsidR="00BB1CFF">
        <w:rPr>
          <w:rFonts w:asciiTheme="minorEastAsia" w:hAnsiTheme="minorEastAsia" w:cs="Times New Roman"/>
          <w:szCs w:val="20"/>
        </w:rPr>
        <w:t>7</w:t>
      </w:r>
      <w:r w:rsidRPr="008B6D49">
        <w:rPr>
          <w:rFonts w:asciiTheme="minorEastAsia" w:hAnsiTheme="minorEastAsia" w:cs="Times New Roman"/>
          <w:szCs w:val="20"/>
        </w:rPr>
        <w:t>.</w:t>
      </w:r>
      <w:r w:rsidR="002123CB"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 xml:space="preserve">IPSS </w:t>
      </w:r>
      <w:r w:rsidR="002123CB" w:rsidRPr="008B6D49">
        <w:rPr>
          <w:rFonts w:asciiTheme="minorEastAsia" w:hAnsiTheme="minorEastAsia" w:cs="Times New Roman"/>
          <w:szCs w:val="20"/>
        </w:rPr>
        <w:t>BM blast</w:t>
      </w:r>
      <w:r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Pr="008B6D49">
        <w:rPr>
          <w:rFonts w:asciiTheme="minorEastAsia" w:hAnsiTheme="minorEastAsia" w:cs="Times New Roman"/>
          <w:szCs w:val="20"/>
        </w:rPr>
        <w:t>VEGF expression</w:t>
      </w:r>
      <w:r w:rsidRPr="008B6D49">
        <w:rPr>
          <w:rFonts w:asciiTheme="minorEastAsia" w:hAnsiTheme="minorEastAsia" w:cs="Times New Roman" w:hint="eastAsia"/>
          <w:szCs w:val="20"/>
        </w:rPr>
        <w:t xml:space="preserve">의 비교 </w:t>
      </w:r>
      <w:r w:rsidR="00005456" w:rsidRPr="008B6D49">
        <w:rPr>
          <w:rFonts w:asciiTheme="minorEastAsia" w:hAnsiTheme="minorEastAsia" w:cs="Times New Roman"/>
          <w:szCs w:val="20"/>
        </w:rPr>
        <w:t xml:space="preserve">(&lt;5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46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005456" w:rsidRPr="008B6D49">
        <w:rPr>
          <w:rFonts w:asciiTheme="minorEastAsia" w:hAnsiTheme="minorEastAsia" w:cs="Times New Roman"/>
          <w:szCs w:val="20"/>
        </w:rPr>
        <w:t>15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  <w:r w:rsidR="00297EC0">
        <w:rPr>
          <w:rFonts w:asciiTheme="minorEastAsia" w:hAnsiTheme="minorEastAsia" w:cs="Times New Roman"/>
          <w:szCs w:val="20"/>
        </w:rPr>
        <w:t xml:space="preserve"> </w:t>
      </w:r>
      <w:r w:rsidR="00297EC0" w:rsidRPr="00BB1CFF">
        <w:rPr>
          <w:rFonts w:asciiTheme="minorEastAsia" w:hAnsiTheme="minorEastAsia" w:cs="Times New Roman"/>
          <w:i/>
          <w:szCs w:val="20"/>
        </w:rPr>
        <w:t xml:space="preserve">*sAML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>중에서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297EC0" w:rsidRPr="00BB1CFF">
        <w:rPr>
          <w:rFonts w:asciiTheme="minorEastAsia" w:hAnsiTheme="minorEastAsia" w:cs="Times New Roman"/>
          <w:i/>
          <w:szCs w:val="20"/>
        </w:rPr>
        <w:t xml:space="preserve">PB blast 20%, BM blast 17%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>였으며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297EC0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297EC0" w:rsidRPr="00BB1CFF">
        <w:rPr>
          <w:rFonts w:asciiTheme="minorEastAsia" w:hAnsiTheme="minorEastAsia" w:cs="Times New Roman"/>
          <w:i/>
          <w:szCs w:val="20"/>
        </w:rPr>
        <w:t>BM blast 20%</w:t>
      </w:r>
    </w:p>
    <w:p w14:paraId="6C20D868" w14:textId="6CF618CD" w:rsidR="001537AA" w:rsidRPr="008B6D49" w:rsidRDefault="00C20902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/>
          <w:noProof/>
          <w:szCs w:val="20"/>
        </w:rPr>
        <w:drawing>
          <wp:inline distT="0" distB="0" distL="0" distR="0" wp14:anchorId="38226AFB" wp14:editId="1B6EF86D">
            <wp:extent cx="3186000" cy="31860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BB64" w14:textId="3F9D724B" w:rsidR="002123CB" w:rsidRPr="008B6D49" w:rsidRDefault="00E42CB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M</w:t>
      </w:r>
      <w:r w:rsidRPr="008B6D49">
        <w:rPr>
          <w:rFonts w:asciiTheme="minorEastAsia" w:hAnsiTheme="minorEastAsia" w:cs="Times New Roman"/>
          <w:szCs w:val="20"/>
        </w:rPr>
        <w:t>edian VEGF (</w:t>
      </w:r>
      <w:r w:rsidR="00BB1CFF">
        <w:rPr>
          <w:rFonts w:asciiTheme="minorEastAsia" w:hAnsiTheme="minorEastAsia" w:cs="Times New Roman"/>
          <w:szCs w:val="20"/>
        </w:rPr>
        <w:t>range</w:t>
      </w:r>
      <w:proofErr w:type="gramStart"/>
      <w:r w:rsidRPr="008B6D49">
        <w:rPr>
          <w:rFonts w:asciiTheme="minorEastAsia" w:hAnsiTheme="minorEastAsia" w:cs="Times New Roman"/>
          <w:szCs w:val="20"/>
        </w:rPr>
        <w:t>)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690CE6" w:rsidRPr="008B6D49">
        <w:rPr>
          <w:rFonts w:asciiTheme="minorEastAsia" w:hAnsiTheme="minorEastAsia" w:cs="Times New Roman"/>
          <w:szCs w:val="20"/>
        </w:rPr>
        <w:t>&lt;5 – 8.58 (1.08</w:t>
      </w:r>
      <w:r w:rsidR="00DD4E92" w:rsidRPr="008B6D49">
        <w:rPr>
          <w:rFonts w:asciiTheme="minorEastAsia" w:hAnsiTheme="minorEastAsia" w:cs="Times New Roman"/>
          <w:szCs w:val="20"/>
        </w:rPr>
        <w:t xml:space="preserve"> – 67.79), 5~10 – 10.37 (1.24 – 75.06), 11~20 – 2</w:t>
      </w:r>
      <w:r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>33</w:t>
      </w:r>
      <w:r w:rsidR="00DD4E92" w:rsidRPr="008B6D49">
        <w:rPr>
          <w:rFonts w:asciiTheme="minorEastAsia" w:hAnsiTheme="minorEastAsia" w:cs="Times New Roman"/>
          <w:szCs w:val="20"/>
        </w:rPr>
        <w:t xml:space="preserve"> (</w:t>
      </w:r>
      <w:r w:rsidR="002123CB" w:rsidRPr="008B6D49">
        <w:rPr>
          <w:rFonts w:asciiTheme="minorEastAsia" w:hAnsiTheme="minorEastAsia" w:cs="Times New Roman"/>
          <w:szCs w:val="20"/>
        </w:rPr>
        <w:t>5.33</w:t>
      </w:r>
      <w:r w:rsidR="00DD4E92" w:rsidRPr="008B6D49">
        <w:rPr>
          <w:rFonts w:asciiTheme="minorEastAsia" w:hAnsiTheme="minorEastAsia" w:cs="Times New Roman"/>
          <w:szCs w:val="20"/>
        </w:rPr>
        <w:t xml:space="preserve"> – 48.50), &gt;20 – 23.08 (22.00-24.57)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</w:t>
      </w:r>
    </w:p>
    <w:p w14:paraId="7CB87389" w14:textId="74A84625" w:rsidR="001537AA" w:rsidRPr="008B6D49" w:rsidRDefault="002123CB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Kruskal-Wallis test</w:t>
      </w:r>
      <w:r w:rsidR="00BB1CFF">
        <w:rPr>
          <w:rFonts w:asciiTheme="minorEastAsia" w:hAnsiTheme="minorEastAsia" w:cs="Times New Roman"/>
          <w:szCs w:val="20"/>
        </w:rPr>
        <w:t>: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="00DD4E92" w:rsidRPr="008B6D49">
        <w:rPr>
          <w:rFonts w:asciiTheme="minorEastAsia" w:hAnsiTheme="minorEastAsia" w:cs="Times New Roman"/>
          <w:szCs w:val="20"/>
        </w:rPr>
        <w:t>&lt;5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&lt;5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5~10 vs 11~20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0.0</w:t>
      </w:r>
      <w:r w:rsidR="00CC1F51" w:rsidRPr="008B6D49">
        <w:rPr>
          <w:rFonts w:asciiTheme="minorEastAsia" w:hAnsiTheme="minorEastAsia" w:cs="Times New Roman"/>
          <w:szCs w:val="20"/>
        </w:rPr>
        <w:t>1</w:t>
      </w:r>
      <w:r w:rsidR="00DD4E92" w:rsidRPr="008B6D49">
        <w:rPr>
          <w:rFonts w:asciiTheme="minorEastAsia" w:hAnsiTheme="minorEastAsia" w:cs="Times New Roman"/>
          <w:szCs w:val="20"/>
        </w:rPr>
        <w:t>), 5~10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&lt; 0.01), 11~20 vs &gt;20 (</w:t>
      </w:r>
      <w:r w:rsidR="00DD4E92" w:rsidRPr="008B6D49">
        <w:rPr>
          <w:rFonts w:asciiTheme="minorEastAsia" w:hAnsiTheme="minorEastAsia" w:cs="Times New Roman"/>
          <w:i/>
          <w:szCs w:val="20"/>
        </w:rPr>
        <w:t>P</w:t>
      </w:r>
      <w:r w:rsidR="00DD4E92" w:rsidRPr="008B6D49">
        <w:rPr>
          <w:rFonts w:asciiTheme="minorEastAsia" w:hAnsiTheme="minorEastAsia" w:cs="Times New Roman"/>
          <w:szCs w:val="20"/>
        </w:rPr>
        <w:t xml:space="preserve"> = 0.1</w:t>
      </w:r>
      <w:r w:rsidR="00CC1F51" w:rsidRPr="008B6D49">
        <w:rPr>
          <w:rFonts w:asciiTheme="minorEastAsia" w:hAnsiTheme="minorEastAsia" w:cs="Times New Roman"/>
          <w:szCs w:val="20"/>
        </w:rPr>
        <w:t>6</w:t>
      </w:r>
      <w:r w:rsidR="00DD4E92" w:rsidRPr="008B6D49">
        <w:rPr>
          <w:rFonts w:asciiTheme="minorEastAsia" w:hAnsiTheme="minorEastAsia" w:cs="Times New Roman"/>
          <w:szCs w:val="20"/>
        </w:rPr>
        <w:t>)</w:t>
      </w:r>
    </w:p>
    <w:p w14:paraId="50D61CAA" w14:textId="77777777" w:rsidR="008B6D49" w:rsidRDefault="008B6D49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00A96A33" w14:textId="0AA7096A" w:rsidR="00CC1F51" w:rsidRPr="008B6D49" w:rsidRDefault="001537AA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 w:rsidR="00BB1CFF">
        <w:rPr>
          <w:rFonts w:asciiTheme="minorEastAsia" w:hAnsiTheme="minorEastAsia" w:cs="Times New Roman"/>
          <w:szCs w:val="20"/>
        </w:rPr>
        <w:t>8</w:t>
      </w:r>
      <w:r w:rsidRPr="008B6D49">
        <w:rPr>
          <w:rFonts w:asciiTheme="minorEastAsia" w:hAnsiTheme="minorEastAsia" w:cs="Times New Roman"/>
          <w:szCs w:val="20"/>
        </w:rPr>
        <w:t>.</w:t>
      </w:r>
      <w:r w:rsidR="00CC1F51" w:rsidRPr="008B6D49">
        <w:rPr>
          <w:rFonts w:asciiTheme="minorEastAsia" w:hAnsiTheme="minorEastAsia" w:cs="Times New Roman"/>
          <w:szCs w:val="20"/>
        </w:rPr>
        <w:t xml:space="preserve"> IPSS-R criteria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="00CC1F51" w:rsidRPr="008B6D49">
        <w:rPr>
          <w:rFonts w:asciiTheme="minorEastAsia" w:hAnsiTheme="minorEastAsia" w:cs="Times New Roman"/>
          <w:szCs w:val="20"/>
        </w:rPr>
        <w:t>BM blast</w:t>
      </w:r>
      <w:r w:rsidR="00CC1F51" w:rsidRPr="008B6D49">
        <w:rPr>
          <w:rFonts w:asciiTheme="minorEastAsia" w:hAnsiTheme="minorEastAsia" w:cs="Times New Roman" w:hint="eastAsia"/>
          <w:szCs w:val="20"/>
        </w:rPr>
        <w:t xml:space="preserve">에 따른 </w:t>
      </w:r>
      <w:r w:rsidR="00CC1F51" w:rsidRPr="008B6D49">
        <w:rPr>
          <w:rFonts w:asciiTheme="minorEastAsia" w:hAnsiTheme="minorEastAsia" w:cs="Times New Roman"/>
          <w:szCs w:val="20"/>
        </w:rPr>
        <w:t>VEGF expression</w:t>
      </w:r>
      <w:r w:rsidR="00CC1F51" w:rsidRPr="008B6D49">
        <w:rPr>
          <w:rFonts w:asciiTheme="minorEastAsia" w:hAnsiTheme="minorEastAsia" w:cs="Times New Roman" w:hint="eastAsia"/>
          <w:szCs w:val="20"/>
        </w:rPr>
        <w:t>의 비교</w:t>
      </w:r>
      <w:r w:rsidR="00B76F3B" w:rsidRPr="008B6D49">
        <w:rPr>
          <w:rFonts w:asciiTheme="minorEastAsia" w:hAnsiTheme="minorEastAsia" w:cs="Times New Roman"/>
          <w:szCs w:val="20"/>
        </w:rPr>
        <w:t xml:space="preserve"> </w:t>
      </w:r>
      <w:r w:rsidR="00005456" w:rsidRPr="008B6D49">
        <w:rPr>
          <w:rFonts w:asciiTheme="minorEastAsia" w:hAnsiTheme="minorEastAsia" w:cs="Times New Roman"/>
          <w:szCs w:val="20"/>
        </w:rPr>
        <w:t>(</w:t>
      </w:r>
      <w:r w:rsidR="00005456" w:rsidRPr="008B6D49">
        <w:rPr>
          <w:rFonts w:asciiTheme="minorEastAsia" w:hAnsiTheme="minorEastAsia" w:cs="Times New Roman" w:hint="eastAsia"/>
          <w:szCs w:val="20"/>
        </w:rPr>
        <w:t>≤</w:t>
      </w:r>
      <w:r w:rsidR="00005456" w:rsidRPr="008B6D49">
        <w:rPr>
          <w:rFonts w:asciiTheme="minorEastAsia" w:hAnsiTheme="minorEastAsia" w:cs="Times New Roman"/>
          <w:szCs w:val="20"/>
        </w:rPr>
        <w:t xml:space="preserve">2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32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2.1~4.9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14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5~10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27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11~20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13</w:t>
      </w:r>
      <w:r w:rsidR="00005456" w:rsidRPr="008B6D49">
        <w:rPr>
          <w:rFonts w:asciiTheme="minorEastAsia" w:hAnsiTheme="minorEastAsia" w:cs="Times New Roman" w:hint="eastAsia"/>
          <w:szCs w:val="20"/>
        </w:rPr>
        <w:t>명,</w:t>
      </w:r>
      <w:r w:rsidR="00005456" w:rsidRPr="008B6D49">
        <w:rPr>
          <w:rFonts w:asciiTheme="minorEastAsia" w:hAnsiTheme="minorEastAsia" w:cs="Times New Roman"/>
          <w:szCs w:val="20"/>
        </w:rPr>
        <w:t xml:space="preserve"> &gt;20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BB1CFF">
        <w:rPr>
          <w:rFonts w:asciiTheme="minorEastAsia" w:hAnsiTheme="minorEastAsia" w:cs="Times New Roman"/>
          <w:szCs w:val="20"/>
        </w:rPr>
        <w:t>15</w:t>
      </w:r>
      <w:r w:rsidR="00005456" w:rsidRPr="008B6D49">
        <w:rPr>
          <w:rFonts w:asciiTheme="minorEastAsia" w:hAnsiTheme="minorEastAsia" w:cs="Times New Roman" w:hint="eastAsia"/>
          <w:szCs w:val="20"/>
        </w:rPr>
        <w:t>명)</w:t>
      </w:r>
      <w:r w:rsidR="00BB1CFF">
        <w:rPr>
          <w:rFonts w:asciiTheme="minorEastAsia" w:hAnsiTheme="minorEastAsia" w:cs="Times New Roman"/>
          <w:szCs w:val="20"/>
        </w:rPr>
        <w:t xml:space="preserve"> </w:t>
      </w:r>
      <w:r w:rsidR="00BB1CFF" w:rsidRPr="00BB1CFF">
        <w:rPr>
          <w:rFonts w:asciiTheme="minorEastAsia" w:hAnsiTheme="minorEastAsia" w:cs="Times New Roman"/>
          <w:i/>
          <w:szCs w:val="20"/>
        </w:rPr>
        <w:t xml:space="preserve">*sAML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>중에서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BB1CFF" w:rsidRPr="00BB1CFF">
        <w:rPr>
          <w:rFonts w:asciiTheme="minorEastAsia" w:hAnsiTheme="minorEastAsia" w:cs="Times New Roman"/>
          <w:i/>
          <w:szCs w:val="20"/>
        </w:rPr>
        <w:t xml:space="preserve">PB blast 20%, BM blast 17%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>였으며 한</w:t>
      </w:r>
      <w:r w:rsidR="00BB1CFF">
        <w:rPr>
          <w:rFonts w:asciiTheme="minorEastAsia" w:hAnsiTheme="minorEastAsia" w:cs="Times New Roman" w:hint="eastAsia"/>
          <w:i/>
          <w:szCs w:val="20"/>
        </w:rPr>
        <w:t xml:space="preserve"> </w:t>
      </w:r>
      <w:r w:rsidR="00BB1CFF" w:rsidRPr="00BB1CFF">
        <w:rPr>
          <w:rFonts w:asciiTheme="minorEastAsia" w:hAnsiTheme="minorEastAsia" w:cs="Times New Roman" w:hint="eastAsia"/>
          <w:i/>
          <w:szCs w:val="20"/>
        </w:rPr>
        <w:t xml:space="preserve">명은 </w:t>
      </w:r>
      <w:r w:rsidR="00BB1CFF" w:rsidRPr="00BB1CFF">
        <w:rPr>
          <w:rFonts w:asciiTheme="minorEastAsia" w:hAnsiTheme="minorEastAsia" w:cs="Times New Roman"/>
          <w:i/>
          <w:szCs w:val="20"/>
        </w:rPr>
        <w:t>BM blast 20%</w:t>
      </w:r>
    </w:p>
    <w:p w14:paraId="49175D66" w14:textId="66ED9516" w:rsidR="001537AA" w:rsidRPr="008B6D49" w:rsidRDefault="005F04C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>
        <w:rPr>
          <w:noProof/>
        </w:rPr>
        <w:drawing>
          <wp:inline distT="0" distB="0" distL="0" distR="0" wp14:anchorId="437D59A3" wp14:editId="2F3D93C8">
            <wp:extent cx="2865600" cy="28656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86B0" w14:textId="6E85D7E2" w:rsidR="00CC1F51" w:rsidRPr="008B6D49" w:rsidRDefault="00CC1F51" w:rsidP="00CC1F51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t>M</w:t>
      </w:r>
      <w:r w:rsidRPr="008B6D49">
        <w:rPr>
          <w:rFonts w:asciiTheme="minorEastAsia" w:hAnsiTheme="minorEastAsia" w:cs="Times New Roman"/>
          <w:szCs w:val="20"/>
        </w:rPr>
        <w:t xml:space="preserve">edian VEGF (lowest – highest): </w:t>
      </w:r>
      <w:r w:rsidR="002D651B" w:rsidRPr="008B6D49">
        <w:rPr>
          <w:rFonts w:asciiTheme="minorEastAsia" w:hAnsiTheme="minorEastAsia" w:cs="Times New Roman" w:hint="eastAsia"/>
          <w:szCs w:val="20"/>
        </w:rPr>
        <w:t>≤</w:t>
      </w:r>
      <w:r w:rsidR="002D651B" w:rsidRPr="008B6D49">
        <w:rPr>
          <w:rFonts w:asciiTheme="minorEastAsia" w:hAnsiTheme="minorEastAsia" w:cs="Times New Roman"/>
          <w:szCs w:val="20"/>
        </w:rPr>
        <w:t>2</w:t>
      </w:r>
      <w:r w:rsidRPr="008B6D49">
        <w:rPr>
          <w:rFonts w:asciiTheme="minorEastAsia" w:hAnsiTheme="minorEastAsia" w:cs="Times New Roman"/>
          <w:szCs w:val="20"/>
        </w:rPr>
        <w:t xml:space="preserve"> – 11.18 (1.08 – 69.79), </w:t>
      </w:r>
      <w:r w:rsidR="002D651B" w:rsidRPr="008B6D49">
        <w:rPr>
          <w:rFonts w:asciiTheme="minorEastAsia" w:hAnsiTheme="minorEastAsia" w:cs="Times New Roman"/>
          <w:szCs w:val="20"/>
        </w:rPr>
        <w:t>2.1</w:t>
      </w:r>
      <w:r w:rsidRPr="008B6D49">
        <w:rPr>
          <w:rFonts w:asciiTheme="minorEastAsia" w:hAnsiTheme="minorEastAsia" w:cs="Times New Roman"/>
          <w:szCs w:val="20"/>
        </w:rPr>
        <w:t>~</w:t>
      </w:r>
      <w:r w:rsidR="002D651B" w:rsidRPr="008B6D49">
        <w:rPr>
          <w:rFonts w:asciiTheme="minorEastAsia" w:hAnsiTheme="minorEastAsia" w:cs="Times New Roman"/>
          <w:szCs w:val="20"/>
        </w:rPr>
        <w:t>4.9</w:t>
      </w:r>
      <w:r w:rsidRPr="008B6D49">
        <w:rPr>
          <w:rFonts w:asciiTheme="minorEastAsia" w:hAnsiTheme="minorEastAsia" w:cs="Times New Roman"/>
          <w:szCs w:val="20"/>
        </w:rPr>
        <w:t xml:space="preserve"> – 6.89 (1</w:t>
      </w:r>
      <w:r w:rsidR="002D651B" w:rsidRPr="008B6D49">
        <w:rPr>
          <w:rFonts w:asciiTheme="minorEastAsia" w:hAnsiTheme="minorEastAsia" w:cs="Times New Roman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11-26.72), </w:t>
      </w:r>
      <w:r w:rsidR="002D651B" w:rsidRPr="008B6D49">
        <w:rPr>
          <w:rFonts w:asciiTheme="minorEastAsia" w:hAnsiTheme="minorEastAsia" w:cs="Times New Roman"/>
          <w:szCs w:val="20"/>
        </w:rPr>
        <w:t>5~10</w:t>
      </w:r>
      <w:r w:rsidRPr="008B6D49">
        <w:rPr>
          <w:rFonts w:asciiTheme="minorEastAsia" w:hAnsiTheme="minorEastAsia" w:cs="Times New Roman"/>
          <w:szCs w:val="20"/>
        </w:rPr>
        <w:t xml:space="preserve"> – 10.37 (1.24 – 75.06), &gt;</w:t>
      </w:r>
      <w:r w:rsidR="008B6D49" w:rsidRPr="008B6D49">
        <w:rPr>
          <w:rFonts w:asciiTheme="minorEastAsia" w:hAnsiTheme="minorEastAsia" w:cs="Times New Roman"/>
          <w:szCs w:val="20"/>
        </w:rPr>
        <w:t>11~20</w:t>
      </w:r>
      <w:r w:rsidRPr="008B6D49">
        <w:rPr>
          <w:rFonts w:asciiTheme="minorEastAsia" w:hAnsiTheme="minorEastAsia" w:cs="Times New Roman"/>
          <w:szCs w:val="20"/>
        </w:rPr>
        <w:t xml:space="preserve"> – </w:t>
      </w:r>
      <w:r w:rsidR="00BB1CFF">
        <w:rPr>
          <w:rFonts w:asciiTheme="minorEastAsia" w:hAnsiTheme="minorEastAsia" w:cs="Times New Roman"/>
          <w:szCs w:val="20"/>
        </w:rPr>
        <w:t>16.34</w:t>
      </w:r>
      <w:r w:rsidRPr="008B6D49">
        <w:rPr>
          <w:rFonts w:asciiTheme="minorEastAsia" w:hAnsiTheme="minorEastAsia" w:cs="Times New Roman"/>
          <w:szCs w:val="20"/>
        </w:rPr>
        <w:t xml:space="preserve"> (</w:t>
      </w:r>
      <w:r w:rsidR="002D651B" w:rsidRPr="008B6D49">
        <w:rPr>
          <w:rFonts w:asciiTheme="minorEastAsia" w:hAnsiTheme="minorEastAsia" w:cs="Times New Roman"/>
          <w:szCs w:val="20"/>
        </w:rPr>
        <w:t>5.33</w:t>
      </w:r>
      <w:r w:rsidR="00BB1CFF">
        <w:rPr>
          <w:rFonts w:asciiTheme="minorEastAsia" w:hAnsiTheme="minorEastAsia" w:cs="Times New Roman"/>
          <w:szCs w:val="20"/>
        </w:rPr>
        <w:t xml:space="preserve"> – </w:t>
      </w:r>
      <w:r w:rsidRPr="008B6D49">
        <w:rPr>
          <w:rFonts w:asciiTheme="minorEastAsia" w:hAnsiTheme="minorEastAsia" w:cs="Times New Roman"/>
          <w:szCs w:val="20"/>
        </w:rPr>
        <w:t>48.50)</w:t>
      </w:r>
      <w:r w:rsidR="00BB1CFF">
        <w:rPr>
          <w:rFonts w:asciiTheme="minorEastAsia" w:hAnsiTheme="minorEastAsia" w:cs="Times New Roman"/>
          <w:szCs w:val="20"/>
        </w:rPr>
        <w:t>, &gt;20 – 23.08 (22.00 – 24.57)</w:t>
      </w:r>
      <w:r w:rsidRPr="008B6D49">
        <w:rPr>
          <w:rFonts w:asciiTheme="minorEastAsia" w:hAnsiTheme="minorEastAsia" w:cs="Times New Roman"/>
          <w:szCs w:val="20"/>
        </w:rPr>
        <w:t xml:space="preserve"> (</w:t>
      </w:r>
      <w:r w:rsidRPr="008B6D49">
        <w:rPr>
          <w:rFonts w:asciiTheme="minorEastAsia" w:hAnsiTheme="minorEastAsia" w:cs="Times New Roman"/>
          <w:i/>
          <w:szCs w:val="20"/>
        </w:rPr>
        <w:t>P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proofErr w:type="gramStart"/>
      <w:r w:rsidRPr="008B6D49">
        <w:rPr>
          <w:rFonts w:asciiTheme="minorEastAsia" w:hAnsiTheme="minorEastAsia" w:cs="Times New Roman"/>
          <w:szCs w:val="20"/>
        </w:rPr>
        <w:t>&lt;</w:t>
      </w:r>
      <w:r w:rsidR="008D5817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/>
          <w:szCs w:val="20"/>
        </w:rPr>
        <w:t>0.01</w:t>
      </w:r>
      <w:proofErr w:type="gramEnd"/>
      <w:r w:rsidRPr="008B6D49">
        <w:rPr>
          <w:rFonts w:asciiTheme="minorEastAsia" w:hAnsiTheme="minorEastAsia" w:cs="Times New Roman"/>
          <w:szCs w:val="20"/>
        </w:rPr>
        <w:t>)</w:t>
      </w:r>
    </w:p>
    <w:p w14:paraId="680D5233" w14:textId="7A329818" w:rsidR="001A41F6" w:rsidRDefault="002D651B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Kruskal-Wallis </w:t>
      </w:r>
      <w:proofErr w:type="gramStart"/>
      <w:r w:rsidRPr="008B6D49">
        <w:rPr>
          <w:rFonts w:asciiTheme="minorEastAsia" w:hAnsiTheme="minorEastAsia" w:cs="Times New Roman"/>
          <w:szCs w:val="20"/>
        </w:rPr>
        <w:t>test :</w:t>
      </w:r>
      <w:proofErr w:type="gramEnd"/>
      <w:r w:rsidRPr="008B6D49">
        <w:rPr>
          <w:rFonts w:asciiTheme="minorEastAsia" w:hAnsiTheme="minorEastAsia" w:cs="Times New Roman"/>
          <w:szCs w:val="20"/>
        </w:rPr>
        <w:t xml:space="preserve"> </w:t>
      </w:r>
      <w:r w:rsidR="005F04C7" w:rsidRPr="008B6D49">
        <w:rPr>
          <w:rFonts w:asciiTheme="minorEastAsia" w:hAnsiTheme="minorEastAsia" w:cs="Times New Roman" w:hint="eastAsia"/>
          <w:szCs w:val="20"/>
        </w:rPr>
        <w:t>≤</w:t>
      </w:r>
      <w:r w:rsidR="005F04C7" w:rsidRPr="008B6D49">
        <w:rPr>
          <w:rFonts w:asciiTheme="minorEastAsia" w:hAnsiTheme="minorEastAsia" w:cs="Times New Roman"/>
          <w:szCs w:val="20"/>
        </w:rPr>
        <w:t>2</w:t>
      </w:r>
      <w:r w:rsidR="005F04C7">
        <w:rPr>
          <w:rFonts w:asciiTheme="minorEastAsia" w:hAnsiTheme="minorEastAsia" w:cs="Times New Roman"/>
          <w:szCs w:val="20"/>
        </w:rPr>
        <w:t xml:space="preserve"> vs </w:t>
      </w:r>
      <w:r w:rsidR="005E724D">
        <w:rPr>
          <w:rFonts w:asciiTheme="minorEastAsia" w:hAnsiTheme="minorEastAsia" w:cs="Times New Roman"/>
          <w:szCs w:val="20"/>
        </w:rPr>
        <w:t xml:space="preserve">&gt;11~20 </w:t>
      </w:r>
      <w:r w:rsidR="008D5817">
        <w:rPr>
          <w:rFonts w:asciiTheme="minorEastAsia" w:hAnsiTheme="minorEastAsia" w:cs="Times New Roman"/>
          <w:szCs w:val="20"/>
        </w:rPr>
        <w:t>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</w:t>
      </w:r>
      <w:r w:rsidR="005F04C7">
        <w:rPr>
          <w:rFonts w:asciiTheme="minorEastAsia" w:hAnsiTheme="minorEastAsia" w:cs="Times New Roman"/>
          <w:szCs w:val="20"/>
        </w:rPr>
        <w:t xml:space="preserve"> </w:t>
      </w:r>
      <w:r w:rsidR="008D5817" w:rsidRPr="008B6D49">
        <w:rPr>
          <w:rFonts w:asciiTheme="minorEastAsia" w:hAnsiTheme="minorEastAsia" w:cs="Times New Roman" w:hint="eastAsia"/>
          <w:szCs w:val="20"/>
        </w:rPr>
        <w:t>≤</w:t>
      </w:r>
      <w:r w:rsidR="008D5817" w:rsidRPr="008B6D49">
        <w:rPr>
          <w:rFonts w:asciiTheme="minorEastAsia" w:hAnsiTheme="minorEastAsia" w:cs="Times New Roman"/>
          <w:szCs w:val="20"/>
        </w:rPr>
        <w:t>2</w:t>
      </w:r>
      <w:r w:rsidR="008D5817">
        <w:rPr>
          <w:rFonts w:asciiTheme="minorEastAsia" w:hAnsiTheme="minorEastAsia" w:cs="Times New Roman"/>
          <w:szCs w:val="20"/>
        </w:rPr>
        <w:t xml:space="preserve">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2.1~4.9 vs &gt;11~20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2.1~4.9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0.01), 5~10 vs &gt;20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= 0.01), 5~10 vs &gt;11~20 (</w:t>
      </w:r>
      <w:r w:rsidR="008D5817" w:rsidRPr="008D5817">
        <w:rPr>
          <w:rFonts w:asciiTheme="minorEastAsia" w:hAnsiTheme="minorEastAsia" w:cs="Times New Roman"/>
          <w:i/>
          <w:szCs w:val="20"/>
        </w:rPr>
        <w:t>P</w:t>
      </w:r>
      <w:r w:rsidR="008D5817">
        <w:rPr>
          <w:rFonts w:asciiTheme="minorEastAsia" w:hAnsiTheme="minorEastAsia" w:cs="Times New Roman"/>
          <w:szCs w:val="20"/>
        </w:rPr>
        <w:t xml:space="preserve"> &lt; 0.01)</w:t>
      </w:r>
    </w:p>
    <w:p w14:paraId="0201BB6C" w14:textId="177FC487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1BA31B8E" w14:textId="4B7DB32B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 w:hint="eastAsia"/>
          <w:szCs w:val="20"/>
        </w:rPr>
        <w:lastRenderedPageBreak/>
        <w:t>F</w:t>
      </w:r>
      <w:r w:rsidRPr="008B6D49">
        <w:rPr>
          <w:rFonts w:asciiTheme="minorEastAsia" w:hAnsiTheme="minorEastAsia" w:cs="Times New Roman"/>
          <w:szCs w:val="20"/>
        </w:rPr>
        <w:t xml:space="preserve">igure </w:t>
      </w:r>
      <w:r>
        <w:rPr>
          <w:rFonts w:asciiTheme="minorEastAsia" w:hAnsiTheme="minorEastAsia" w:cs="Times New Roman"/>
          <w:szCs w:val="20"/>
        </w:rPr>
        <w:t>9</w:t>
      </w:r>
      <w:r w:rsidRPr="008B6D49">
        <w:rPr>
          <w:rFonts w:asciiTheme="minorEastAsia" w:hAnsiTheme="minorEastAsia" w:cs="Times New Roman"/>
          <w:szCs w:val="20"/>
        </w:rPr>
        <w:t xml:space="preserve">. </w:t>
      </w:r>
      <w:r>
        <w:rPr>
          <w:rFonts w:asciiTheme="minorEastAsia" w:hAnsiTheme="minorEastAsia" w:cs="Times New Roman"/>
          <w:szCs w:val="20"/>
        </w:rPr>
        <w:t xml:space="preserve">BM blast </w:t>
      </w:r>
      <w:r>
        <w:rPr>
          <w:rFonts w:asciiTheme="minorEastAsia" w:hAnsiTheme="minorEastAsia" w:cs="Times New Roman" w:hint="eastAsia"/>
          <w:szCs w:val="20"/>
        </w:rPr>
        <w:t xml:space="preserve">와 </w:t>
      </w:r>
      <w:r>
        <w:rPr>
          <w:rFonts w:asciiTheme="minorEastAsia" w:hAnsiTheme="minorEastAsia" w:cs="Times New Roman"/>
          <w:szCs w:val="20"/>
        </w:rPr>
        <w:t>MSC VEGF expression</w:t>
      </w:r>
      <w:r>
        <w:rPr>
          <w:rFonts w:asciiTheme="minorEastAsia" w:hAnsiTheme="minorEastAsia" w:cs="Times New Roman" w:hint="eastAsia"/>
          <w:szCs w:val="20"/>
        </w:rPr>
        <w:t>의 상관관계</w:t>
      </w:r>
    </w:p>
    <w:p w14:paraId="304F63FF" w14:textId="03E7D40A" w:rsidR="008D5817" w:rsidRP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>
        <w:rPr>
          <w:noProof/>
        </w:rPr>
        <w:drawing>
          <wp:inline distT="0" distB="0" distL="0" distR="0" wp14:anchorId="6FBE2CB1" wp14:editId="4F108CAB">
            <wp:extent cx="2865600" cy="2865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4457" w14:textId="77777777" w:rsidR="008D5817" w:rsidRDefault="008D5817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2066DCAF" w14:textId="6EC2E120" w:rsidR="00B76F3B" w:rsidRPr="008B6D49" w:rsidRDefault="00B76F3B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</w:t>
      </w:r>
      <w:r w:rsidR="001537AA" w:rsidRPr="008B6D49">
        <w:rPr>
          <w:rFonts w:asciiTheme="minorEastAsia" w:hAnsiTheme="minorEastAsia" w:cs="Times New Roman"/>
          <w:szCs w:val="20"/>
        </w:rPr>
        <w:t xml:space="preserve">Discussion)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현재 </w:t>
      </w:r>
      <w:r w:rsidR="001537AA" w:rsidRPr="008B6D49">
        <w:rPr>
          <w:rFonts w:asciiTheme="minorEastAsia" w:hAnsiTheme="minorEastAsia" w:cs="바탕"/>
          <w:szCs w:val="20"/>
        </w:rPr>
        <w:t>MDS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1537AA" w:rsidRPr="008B6D49">
        <w:rPr>
          <w:rFonts w:asciiTheme="minorEastAsia" w:hAnsiTheme="minorEastAsia" w:cs="바탕"/>
          <w:szCs w:val="20"/>
        </w:rPr>
        <w:t xml:space="preserve">WHO classification </w:t>
      </w:r>
      <w:r w:rsidR="001537AA" w:rsidRPr="008B6D49">
        <w:rPr>
          <w:rFonts w:asciiTheme="minorEastAsia" w:hAnsiTheme="minorEastAsia" w:cs="바탕" w:hint="eastAsia"/>
          <w:szCs w:val="20"/>
        </w:rPr>
        <w:t xml:space="preserve">은 여러가지 기준에 의해 분류되고 있으나 기본적으로는 </w:t>
      </w:r>
      <w:r w:rsidR="001537AA" w:rsidRPr="008B6D49">
        <w:rPr>
          <w:rFonts w:asciiTheme="minorEastAsia" w:hAnsiTheme="minorEastAsia" w:cs="바탕"/>
          <w:szCs w:val="20"/>
        </w:rPr>
        <w:t xml:space="preserve">BM blast count </w:t>
      </w:r>
      <w:r w:rsidR="001537AA" w:rsidRPr="008B6D49">
        <w:rPr>
          <w:rFonts w:asciiTheme="minorEastAsia" w:hAnsiTheme="minorEastAsia" w:cs="바탕" w:hint="eastAsia"/>
          <w:szCs w:val="20"/>
        </w:rPr>
        <w:t>가 가장 중요한 요소라고 할 수 있음.</w:t>
      </w:r>
      <w:r w:rsidR="00DD4E92" w:rsidRPr="008B6D49">
        <w:rPr>
          <w:rFonts w:asciiTheme="minorEastAsia" w:hAnsiTheme="minorEastAsia" w:cs="바탕"/>
          <w:szCs w:val="20"/>
        </w:rPr>
        <w:t xml:space="preserve"> MDS MSC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DD4E92" w:rsidRPr="008B6D49">
        <w:rPr>
          <w:rFonts w:asciiTheme="minorEastAsia" w:hAnsiTheme="minorEastAsia" w:cs="바탕"/>
          <w:szCs w:val="20"/>
        </w:rPr>
        <w:t>VEGF expression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에 대해 </w:t>
      </w:r>
      <w:r w:rsidR="00DD4E92" w:rsidRPr="008B6D49">
        <w:rPr>
          <w:rFonts w:asciiTheme="minorEastAsia" w:hAnsiTheme="minorEastAsia" w:cs="바탕"/>
          <w:szCs w:val="20"/>
        </w:rPr>
        <w:t xml:space="preserve">BM blast count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기준으로 </w:t>
      </w:r>
      <w:r w:rsidR="00DD4E92" w:rsidRPr="008B6D49">
        <w:rPr>
          <w:rFonts w:asciiTheme="minorEastAsia" w:hAnsiTheme="minorEastAsia" w:cs="바탕"/>
          <w:szCs w:val="20"/>
        </w:rPr>
        <w:t xml:space="preserve">linear regression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을 시행했을 때 </w:t>
      </w:r>
      <w:r w:rsidR="008D5817">
        <w:rPr>
          <w:rFonts w:asciiTheme="minorEastAsia" w:hAnsiTheme="minorEastAsia" w:cs="바탕"/>
          <w:szCs w:val="20"/>
        </w:rPr>
        <w:t xml:space="preserve">adjusted </w:t>
      </w:r>
      <w:r w:rsidR="00DD4E92" w:rsidRPr="008B6D49">
        <w:rPr>
          <w:rFonts w:asciiTheme="minorEastAsia" w:hAnsiTheme="minorEastAsia" w:cs="바탕"/>
          <w:szCs w:val="20"/>
        </w:rPr>
        <w:t>R</w:t>
      </w:r>
      <w:r w:rsidR="008D5817" w:rsidRPr="008D5817">
        <w:rPr>
          <w:rFonts w:asciiTheme="minorEastAsia" w:hAnsiTheme="minorEastAsia" w:cs="바탕"/>
          <w:szCs w:val="20"/>
          <w:vertAlign w:val="superscript"/>
        </w:rPr>
        <w:t>2</w:t>
      </w:r>
      <w:r w:rsidR="008D5817">
        <w:rPr>
          <w:rFonts w:asciiTheme="minorEastAsia" w:hAnsiTheme="minorEastAsia" w:cs="바탕"/>
          <w:szCs w:val="20"/>
        </w:rPr>
        <w:t>=0.</w:t>
      </w:r>
      <w:r w:rsidRPr="008B6D49">
        <w:rPr>
          <w:rFonts w:asciiTheme="minorEastAsia" w:hAnsiTheme="minorEastAsia" w:cs="바탕"/>
          <w:szCs w:val="20"/>
        </w:rPr>
        <w:t>07</w:t>
      </w:r>
      <w:r w:rsidR="005E6A2B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</w:t>
      </w:r>
      <w:proofErr w:type="gramStart"/>
      <w:r w:rsidRPr="008B6D49">
        <w:rPr>
          <w:rFonts w:asciiTheme="minorEastAsia" w:hAnsiTheme="minorEastAsia" w:cs="바탕"/>
          <w:szCs w:val="20"/>
        </w:rPr>
        <w:t>&lt; 0.01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)로 </w:t>
      </w:r>
      <w:r w:rsidRPr="008B6D49">
        <w:rPr>
          <w:rFonts w:asciiTheme="minorEastAsia" w:hAnsiTheme="minorEastAsia" w:cs="바탕" w:hint="eastAsia"/>
          <w:szCs w:val="20"/>
        </w:rPr>
        <w:t>유의미한 상관관계가 있었음.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DD4E92" w:rsidRPr="008B6D49">
        <w:rPr>
          <w:rFonts w:asciiTheme="minorEastAsia" w:hAnsiTheme="minorEastAsia" w:cs="바탕"/>
          <w:szCs w:val="20"/>
        </w:rPr>
        <w:t xml:space="preserve">IPSS 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="00DD4E92" w:rsidRPr="008B6D49">
        <w:rPr>
          <w:rFonts w:asciiTheme="minorEastAsia" w:hAnsiTheme="minorEastAsia" w:cs="바탕"/>
          <w:szCs w:val="20"/>
        </w:rPr>
        <w:t>BM blast count</w:t>
      </w:r>
      <w:r w:rsidR="00DD4E92" w:rsidRPr="008B6D49">
        <w:rPr>
          <w:rFonts w:asciiTheme="minorEastAsia" w:hAnsiTheme="minorEastAsia" w:cs="바탕" w:hint="eastAsia"/>
          <w:szCs w:val="20"/>
        </w:rPr>
        <w:t xml:space="preserve">를 </w:t>
      </w:r>
      <w:r w:rsidR="00DD4E92" w:rsidRPr="008B6D49">
        <w:rPr>
          <w:rFonts w:asciiTheme="minorEastAsia" w:hAnsiTheme="minorEastAsia" w:cs="바탕"/>
          <w:szCs w:val="20"/>
        </w:rPr>
        <w:t xml:space="preserve">categorized </w:t>
      </w:r>
      <w:r w:rsidR="00DD4E92" w:rsidRPr="008B6D49">
        <w:rPr>
          <w:rFonts w:asciiTheme="minorEastAsia" w:hAnsiTheme="minorEastAsia" w:cs="바탕" w:hint="eastAsia"/>
          <w:szCs w:val="20"/>
        </w:rPr>
        <w:t>했을 때</w:t>
      </w:r>
      <w:r w:rsidRPr="008B6D49">
        <w:rPr>
          <w:rFonts w:asciiTheme="minorEastAsia" w:hAnsiTheme="minorEastAsia" w:cs="바탕" w:hint="eastAsia"/>
          <w:szCs w:val="20"/>
        </w:rPr>
        <w:t xml:space="preserve">에도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증가하였음.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Pr="008B6D49">
        <w:rPr>
          <w:rFonts w:asciiTheme="minorEastAsia" w:hAnsiTheme="minorEastAsia" w:cs="바탕" w:hint="eastAsia"/>
          <w:szCs w:val="20"/>
        </w:rPr>
        <w:t>I</w:t>
      </w:r>
      <w:r w:rsidRPr="008B6D49">
        <w:rPr>
          <w:rFonts w:asciiTheme="minorEastAsia" w:hAnsiTheme="minorEastAsia" w:cs="바탕"/>
          <w:szCs w:val="20"/>
        </w:rPr>
        <w:t xml:space="preserve">PSS-R </w:t>
      </w:r>
      <w:r w:rsidRPr="008B6D49">
        <w:rPr>
          <w:rFonts w:asciiTheme="minorEastAsia" w:hAnsiTheme="minorEastAsia" w:cs="바탕" w:hint="eastAsia"/>
          <w:szCs w:val="20"/>
        </w:rPr>
        <w:t xml:space="preserve">기준으로 </w:t>
      </w:r>
      <w:r w:rsidRPr="008B6D49">
        <w:rPr>
          <w:rFonts w:asciiTheme="minorEastAsia" w:hAnsiTheme="minorEastAsia" w:cs="바탕"/>
          <w:szCs w:val="20"/>
        </w:rPr>
        <w:t>BM blast</w:t>
      </w:r>
      <w:r w:rsidRPr="008B6D49">
        <w:rPr>
          <w:rFonts w:asciiTheme="minorEastAsia" w:hAnsiTheme="minorEastAsia" w:cs="바탕" w:hint="eastAsia"/>
          <w:szCs w:val="20"/>
        </w:rPr>
        <w:t xml:space="preserve">를 </w:t>
      </w:r>
      <w:r w:rsidRPr="008B6D49">
        <w:rPr>
          <w:rFonts w:asciiTheme="minorEastAsia" w:hAnsiTheme="minorEastAsia" w:cs="바탕"/>
          <w:szCs w:val="20"/>
        </w:rPr>
        <w:t xml:space="preserve">categorized </w:t>
      </w:r>
      <w:r w:rsidRPr="008B6D49">
        <w:rPr>
          <w:rFonts w:asciiTheme="minorEastAsia" w:hAnsiTheme="minorEastAsia" w:cs="바탕" w:hint="eastAsia"/>
          <w:szCs w:val="20"/>
        </w:rPr>
        <w:t>했을 때에</w:t>
      </w:r>
      <w:r w:rsidR="005E6A2B" w:rsidRPr="008B6D49">
        <w:rPr>
          <w:rFonts w:asciiTheme="minorEastAsia" w:hAnsiTheme="minorEastAsia" w:cs="바탕" w:hint="eastAsia"/>
          <w:szCs w:val="20"/>
        </w:rPr>
        <w:t>는</w:t>
      </w:r>
      <w:r w:rsidRPr="008B6D49">
        <w:rPr>
          <w:rFonts w:asciiTheme="minorEastAsia" w:hAnsiTheme="minorEastAsia" w:cs="바탕" w:hint="eastAsia"/>
          <w:szCs w:val="20"/>
        </w:rPr>
        <w:t xml:space="preserve"> </w:t>
      </w:r>
      <w:r w:rsidRPr="008B6D49">
        <w:rPr>
          <w:rFonts w:asciiTheme="minorEastAsia" w:hAnsiTheme="minorEastAsia" w:cs="바탕"/>
          <w:szCs w:val="20"/>
        </w:rPr>
        <w:t xml:space="preserve">BM blast count </w:t>
      </w:r>
      <w:r w:rsidRPr="008B6D49">
        <w:rPr>
          <w:rFonts w:asciiTheme="minorEastAsia" w:hAnsiTheme="minorEastAsia" w:cs="바탕" w:hint="eastAsia"/>
          <w:szCs w:val="20"/>
        </w:rPr>
        <w:t xml:space="preserve">가 </w:t>
      </w:r>
      <w:r w:rsidRPr="008B6D49">
        <w:rPr>
          <w:rFonts w:asciiTheme="minorEastAsia" w:hAnsiTheme="minorEastAsia" w:cs="바탕"/>
          <w:szCs w:val="20"/>
        </w:rPr>
        <w:t xml:space="preserve">5% </w:t>
      </w:r>
      <w:r w:rsidRPr="008B6D49">
        <w:rPr>
          <w:rFonts w:asciiTheme="minorEastAsia" w:hAnsiTheme="minorEastAsia" w:cs="바탕" w:hint="eastAsia"/>
          <w:szCs w:val="20"/>
        </w:rPr>
        <w:t xml:space="preserve">이상일 경우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 xml:space="preserve">가 증가할수록 </w:t>
      </w:r>
      <w:r w:rsidRPr="008B6D49">
        <w:rPr>
          <w:rFonts w:asciiTheme="minorEastAsia" w:hAnsiTheme="minorEastAsia" w:cs="바탕"/>
          <w:szCs w:val="20"/>
        </w:rPr>
        <w:t>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은 증가하였음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결론적으로</w:t>
      </w:r>
      <w:r w:rsidRPr="008B6D49">
        <w:rPr>
          <w:rFonts w:asciiTheme="minorEastAsia" w:hAnsiTheme="minorEastAsia" w:cs="바탕"/>
          <w:szCs w:val="20"/>
        </w:rPr>
        <w:t xml:space="preserve"> MDS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 은 </w:t>
      </w:r>
      <w:r w:rsidRPr="008B6D49">
        <w:rPr>
          <w:rFonts w:asciiTheme="minorEastAsia" w:hAnsiTheme="minorEastAsia" w:cs="바탕"/>
          <w:szCs w:val="20"/>
        </w:rPr>
        <w:t xml:space="preserve">MDS </w:t>
      </w:r>
      <w:r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Pr="008B6D49">
        <w:rPr>
          <w:rFonts w:asciiTheme="minorEastAsia" w:hAnsiTheme="minorEastAsia" w:cs="바탕"/>
          <w:szCs w:val="20"/>
        </w:rPr>
        <w:t>BM blast count</w:t>
      </w:r>
      <w:r w:rsidRPr="008B6D49">
        <w:rPr>
          <w:rFonts w:asciiTheme="minorEastAsia" w:hAnsiTheme="minorEastAsia" w:cs="바탕" w:hint="eastAsia"/>
          <w:szCs w:val="20"/>
        </w:rPr>
        <w:t>와 유의미한 상관관계를 가지고 있다는 점을 알 수 있음</w:t>
      </w:r>
      <w:r w:rsidR="00A30D08" w:rsidRPr="008B6D49">
        <w:rPr>
          <w:rFonts w:asciiTheme="minorEastAsia" w:hAnsiTheme="minorEastAsia" w:cs="바탕"/>
          <w:szCs w:val="20"/>
        </w:rPr>
        <w:t xml:space="preserve">. </w:t>
      </w:r>
      <w:r w:rsidR="00A30D08" w:rsidRPr="008B6D49">
        <w:rPr>
          <w:rFonts w:asciiTheme="minorEastAsia" w:hAnsiTheme="minorEastAsia" w:cs="바탕" w:hint="eastAsia"/>
          <w:szCs w:val="20"/>
        </w:rPr>
        <w:t>기존</w:t>
      </w:r>
      <w:r w:rsidR="00A30D08" w:rsidRPr="008B6D49">
        <w:rPr>
          <w:rFonts w:asciiTheme="minorEastAsia" w:hAnsiTheme="minorEastAsia" w:cs="바탕"/>
          <w:szCs w:val="20"/>
        </w:rPr>
        <w:t xml:space="preserve">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논문에서는 </w:t>
      </w:r>
      <w:r w:rsidR="00A30D08" w:rsidRPr="008B6D49">
        <w:rPr>
          <w:rFonts w:asciiTheme="minorEastAsia" w:hAnsiTheme="minorEastAsia" w:cs="바탕"/>
          <w:szCs w:val="20"/>
        </w:rPr>
        <w:t xml:space="preserve">VEGF expression </w:t>
      </w:r>
      <w:r w:rsidR="00A30D08" w:rsidRPr="008B6D49">
        <w:rPr>
          <w:rFonts w:asciiTheme="minorEastAsia" w:hAnsiTheme="minorEastAsia" w:cs="바탕" w:hint="eastAsia"/>
          <w:szCs w:val="20"/>
        </w:rPr>
        <w:t>간의 상관관계가 뚜렷하지는 않았는데</w:t>
      </w:r>
      <w:r w:rsidR="00A30D08" w:rsidRPr="008B6D49">
        <w:rPr>
          <w:rFonts w:asciiTheme="minorEastAsia" w:hAnsiTheme="minorEastAsia" w:cs="바탕"/>
          <w:szCs w:val="20"/>
        </w:rPr>
        <w:t xml:space="preserve"> (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Res. 2016 </w:t>
      </w:r>
      <w:proofErr w:type="gramStart"/>
      <w:r w:rsidR="00A30D08" w:rsidRPr="008B6D49">
        <w:rPr>
          <w:rFonts w:asciiTheme="minorEastAsia" w:hAnsiTheme="minorEastAsia" w:cs="바탕"/>
          <w:szCs w:val="20"/>
        </w:rPr>
        <w:t>Nov;50:21</w:t>
      </w:r>
      <w:proofErr w:type="gramEnd"/>
      <w:r w:rsidR="00A30D08" w:rsidRPr="008B6D49">
        <w:rPr>
          <w:rFonts w:asciiTheme="minorEastAsia" w:hAnsiTheme="minorEastAsia" w:cs="바탕"/>
          <w:szCs w:val="20"/>
        </w:rPr>
        <w:t xml:space="preserve">-28, </w:t>
      </w:r>
      <w:proofErr w:type="spellStart"/>
      <w:r w:rsidR="00A30D08" w:rsidRPr="008B6D49">
        <w:rPr>
          <w:rFonts w:asciiTheme="minorEastAsia" w:hAnsiTheme="minorEastAsia" w:cs="바탕"/>
          <w:szCs w:val="20"/>
        </w:rPr>
        <w:t>Leuk</w:t>
      </w:r>
      <w:proofErr w:type="spellEnd"/>
      <w:r w:rsidR="00A30D08" w:rsidRPr="008B6D49">
        <w:rPr>
          <w:rFonts w:asciiTheme="minorEastAsia" w:hAnsiTheme="minorEastAsia" w:cs="바탕"/>
          <w:szCs w:val="20"/>
        </w:rPr>
        <w:t xml:space="preserve"> Lymphoma. 2017 Jul; 58(7):1711 -1720) </w:t>
      </w:r>
      <w:r w:rsidR="00A30D08" w:rsidRPr="008B6D49">
        <w:rPr>
          <w:rFonts w:asciiTheme="minorEastAsia" w:hAnsiTheme="minorEastAsia" w:cs="바탕" w:hint="eastAsia"/>
          <w:szCs w:val="20"/>
        </w:rPr>
        <w:t xml:space="preserve">이는 적은 </w:t>
      </w:r>
      <w:r w:rsidR="00A30D08" w:rsidRPr="008B6D49">
        <w:rPr>
          <w:rFonts w:asciiTheme="minorEastAsia" w:hAnsiTheme="minorEastAsia" w:cs="바탕"/>
          <w:szCs w:val="20"/>
        </w:rPr>
        <w:t xml:space="preserve">n </w:t>
      </w:r>
      <w:r w:rsidR="00A30D08" w:rsidRPr="008B6D49">
        <w:rPr>
          <w:rFonts w:asciiTheme="minorEastAsia" w:hAnsiTheme="minorEastAsia" w:cs="바탕" w:hint="eastAsia"/>
          <w:szCs w:val="20"/>
        </w:rPr>
        <w:t>값에 의한 것으로 생각됨.</w:t>
      </w:r>
    </w:p>
    <w:p w14:paraId="252CFC1E" w14:textId="77777777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9D0DCDF" w14:textId="2B10A898" w:rsidR="00A30D08" w:rsidRPr="008B6D49" w:rsidRDefault="00A30D08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2) </w:t>
      </w:r>
      <w:r w:rsidRPr="008B6D49">
        <w:rPr>
          <w:rFonts w:asciiTheme="minorEastAsia" w:hAnsiTheme="minorEastAsia" w:cs="바탕" w:hint="eastAsia"/>
          <w:szCs w:val="20"/>
        </w:rPr>
        <w:t xml:space="preserve">다른 </w:t>
      </w:r>
      <w:r w:rsidRPr="008B6D49">
        <w:rPr>
          <w:rFonts w:asciiTheme="minorEastAsia" w:hAnsiTheme="minorEastAsia" w:cs="바탕"/>
          <w:szCs w:val="20"/>
        </w:rPr>
        <w:t>disease-related characteristics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MSD MSC</w:t>
      </w:r>
      <w:r w:rsidRPr="008B6D49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 xml:space="preserve">– Cytogenetic risk, T/F dependency, Cytopenia group, ANC, Hg </w:t>
      </w:r>
      <w:r w:rsidRPr="008B6D49">
        <w:rPr>
          <w:rFonts w:asciiTheme="minorEastAsia" w:hAnsiTheme="minorEastAsia" w:cs="바탕" w:hint="eastAsia"/>
          <w:szCs w:val="20"/>
        </w:rPr>
        <w:t xml:space="preserve">및 </w:t>
      </w:r>
      <w:r w:rsidRPr="008B6D49">
        <w:rPr>
          <w:rFonts w:asciiTheme="minorEastAsia" w:hAnsiTheme="minorEastAsia" w:cs="바탕"/>
          <w:szCs w:val="20"/>
        </w:rPr>
        <w:t>Platelet</w:t>
      </w:r>
      <w:r w:rsidR="005E6A2B" w:rsidRPr="008B6D49">
        <w:rPr>
          <w:rFonts w:asciiTheme="minorEastAsia" w:hAnsiTheme="minorEastAsia" w:cs="바탕"/>
          <w:szCs w:val="20"/>
        </w:rPr>
        <w:t xml:space="preserve"> cou</w:t>
      </w:r>
      <w:r w:rsidR="008B6D49" w:rsidRPr="008B6D49">
        <w:rPr>
          <w:rFonts w:asciiTheme="minorEastAsia" w:hAnsiTheme="minorEastAsia" w:cs="바탕" w:hint="eastAsia"/>
          <w:szCs w:val="20"/>
        </w:rPr>
        <w:t>n</w:t>
      </w:r>
      <w:r w:rsidR="005E6A2B" w:rsidRPr="008B6D49">
        <w:rPr>
          <w:rFonts w:asciiTheme="minorEastAsia" w:hAnsiTheme="minorEastAsia" w:cs="바탕"/>
          <w:szCs w:val="20"/>
        </w:rPr>
        <w:t>t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Pr="008B6D49">
        <w:rPr>
          <w:rFonts w:asciiTheme="minorEastAsia" w:hAnsiTheme="minorEastAsia" w:cs="바탕"/>
          <w:szCs w:val="20"/>
        </w:rPr>
        <w:t>MDS MSC VEGF expression</w:t>
      </w:r>
      <w:r w:rsidRPr="008B6D49">
        <w:rPr>
          <w:rFonts w:asciiTheme="minorEastAsia" w:hAnsiTheme="minorEastAsia" w:cs="바탕" w:hint="eastAsia"/>
          <w:szCs w:val="20"/>
        </w:rPr>
        <w:t>의 유의한 관계는 관찰되지 않</w:t>
      </w:r>
      <w:r w:rsidR="005E6A2B" w:rsidRPr="008B6D49">
        <w:rPr>
          <w:rFonts w:asciiTheme="minorEastAsia" w:hAnsiTheme="minorEastAsia" w:cs="바탕" w:hint="eastAsia"/>
          <w:szCs w:val="20"/>
        </w:rPr>
        <w:t>음.</w:t>
      </w:r>
    </w:p>
    <w:p w14:paraId="6CB625E9" w14:textId="65DD0F23" w:rsidR="00321843" w:rsidRDefault="00321843">
      <w:pPr>
        <w:widowControl/>
        <w:wordWrap/>
        <w:autoSpaceDE/>
        <w:autoSpaceDN/>
        <w:jc w:val="left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/>
          <w:szCs w:val="20"/>
        </w:rPr>
        <w:br w:type="page"/>
      </w:r>
    </w:p>
    <w:p w14:paraId="22D93FC0" w14:textId="17D750F6" w:rsidR="008460C6" w:rsidRPr="004F15A6" w:rsidRDefault="008460C6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4F15A6">
        <w:rPr>
          <w:rFonts w:asciiTheme="minorEastAsia" w:hAnsiTheme="minorEastAsia" w:cs="바탕"/>
          <w:b/>
          <w:szCs w:val="20"/>
        </w:rPr>
        <w:lastRenderedPageBreak/>
        <w:t>4. MSD MSC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의 </w:t>
      </w:r>
      <w:r w:rsidRPr="004F15A6">
        <w:rPr>
          <w:rFonts w:asciiTheme="minorEastAsia" w:hAnsiTheme="minorEastAsia" w:cs="바탕"/>
          <w:b/>
          <w:szCs w:val="20"/>
        </w:rPr>
        <w:t>VEGF expression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4F15A6">
        <w:rPr>
          <w:rFonts w:asciiTheme="minorEastAsia" w:hAnsiTheme="minorEastAsia" w:cs="바탕"/>
          <w:b/>
          <w:szCs w:val="20"/>
        </w:rPr>
        <w:t>overall survival</w:t>
      </w:r>
      <w:r w:rsidR="000241F5" w:rsidRPr="004F15A6">
        <w:rPr>
          <w:rFonts w:asciiTheme="minorEastAsia" w:hAnsiTheme="minorEastAsia" w:cs="바탕"/>
          <w:b/>
          <w:szCs w:val="20"/>
        </w:rPr>
        <w:t xml:space="preserve"> </w:t>
      </w:r>
      <w:r w:rsidR="000241F5" w:rsidRPr="004F15A6">
        <w:rPr>
          <w:rFonts w:asciiTheme="minorEastAsia" w:hAnsiTheme="minorEastAsia" w:cs="바탕" w:hint="eastAsia"/>
          <w:b/>
          <w:szCs w:val="20"/>
        </w:rPr>
        <w:t>r</w:t>
      </w:r>
      <w:r w:rsidR="000241F5" w:rsidRPr="004F15A6">
        <w:rPr>
          <w:rFonts w:asciiTheme="minorEastAsia" w:hAnsiTheme="minorEastAsia" w:cs="바탕"/>
          <w:b/>
          <w:szCs w:val="20"/>
        </w:rPr>
        <w:t>ate</w:t>
      </w:r>
      <w:r w:rsidR="00321843">
        <w:rPr>
          <w:rFonts w:asciiTheme="minorEastAsia" w:hAnsiTheme="minorEastAsia" w:cs="바탕" w:hint="eastAsia"/>
          <w:b/>
          <w:szCs w:val="20"/>
        </w:rPr>
        <w:t>의 비교</w:t>
      </w:r>
    </w:p>
    <w:p w14:paraId="7461F98A" w14:textId="77777777" w:rsidR="000241F5" w:rsidRDefault="000241F5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60EC241" w14:textId="540F3124" w:rsidR="009E7621" w:rsidRDefault="008460C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10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5E6A2B" w:rsidRPr="008B6D49">
        <w:rPr>
          <w:rFonts w:asciiTheme="minorEastAsia" w:hAnsiTheme="minorEastAsia" w:cs="바탕"/>
          <w:szCs w:val="20"/>
        </w:rPr>
        <w:t>VEGF expression</w:t>
      </w:r>
      <w:r w:rsidR="005E6A2B"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5E6A2B" w:rsidRPr="008B6D49">
        <w:rPr>
          <w:rFonts w:asciiTheme="minorEastAsia" w:hAnsiTheme="minorEastAsia" w:cs="바탕"/>
          <w:szCs w:val="20"/>
        </w:rPr>
        <w:t>overall survival</w:t>
      </w:r>
      <w:r w:rsidR="005E6A2B" w:rsidRPr="008B6D49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1A41F6" w:rsidRPr="008B6D49" w14:paraId="2B915DED" w14:textId="77777777" w:rsidTr="004F15A6">
        <w:tc>
          <w:tcPr>
            <w:tcW w:w="4513" w:type="dxa"/>
          </w:tcPr>
          <w:p w14:paraId="13ACAF8F" w14:textId="2C1FF426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2981F4A7" w14:textId="62D7B253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7E10EE5" wp14:editId="60051A84">
                  <wp:extent cx="2865600" cy="2865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23B587A" w14:textId="1F8CBAF0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7993863A" w14:textId="054CBF05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C48C881" wp14:editId="65D576D0">
                  <wp:extent cx="2865600" cy="2865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F6" w:rsidRPr="008B6D49" w14:paraId="440D8E36" w14:textId="77777777" w:rsidTr="004F15A6">
        <w:tc>
          <w:tcPr>
            <w:tcW w:w="4513" w:type="dxa"/>
          </w:tcPr>
          <w:p w14:paraId="010CA183" w14:textId="2E0B7DD7" w:rsidR="001A41F6" w:rsidRPr="008B6D49" w:rsidRDefault="001A41F6" w:rsidP="001A41F6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02CD1482" w14:textId="5C448502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BAF8E7E" wp14:editId="6A661B9D">
                  <wp:extent cx="2865600" cy="2865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09876AD" w14:textId="77777777" w:rsidR="001A41F6" w:rsidRPr="008B6D49" w:rsidRDefault="001A41F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10A8744A" w14:textId="77777777" w:rsidR="001A41F6" w:rsidRPr="008B6D49" w:rsidRDefault="001A41F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F3F12CD" w14:textId="2A2A064A" w:rsidR="00A30D08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</w:t>
      </w:r>
      <w:r w:rsidR="008460C6" w:rsidRPr="008B6D49">
        <w:rPr>
          <w:rFonts w:asciiTheme="minorEastAsia" w:hAnsiTheme="minorEastAsia" w:cs="바탕"/>
          <w:szCs w:val="20"/>
        </w:rPr>
        <w:t xml:space="preserve">VEGFA </w:t>
      </w:r>
      <w:proofErr w:type="gramStart"/>
      <w:r w:rsidR="008460C6"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="008460C6" w:rsidRPr="008B6D49">
        <w:rPr>
          <w:rFonts w:asciiTheme="minorEastAsia" w:hAnsiTheme="minorEastAsia" w:cs="바탕"/>
          <w:szCs w:val="20"/>
        </w:rPr>
        <w:t xml:space="preserve"> (lower group; </w:t>
      </w:r>
      <w:r w:rsidR="001E6038" w:rsidRPr="008B6D49">
        <w:rPr>
          <w:rFonts w:asciiTheme="minorEastAsia" w:hAnsiTheme="minorEastAsia" w:cs="바탕"/>
          <w:szCs w:val="20"/>
        </w:rPr>
        <w:t>8</w:t>
      </w:r>
      <w:r w:rsidR="001A41F6" w:rsidRPr="008B6D49">
        <w:rPr>
          <w:rFonts w:asciiTheme="minorEastAsia" w:hAnsiTheme="minorEastAsia" w:cs="바탕"/>
          <w:szCs w:val="20"/>
        </w:rPr>
        <w:t>2.9</w:t>
      </w:r>
      <w:r w:rsidR="008460C6" w:rsidRPr="008B6D49">
        <w:rPr>
          <w:rFonts w:asciiTheme="minorEastAsia" w:hAnsiTheme="minorEastAsia" w:cs="바탕"/>
          <w:szCs w:val="20"/>
        </w:rPr>
        <w:t xml:space="preserve">% at 2 yrs) vs </w:t>
      </w:r>
      <w:r w:rsidR="001A41F6" w:rsidRPr="008B6D49">
        <w:rPr>
          <w:rFonts w:asciiTheme="minorEastAsia" w:hAnsiTheme="minorEastAsia" w:cs="바탕"/>
          <w:szCs w:val="20"/>
        </w:rPr>
        <w:t xml:space="preserve">VEGFA </w:t>
      </w:r>
      <w:r w:rsidR="008460C6" w:rsidRPr="008B6D49">
        <w:rPr>
          <w:rFonts w:asciiTheme="minorEastAsia" w:hAnsiTheme="minorEastAsia" w:cs="바탕" w:hint="eastAsia"/>
          <w:szCs w:val="20"/>
        </w:rPr>
        <w:t xml:space="preserve">≥ </w:t>
      </w:r>
      <w:r w:rsidR="008460C6" w:rsidRPr="008B6D49">
        <w:rPr>
          <w:rFonts w:asciiTheme="minorEastAsia" w:hAnsiTheme="minorEastAsia" w:cs="바탕"/>
          <w:szCs w:val="20"/>
        </w:rPr>
        <w:t xml:space="preserve">median (higher group; </w:t>
      </w:r>
      <w:r w:rsidR="001E6038" w:rsidRPr="008B6D49">
        <w:rPr>
          <w:rFonts w:asciiTheme="minorEastAsia" w:hAnsiTheme="minorEastAsia" w:cs="바탕"/>
          <w:szCs w:val="20"/>
        </w:rPr>
        <w:t>65.3</w:t>
      </w:r>
      <w:r w:rsidR="008460C6" w:rsidRPr="008B6D49">
        <w:rPr>
          <w:rFonts w:asciiTheme="minorEastAsia" w:hAnsiTheme="minorEastAsia" w:cs="바탕"/>
          <w:szCs w:val="20"/>
        </w:rPr>
        <w:t>% at 2 yrs) groups (</w:t>
      </w:r>
      <w:r w:rsidR="008460C6" w:rsidRPr="008B6D49">
        <w:rPr>
          <w:rFonts w:asciiTheme="minorEastAsia" w:hAnsiTheme="minorEastAsia" w:cs="바탕"/>
          <w:i/>
          <w:szCs w:val="20"/>
        </w:rPr>
        <w:t>P</w:t>
      </w:r>
      <w:r w:rsidR="008460C6" w:rsidRPr="008B6D49">
        <w:rPr>
          <w:rFonts w:asciiTheme="minorEastAsia" w:hAnsiTheme="minorEastAsia" w:cs="바탕"/>
          <w:szCs w:val="20"/>
        </w:rPr>
        <w:t xml:space="preserve"> = 0.</w:t>
      </w:r>
      <w:r w:rsidR="001E6038" w:rsidRPr="008B6D49">
        <w:rPr>
          <w:rFonts w:asciiTheme="minorEastAsia" w:hAnsiTheme="minorEastAsia" w:cs="바탕"/>
          <w:szCs w:val="20"/>
        </w:rPr>
        <w:t>0</w:t>
      </w:r>
      <w:r w:rsidR="001A41F6" w:rsidRPr="008B6D49">
        <w:rPr>
          <w:rFonts w:asciiTheme="minorEastAsia" w:hAnsiTheme="minorEastAsia" w:cs="바탕"/>
          <w:szCs w:val="20"/>
        </w:rPr>
        <w:t>7</w:t>
      </w:r>
      <w:r w:rsidR="008460C6"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(lower</w:t>
      </w:r>
      <w:r w:rsidR="003A7D31">
        <w:rPr>
          <w:rFonts w:asciiTheme="minorEastAsia" w:hAnsiTheme="minorEastAsia" w:cs="바탕"/>
          <w:szCs w:val="20"/>
        </w:rPr>
        <w:t xml:space="preserve"> </w:t>
      </w:r>
      <w:r w:rsidR="003A7D31">
        <w:rPr>
          <w:rFonts w:asciiTheme="minorEastAsia" w:hAnsiTheme="minorEastAsia" w:cs="Times New Roman"/>
          <w:szCs w:val="20"/>
        </w:rPr>
        <w:t>–</w:t>
      </w:r>
      <w:r w:rsidR="008B6D49" w:rsidRPr="008B6D49">
        <w:rPr>
          <w:rFonts w:asciiTheme="minorEastAsia" w:hAnsiTheme="minorEastAsia" w:cs="바탕"/>
          <w:szCs w:val="20"/>
        </w:rPr>
        <w:t xml:space="preserve">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="008B6D49" w:rsidRPr="008B6D49">
        <w:rPr>
          <w:rFonts w:asciiTheme="minorEastAsia" w:hAnsiTheme="minorEastAsia" w:cs="바탕"/>
          <w:szCs w:val="20"/>
        </w:rPr>
        <w:t xml:space="preserve"> </w:t>
      </w:r>
    </w:p>
    <w:p w14:paraId="11C11E7D" w14:textId="39226AE0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</w:t>
      </w:r>
      <w:r w:rsidR="001A41F6" w:rsidRPr="008B6D49">
        <w:rPr>
          <w:rFonts w:asciiTheme="minorEastAsia" w:hAnsiTheme="minorEastAsia" w:cs="바탕"/>
          <w:szCs w:val="20"/>
        </w:rPr>
        <w:t>90.0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</w:t>
      </w:r>
      <w:r w:rsidR="001A41F6" w:rsidRPr="008B6D49">
        <w:rPr>
          <w:rFonts w:asciiTheme="minorEastAsia" w:hAnsiTheme="minorEastAsia" w:cs="바탕"/>
          <w:szCs w:val="20"/>
        </w:rPr>
        <w:t>68.4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0.0</w:t>
      </w:r>
      <w:r w:rsidR="001A41F6" w:rsidRPr="008B6D49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 xml:space="preserve">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51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38BB56FC" w14:textId="718B6BB9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</w:t>
      </w:r>
      <w:proofErr w:type="gramStart"/>
      <w:r w:rsidRPr="008B6D49">
        <w:rPr>
          <w:rFonts w:asciiTheme="minorEastAsia" w:hAnsiTheme="minorEastAsia" w:cs="바탕"/>
          <w:szCs w:val="20"/>
        </w:rPr>
        <w:t>&lt; median</w:t>
      </w:r>
      <w:proofErr w:type="gramEnd"/>
      <w:r w:rsidRPr="008B6D49">
        <w:rPr>
          <w:rFonts w:asciiTheme="minorEastAsia" w:hAnsiTheme="minorEastAsia" w:cs="바탕"/>
          <w:szCs w:val="20"/>
        </w:rPr>
        <w:t xml:space="preserve"> (lower group; 8</w:t>
      </w:r>
      <w:r w:rsidR="001A41F6" w:rsidRPr="008B6D4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.0% at 2 yrs) vs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="001A41F6" w:rsidRPr="008B6D49">
        <w:rPr>
          <w:rFonts w:asciiTheme="minorEastAsia" w:hAnsiTheme="minorEastAsia" w:cs="바탕"/>
          <w:szCs w:val="20"/>
        </w:rPr>
        <w:t>VEGFA</w:t>
      </w:r>
      <w:r w:rsidRPr="008B6D49">
        <w:rPr>
          <w:rFonts w:asciiTheme="minorEastAsia" w:hAnsiTheme="minorEastAsia" w:cs="바탕"/>
          <w:szCs w:val="20"/>
        </w:rPr>
        <w:t xml:space="preserve"> (higher group; 59.9%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1A41F6" w:rsidRPr="008B6D49">
        <w:rPr>
          <w:rFonts w:asciiTheme="minorEastAsia" w:hAnsiTheme="minorEastAsia" w:cs="바탕"/>
          <w:szCs w:val="20"/>
        </w:rPr>
        <w:t>20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 xml:space="preserve">(lower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</w:t>
      </w:r>
      <w:r w:rsidR="003A7D31">
        <w:rPr>
          <w:rFonts w:asciiTheme="minorEastAsia" w:hAnsiTheme="minorEastAsia" w:cs="Times New Roman"/>
          <w:szCs w:val="20"/>
        </w:rPr>
        <w:t xml:space="preserve">– </w:t>
      </w:r>
      <w:r w:rsidR="008B6D49" w:rsidRPr="008B6D49">
        <w:rPr>
          <w:rFonts w:asciiTheme="minorEastAsia" w:hAnsiTheme="minorEastAsia" w:cs="바탕"/>
          <w:szCs w:val="20"/>
        </w:rPr>
        <w:t>26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604D685" w14:textId="77777777" w:rsidR="009E7621" w:rsidRPr="008B6D49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2A65F0C" w14:textId="62D556CD" w:rsidR="009E7621" w:rsidRDefault="009E762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Times New Roman"/>
          <w:szCs w:val="20"/>
        </w:rPr>
        <w:t>Interpretation</w:t>
      </w:r>
      <w:r w:rsidR="00830ADE" w:rsidRPr="008B6D49">
        <w:rPr>
          <w:rFonts w:asciiTheme="minorEastAsia" w:hAnsiTheme="minorEastAsia" w:cs="Times New Roman"/>
          <w:szCs w:val="20"/>
        </w:rPr>
        <w:t xml:space="preserve"> &amp; Discussion</w:t>
      </w:r>
      <w:r w:rsidRPr="008B6D49">
        <w:rPr>
          <w:rFonts w:asciiTheme="minorEastAsia" w:hAnsiTheme="minorEastAsia" w:cs="Times New Roman"/>
          <w:szCs w:val="20"/>
        </w:rPr>
        <w:t xml:space="preserve">) MDS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Pr="008B6D49">
        <w:rPr>
          <w:rFonts w:asciiTheme="minorEastAsia" w:hAnsiTheme="minorEastAsia" w:cs="Times New Roman"/>
          <w:szCs w:val="20"/>
        </w:rPr>
        <w:t xml:space="preserve">lower </w:t>
      </w:r>
      <w:r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Pr="008B6D49">
        <w:rPr>
          <w:rFonts w:asciiTheme="minorEastAsia" w:hAnsiTheme="minorEastAsia" w:cs="Times New Roman"/>
          <w:szCs w:val="20"/>
        </w:rPr>
        <w:t xml:space="preserve">higher groups </w:t>
      </w:r>
      <w:r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Pr="008B6D49">
        <w:rPr>
          <w:rFonts w:asciiTheme="minorEastAsia" w:hAnsiTheme="minorEastAsia" w:cs="Times New Roman"/>
          <w:szCs w:val="20"/>
        </w:rPr>
        <w:t>overall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비교했을 때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있음 </w:t>
      </w:r>
      <w:r w:rsidRPr="008B6D49">
        <w:rPr>
          <w:rFonts w:asciiTheme="minorEastAsia" w:hAnsiTheme="minorEastAsia" w:cs="Times New Roman"/>
          <w:szCs w:val="20"/>
        </w:rPr>
        <w:t>(A)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그러나,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 xml:space="preserve">상당수의 </w:t>
      </w:r>
      <w:r w:rsidRPr="008B6D49">
        <w:rPr>
          <w:rFonts w:asciiTheme="minorEastAsia" w:hAnsiTheme="minorEastAsia" w:cs="Times New Roman"/>
          <w:szCs w:val="20"/>
        </w:rPr>
        <w:t xml:space="preserve">higher-risk </w:t>
      </w:r>
      <w:r w:rsidRPr="008B6D49">
        <w:rPr>
          <w:rFonts w:asciiTheme="minorEastAsia" w:hAnsiTheme="minorEastAsia" w:cs="Times New Roman" w:hint="eastAsia"/>
          <w:szCs w:val="20"/>
        </w:rPr>
        <w:t xml:space="preserve">환자들의 </w:t>
      </w:r>
      <w:r w:rsidRPr="008B6D49">
        <w:rPr>
          <w:rFonts w:asciiTheme="minorEastAsia" w:hAnsiTheme="minorEastAsia" w:cs="Times New Roman"/>
          <w:szCs w:val="20"/>
        </w:rPr>
        <w:t>disease</w:t>
      </w:r>
      <w:r w:rsidRPr="008B6D49">
        <w:rPr>
          <w:rFonts w:asciiTheme="minorEastAsia" w:hAnsiTheme="minorEastAsia" w:cs="Times New Roman" w:hint="eastAsia"/>
          <w:szCs w:val="20"/>
        </w:rPr>
        <w:t xml:space="preserve">의 </w:t>
      </w:r>
      <w:r w:rsidRPr="008B6D49">
        <w:rPr>
          <w:rFonts w:asciiTheme="minorEastAsia" w:hAnsiTheme="minorEastAsia" w:cs="Times New Roman"/>
          <w:szCs w:val="20"/>
        </w:rPr>
        <w:t>natural course</w:t>
      </w:r>
      <w:r w:rsidRPr="008B6D49">
        <w:rPr>
          <w:rFonts w:asciiTheme="minorEastAsia" w:hAnsiTheme="minorEastAsia" w:cs="Times New Roman" w:hint="eastAsia"/>
          <w:szCs w:val="20"/>
        </w:rPr>
        <w:t xml:space="preserve">를 </w:t>
      </w:r>
      <w:r w:rsidRPr="008B6D49">
        <w:rPr>
          <w:rFonts w:asciiTheme="minorEastAsia" w:hAnsiTheme="minorEastAsia" w:cs="Times New Roman"/>
          <w:szCs w:val="20"/>
        </w:rPr>
        <w:t xml:space="preserve">modifying </w:t>
      </w:r>
      <w:r w:rsidRPr="008B6D49">
        <w:rPr>
          <w:rFonts w:asciiTheme="minorEastAsia" w:hAnsiTheme="minorEastAsia" w:cs="Times New Roman" w:hint="eastAsia"/>
          <w:szCs w:val="20"/>
        </w:rPr>
        <w:t xml:space="preserve">할 수 있는 </w:t>
      </w:r>
      <w:r w:rsidRPr="008B6D49">
        <w:rPr>
          <w:rFonts w:asciiTheme="minorEastAsia" w:hAnsiTheme="minorEastAsia" w:cs="Times New Roman"/>
          <w:szCs w:val="20"/>
        </w:rPr>
        <w:t>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받았기 때문에 이러한 </w:t>
      </w:r>
      <w:r w:rsidRPr="008B6D49">
        <w:rPr>
          <w:rFonts w:asciiTheme="minorEastAsia" w:hAnsiTheme="minorEastAsia" w:cs="Times New Roman"/>
          <w:szCs w:val="20"/>
        </w:rPr>
        <w:t>effect</w:t>
      </w:r>
      <w:r w:rsidRPr="008B6D49">
        <w:rPr>
          <w:rFonts w:asciiTheme="minorEastAsia" w:hAnsiTheme="minorEastAsia" w:cs="Times New Roman" w:hint="eastAsia"/>
          <w:szCs w:val="20"/>
        </w:rPr>
        <w:t>를 배제할 수 있는 분석이 필요해 보임.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따라서,</w:t>
      </w:r>
      <w:r w:rsidRPr="008B6D49">
        <w:rPr>
          <w:rFonts w:asciiTheme="minorEastAsia" w:hAnsiTheme="minorEastAsia" w:cs="Times New Roman"/>
          <w:szCs w:val="20"/>
        </w:rPr>
        <w:t xml:space="preserve"> allogeneic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</w:t>
      </w:r>
      <w:r w:rsidRPr="008B6D49">
        <w:rPr>
          <w:rFonts w:asciiTheme="minorEastAsia" w:hAnsiTheme="minorEastAsia" w:cs="Times New Roman"/>
          <w:szCs w:val="20"/>
        </w:rPr>
        <w:t xml:space="preserve">censoring </w:t>
      </w:r>
      <w:r w:rsidRPr="008B6D49">
        <w:rPr>
          <w:rFonts w:asciiTheme="minorEastAsia" w:hAnsiTheme="minorEastAsia" w:cs="Times New Roman" w:hint="eastAsia"/>
          <w:szCs w:val="20"/>
        </w:rPr>
        <w:t xml:space="preserve">했을 경우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>lower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보다 유의하게 </w:t>
      </w:r>
      <w:r w:rsidRPr="008B6D49">
        <w:rPr>
          <w:rFonts w:asciiTheme="minorEastAsia" w:hAnsiTheme="minorEastAsia" w:cs="Times New Roman"/>
          <w:szCs w:val="20"/>
        </w:rPr>
        <w:t xml:space="preserve">inferior </w:t>
      </w:r>
      <w:r w:rsidR="001A41F6" w:rsidRPr="008B6D49">
        <w:rPr>
          <w:rFonts w:asciiTheme="minorEastAsia" w:hAnsiTheme="minorEastAsia" w:cs="Times New Roman" w:hint="eastAsia"/>
          <w:szCs w:val="20"/>
        </w:rPr>
        <w:t>o</w:t>
      </w:r>
      <w:r w:rsidR="001A41F6" w:rsidRPr="008B6D49">
        <w:rPr>
          <w:rFonts w:asciiTheme="minorEastAsia" w:hAnsiTheme="minorEastAsia" w:cs="Times New Roman"/>
          <w:szCs w:val="20"/>
        </w:rPr>
        <w:t>verall survival</w:t>
      </w:r>
      <w:r w:rsidRPr="008B6D49">
        <w:rPr>
          <w:rFonts w:asciiTheme="minorEastAsia" w:hAnsiTheme="minorEastAsia" w:cs="Times New Roman" w:hint="eastAsia"/>
          <w:szCs w:val="20"/>
        </w:rPr>
        <w:t xml:space="preserve">을 보였음 </w:t>
      </w:r>
      <w:r w:rsidRPr="008B6D49">
        <w:rPr>
          <w:rFonts w:asciiTheme="minorEastAsia" w:hAnsiTheme="minorEastAsia" w:cs="Times New Roman"/>
          <w:szCs w:val="20"/>
        </w:rPr>
        <w:t>(B)</w:t>
      </w:r>
      <w:r w:rsidRPr="008B6D49">
        <w:rPr>
          <w:rFonts w:asciiTheme="minorEastAsia" w:hAnsiTheme="minorEastAsia" w:cs="Times New Roman" w:hint="eastAsia"/>
          <w:szCs w:val="20"/>
        </w:rPr>
        <w:t>.</w:t>
      </w:r>
      <w:r w:rsidRPr="008B6D49">
        <w:rPr>
          <w:rFonts w:asciiTheme="minorEastAsia" w:hAnsiTheme="minorEastAsia" w:cs="Times New Roman"/>
          <w:szCs w:val="20"/>
        </w:rPr>
        <w:t xml:space="preserve"> </w:t>
      </w:r>
      <w:r w:rsidRPr="008B6D49">
        <w:rPr>
          <w:rFonts w:asciiTheme="minorEastAsia" w:hAnsiTheme="minorEastAsia" w:cs="Times New Roman" w:hint="eastAsia"/>
          <w:szCs w:val="20"/>
        </w:rPr>
        <w:t>A</w:t>
      </w:r>
      <w:r w:rsidRPr="008B6D49">
        <w:rPr>
          <w:rFonts w:asciiTheme="minorEastAsia" w:hAnsiTheme="minorEastAsia" w:cs="Times New Roman"/>
          <w:szCs w:val="20"/>
        </w:rPr>
        <w:t>llogeneic stem cell transplantation</w:t>
      </w:r>
      <w:r w:rsidRPr="008B6D49">
        <w:rPr>
          <w:rFonts w:asciiTheme="minorEastAsia" w:hAnsiTheme="minorEastAsia" w:cs="Times New Roman" w:hint="eastAsia"/>
          <w:szCs w:val="20"/>
        </w:rPr>
        <w:t xml:space="preserve">을 받은 환자를 배제했을 경우에는 </w:t>
      </w:r>
      <w:r w:rsidRPr="008B6D49">
        <w:rPr>
          <w:rFonts w:asciiTheme="minorEastAsia" w:hAnsiTheme="minorEastAsia" w:cs="Times New Roman"/>
          <w:szCs w:val="20"/>
        </w:rPr>
        <w:t>higher group</w:t>
      </w:r>
      <w:r w:rsidRPr="008B6D49">
        <w:rPr>
          <w:rFonts w:asciiTheme="minorEastAsia" w:hAnsiTheme="minorEastAsia" w:cs="Times New Roman" w:hint="eastAsia"/>
          <w:szCs w:val="20"/>
        </w:rPr>
        <w:t xml:space="preserve">이 </w:t>
      </w:r>
      <w:r w:rsidRPr="008B6D49">
        <w:rPr>
          <w:rFonts w:asciiTheme="minorEastAsia" w:hAnsiTheme="minorEastAsia" w:cs="Times New Roman"/>
          <w:szCs w:val="20"/>
        </w:rPr>
        <w:t xml:space="preserve">lower group </w:t>
      </w:r>
      <w:r w:rsidRPr="008B6D49">
        <w:rPr>
          <w:rFonts w:asciiTheme="minorEastAsia" w:hAnsiTheme="minorEastAsia" w:cs="Times New Roman" w:hint="eastAsia"/>
          <w:szCs w:val="20"/>
        </w:rPr>
        <w:t xml:space="preserve">보다 </w:t>
      </w:r>
      <w:r w:rsidRPr="008B6D49">
        <w:rPr>
          <w:rFonts w:asciiTheme="minorEastAsia" w:hAnsiTheme="minorEastAsia" w:cs="Times New Roman"/>
          <w:szCs w:val="20"/>
        </w:rPr>
        <w:t>inferior</w:t>
      </w:r>
      <w:r w:rsidRPr="008B6D49">
        <w:rPr>
          <w:rFonts w:asciiTheme="minorEastAsia" w:hAnsiTheme="minorEastAsia" w:cs="Times New Roman" w:hint="eastAsia"/>
          <w:szCs w:val="20"/>
        </w:rPr>
        <w:t xml:space="preserve">한 경향을 보이고 있으나 통계적 의미는 없었으며 이는 환자들의 </w:t>
      </w:r>
      <w:r w:rsidRPr="008B6D49">
        <w:rPr>
          <w:rFonts w:asciiTheme="minorEastAsia" w:hAnsiTheme="minorEastAsia" w:cs="Times New Roman"/>
          <w:szCs w:val="20"/>
        </w:rPr>
        <w:t xml:space="preserve">n </w:t>
      </w:r>
      <w:r w:rsidRPr="008B6D49">
        <w:rPr>
          <w:rFonts w:asciiTheme="minorEastAsia" w:hAnsiTheme="minorEastAsia" w:cs="Times New Roman" w:hint="eastAsia"/>
          <w:szCs w:val="20"/>
        </w:rPr>
        <w:t>수가 적</w:t>
      </w:r>
      <w:r w:rsidR="001A41F6" w:rsidRPr="008B6D49">
        <w:rPr>
          <w:rFonts w:asciiTheme="minorEastAsia" w:hAnsiTheme="minorEastAsia" w:cs="Times New Roman" w:hint="eastAsia"/>
          <w:szCs w:val="20"/>
        </w:rPr>
        <w:t>은</w:t>
      </w:r>
      <w:r w:rsidRPr="008B6D49">
        <w:rPr>
          <w:rFonts w:asciiTheme="minorEastAsia" w:hAnsiTheme="minorEastAsia" w:cs="Times New Roman" w:hint="eastAsia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>것이 원인인 것으로 생각됨.</w:t>
      </w:r>
      <w:r w:rsidR="001A41F6" w:rsidRPr="008B6D49">
        <w:rPr>
          <w:rFonts w:asciiTheme="minorEastAsia" w:hAnsiTheme="minorEastAsia" w:cs="Times New Roman"/>
          <w:szCs w:val="20"/>
        </w:rPr>
        <w:t xml:space="preserve"> </w:t>
      </w:r>
      <w:r w:rsidR="001A41F6" w:rsidRPr="008B6D49">
        <w:rPr>
          <w:rFonts w:asciiTheme="minorEastAsia" w:hAnsiTheme="minorEastAsia" w:cs="Times New Roman" w:hint="eastAsia"/>
          <w:szCs w:val="20"/>
        </w:rPr>
        <w:t xml:space="preserve">이는 </w:t>
      </w:r>
      <w:r w:rsidR="00830ADE" w:rsidRPr="008B6D49">
        <w:rPr>
          <w:rFonts w:asciiTheme="minorEastAsia" w:hAnsiTheme="minorEastAsia" w:cs="Times New Roman" w:hint="eastAsia"/>
          <w:szCs w:val="20"/>
        </w:rPr>
        <w:t xml:space="preserve">기존의 타 연구결과에 합당하며 </w:t>
      </w:r>
      <w:r w:rsidR="00830ADE" w:rsidRPr="008B6D49">
        <w:rPr>
          <w:rFonts w:asciiTheme="minorEastAsia" w:hAnsiTheme="minorEastAsia" w:cs="Times New Roman"/>
          <w:szCs w:val="20"/>
        </w:rPr>
        <w:t>(</w:t>
      </w:r>
      <w:proofErr w:type="spellStart"/>
      <w:r w:rsidR="00830ADE" w:rsidRPr="008B6D49">
        <w:rPr>
          <w:rFonts w:asciiTheme="minorEastAsia" w:hAnsiTheme="minorEastAsia" w:cs="바탕"/>
          <w:szCs w:val="20"/>
        </w:rPr>
        <w:t>Leuk</w:t>
      </w:r>
      <w:proofErr w:type="spellEnd"/>
      <w:r w:rsidR="00830ADE" w:rsidRPr="008B6D49">
        <w:rPr>
          <w:rFonts w:asciiTheme="minorEastAsia" w:hAnsiTheme="minorEastAsia" w:cs="바탕"/>
          <w:szCs w:val="20"/>
        </w:rPr>
        <w:t xml:space="preserve"> Lymphoma. 2017 Jul; 58(7):1711 -1720) MDS MSC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의 </w:t>
      </w:r>
      <w:r w:rsidR="00830ADE" w:rsidRPr="008B6D49">
        <w:rPr>
          <w:rFonts w:asciiTheme="minorEastAsia" w:hAnsiTheme="minorEastAsia" w:cs="바탕"/>
          <w:szCs w:val="20"/>
        </w:rPr>
        <w:t xml:space="preserve">VEGF expression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이 </w:t>
      </w:r>
      <w:r w:rsidR="00830ADE" w:rsidRPr="008B6D49">
        <w:rPr>
          <w:rFonts w:asciiTheme="minorEastAsia" w:hAnsiTheme="minorEastAsia" w:cs="바탕"/>
          <w:szCs w:val="20"/>
        </w:rPr>
        <w:t xml:space="preserve">MDS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환자들의 </w:t>
      </w:r>
      <w:r w:rsidR="00830ADE" w:rsidRPr="008B6D49">
        <w:rPr>
          <w:rFonts w:asciiTheme="minorEastAsia" w:hAnsiTheme="minorEastAsia" w:cs="바탕"/>
          <w:szCs w:val="20"/>
        </w:rPr>
        <w:t>survival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에 </w:t>
      </w:r>
      <w:r w:rsidR="00830ADE" w:rsidRPr="008B6D49">
        <w:rPr>
          <w:rFonts w:asciiTheme="minorEastAsia" w:hAnsiTheme="minorEastAsia" w:cs="바탕"/>
          <w:szCs w:val="20"/>
        </w:rPr>
        <w:t>contribut</w:t>
      </w:r>
      <w:r w:rsidR="001A41F6" w:rsidRPr="008B6D49">
        <w:rPr>
          <w:rFonts w:asciiTheme="minorEastAsia" w:hAnsiTheme="minorEastAsia" w:cs="바탕"/>
          <w:szCs w:val="20"/>
        </w:rPr>
        <w:t>ion</w:t>
      </w:r>
      <w:r w:rsidR="00830ADE" w:rsidRPr="008B6D49">
        <w:rPr>
          <w:rFonts w:asciiTheme="minorEastAsia" w:hAnsiTheme="minorEastAsia" w:cs="바탕"/>
          <w:szCs w:val="20"/>
        </w:rPr>
        <w:t xml:space="preserve"> </w:t>
      </w:r>
      <w:r w:rsidR="00830ADE" w:rsidRPr="008B6D49">
        <w:rPr>
          <w:rFonts w:asciiTheme="minorEastAsia" w:hAnsiTheme="minorEastAsia" w:cs="바탕" w:hint="eastAsia"/>
          <w:szCs w:val="20"/>
        </w:rPr>
        <w:t xml:space="preserve">한다는 것을 </w:t>
      </w:r>
      <w:r w:rsidR="003A7D31">
        <w:rPr>
          <w:rFonts w:asciiTheme="minorEastAsia" w:hAnsiTheme="minorEastAsia" w:cs="바탕" w:hint="eastAsia"/>
          <w:szCs w:val="20"/>
        </w:rPr>
        <w:t>시사함.</w:t>
      </w:r>
    </w:p>
    <w:p w14:paraId="2D6FD69B" w14:textId="3688D3DF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A34EA81" w14:textId="395C097F" w:rsidR="003A7D31" w:rsidRDefault="003A7D3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1. Univariate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35463D" w14:paraId="5F1C5E51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12F9D1B" w14:textId="506FAD57" w:rsidR="0035463D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7AAAF23E" w14:textId="1B5C5BC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0B1C21C6" w14:textId="243076D1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48561C" w14:textId="724AF36F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755438" w14:paraId="70E7CCCA" w14:textId="77777777" w:rsidTr="00755438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678A0470" w14:textId="6AF8E544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lastRenderedPageBreak/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4D92583" w14:textId="33BB26C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0980F0DA" w14:textId="7D2AD5F4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 xml:space="preserve">0.8% vs </w:t>
            </w:r>
            <w:r w:rsidR="00AE6292">
              <w:rPr>
                <w:rFonts w:asciiTheme="minorEastAsia" w:hAnsiTheme="minorEastAsia" w:cs="Times New Roman"/>
                <w:szCs w:val="20"/>
              </w:rPr>
              <w:t>68.0%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32A4A201" w14:textId="0EF3E10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.07</w:t>
            </w:r>
          </w:p>
        </w:tc>
      </w:tr>
      <w:tr w:rsidR="00755438" w14:paraId="7A2B7EF7" w14:textId="77777777" w:rsidTr="00755438">
        <w:trPr>
          <w:trHeight w:val="20"/>
        </w:trPr>
        <w:tc>
          <w:tcPr>
            <w:tcW w:w="3240" w:type="dxa"/>
          </w:tcPr>
          <w:p w14:paraId="2A30CFDD" w14:textId="74E29A3C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2DA3298D" w14:textId="06B6E04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677DDF03" w14:textId="0F4424C0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2.9% vs 79.0%</w:t>
            </w:r>
          </w:p>
        </w:tc>
        <w:tc>
          <w:tcPr>
            <w:tcW w:w="951" w:type="dxa"/>
          </w:tcPr>
          <w:p w14:paraId="62E1594B" w14:textId="45928CEA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.18</w:t>
            </w:r>
          </w:p>
        </w:tc>
      </w:tr>
      <w:tr w:rsidR="0035463D" w14:paraId="6CFEC643" w14:textId="77777777" w:rsidTr="00755438">
        <w:trPr>
          <w:trHeight w:val="20"/>
        </w:trPr>
        <w:tc>
          <w:tcPr>
            <w:tcW w:w="3240" w:type="dxa"/>
          </w:tcPr>
          <w:p w14:paraId="0AD17B60" w14:textId="6067F36E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7C813D6B" w14:textId="29725860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2176D5FD" w14:textId="6D87597F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8.6% vs 86.4%</w:t>
            </w:r>
          </w:p>
        </w:tc>
        <w:tc>
          <w:tcPr>
            <w:tcW w:w="951" w:type="dxa"/>
          </w:tcPr>
          <w:p w14:paraId="66FC02A8" w14:textId="49B8D79A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35463D" w14:paraId="4912E41B" w14:textId="77777777" w:rsidTr="00755438">
        <w:trPr>
          <w:trHeight w:val="20"/>
        </w:trPr>
        <w:tc>
          <w:tcPr>
            <w:tcW w:w="3240" w:type="dxa"/>
          </w:tcPr>
          <w:p w14:paraId="0508F360" w14:textId="669E6224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6F0FBBB4" w14:textId="73D6F2F4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436D673E" w14:textId="581339CB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7.9% vs 64.8%</w:t>
            </w:r>
          </w:p>
        </w:tc>
        <w:tc>
          <w:tcPr>
            <w:tcW w:w="951" w:type="dxa"/>
          </w:tcPr>
          <w:p w14:paraId="571E864C" w14:textId="43106975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35463D" w14:paraId="4BD23A4B" w14:textId="77777777" w:rsidTr="00755438">
        <w:trPr>
          <w:trHeight w:val="20"/>
        </w:trPr>
        <w:tc>
          <w:tcPr>
            <w:tcW w:w="3240" w:type="dxa"/>
          </w:tcPr>
          <w:p w14:paraId="74C5B91F" w14:textId="6A9FC3D5" w:rsidR="0035463D" w:rsidRDefault="0035463D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3ACBDAA1" w14:textId="08E6F956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605BC7E1" w14:textId="2D2C89DE" w:rsidR="0035463D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 69.1%</w:t>
            </w:r>
          </w:p>
        </w:tc>
        <w:tc>
          <w:tcPr>
            <w:tcW w:w="951" w:type="dxa"/>
          </w:tcPr>
          <w:p w14:paraId="3C0FF90D" w14:textId="181C8BAD" w:rsidR="0035463D" w:rsidRDefault="0035463D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755438" w14:paraId="25CD591C" w14:textId="77777777" w:rsidTr="00755438">
        <w:trPr>
          <w:trHeight w:val="20"/>
        </w:trPr>
        <w:tc>
          <w:tcPr>
            <w:tcW w:w="3240" w:type="dxa"/>
          </w:tcPr>
          <w:p w14:paraId="6844F7C7" w14:textId="69805C0F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38E28E3F" w14:textId="5F301279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6677D183" w14:textId="44433E5E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4.2% vs 72.4%</w:t>
            </w:r>
          </w:p>
        </w:tc>
        <w:tc>
          <w:tcPr>
            <w:tcW w:w="951" w:type="dxa"/>
          </w:tcPr>
          <w:p w14:paraId="1DAD8B7F" w14:textId="459F679B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.09</w:t>
            </w:r>
          </w:p>
        </w:tc>
      </w:tr>
      <w:tr w:rsidR="00755438" w14:paraId="24B5F5BD" w14:textId="77777777" w:rsidTr="00755438">
        <w:trPr>
          <w:trHeight w:val="20"/>
        </w:trPr>
        <w:tc>
          <w:tcPr>
            <w:tcW w:w="3240" w:type="dxa"/>
          </w:tcPr>
          <w:p w14:paraId="4999CD89" w14:textId="7C589D1D" w:rsidR="00755438" w:rsidRDefault="00755438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2C6EE267" w14:textId="6EAFD905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34F056E5" w14:textId="3208D82C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1.1% vs 69.9% vs 33.7%</w:t>
            </w:r>
          </w:p>
        </w:tc>
        <w:tc>
          <w:tcPr>
            <w:tcW w:w="951" w:type="dxa"/>
          </w:tcPr>
          <w:p w14:paraId="034261FE" w14:textId="71CA2DDA" w:rsidR="00755438" w:rsidRDefault="00755438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755438" w14:paraId="14F9D3A7" w14:textId="77777777" w:rsidTr="00755438">
        <w:trPr>
          <w:trHeight w:val="20"/>
        </w:trPr>
        <w:tc>
          <w:tcPr>
            <w:tcW w:w="3240" w:type="dxa"/>
          </w:tcPr>
          <w:p w14:paraId="73A10A6F" w14:textId="6E90506D" w:rsidR="00755438" w:rsidRDefault="00AE6292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041A2CB4" w14:textId="344CF76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7B31A9E9" w14:textId="23768852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9.9% vs 52.6%</w:t>
            </w:r>
          </w:p>
        </w:tc>
        <w:tc>
          <w:tcPr>
            <w:tcW w:w="951" w:type="dxa"/>
          </w:tcPr>
          <w:p w14:paraId="3B505C83" w14:textId="0E881F13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755438" w14:paraId="5FFAFE9D" w14:textId="77777777" w:rsidTr="00755438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4F395AC6" w14:textId="538451F0" w:rsidR="00755438" w:rsidRDefault="00AE6292" w:rsidP="00755438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65C451B" w14:textId="733173C7" w:rsidR="00755438" w:rsidRPr="00AE6292" w:rsidRDefault="0059103E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7CD3FB37" w14:textId="74D9B741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3.4% vs 63.6% vs 42.5%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6B596816" w14:textId="177068AB" w:rsidR="00755438" w:rsidRDefault="00AE6292" w:rsidP="00755438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461A19B1" w14:textId="77777777" w:rsidR="00F149E3" w:rsidRDefault="00F149E3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7E07B03" w14:textId="75D34C11" w:rsidR="009B31EC" w:rsidRPr="00F149E3" w:rsidRDefault="009B31EC" w:rsidP="009B31EC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2. Multivariate analysis affecting OS rate</w:t>
      </w:r>
      <w:r w:rsidR="00F149E3">
        <w:rPr>
          <w:rFonts w:asciiTheme="minorEastAsia" w:hAnsiTheme="minorEastAsia" w:cs="바탕"/>
          <w:szCs w:val="20"/>
        </w:rPr>
        <w:t xml:space="preserve"> (</w:t>
      </w:r>
      <w:r w:rsidR="00F149E3">
        <w:rPr>
          <w:rFonts w:asciiTheme="minorEastAsia" w:hAnsiTheme="minorEastAsia" w:cs="바탕" w:hint="eastAsia"/>
          <w:szCs w:val="20"/>
        </w:rPr>
        <w:t>t</w:t>
      </w:r>
      <w:r w:rsidR="00F149E3">
        <w:rPr>
          <w:rFonts w:asciiTheme="minorEastAsia" w:hAnsiTheme="minorEastAsia" w:cs="바탕"/>
          <w:szCs w:val="20"/>
        </w:rPr>
        <w:t>ransplant not-censoring)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9B31EC" w14:paraId="0D810620" w14:textId="77777777" w:rsidTr="009B31EC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75EF39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525B6014" w14:textId="3018B20D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1681D2CF" w14:textId="77777777" w:rsidR="009B31EC" w:rsidRDefault="009B31EC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9B31EC" w14:paraId="5CB880DC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29D4B29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4C16DA4E" w14:textId="580BF1FE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.80 (0.39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1.63)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3C1CBE9" w14:textId="06121D32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.54</w:t>
            </w:r>
          </w:p>
        </w:tc>
      </w:tr>
      <w:tr w:rsidR="009B31EC" w14:paraId="45E86CA2" w14:textId="77777777" w:rsidTr="00F149E3">
        <w:trPr>
          <w:trHeight w:val="20"/>
        </w:trPr>
        <w:tc>
          <w:tcPr>
            <w:tcW w:w="3240" w:type="dxa"/>
          </w:tcPr>
          <w:p w14:paraId="70425A05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40B51487" w14:textId="45DE8E4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0.25)</w:t>
            </w:r>
          </w:p>
        </w:tc>
        <w:tc>
          <w:tcPr>
            <w:tcW w:w="951" w:type="dxa"/>
          </w:tcPr>
          <w:p w14:paraId="7DE14386" w14:textId="6CCC928F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56B67DC6" w14:textId="77777777" w:rsidTr="00F149E3">
        <w:trPr>
          <w:trHeight w:val="20"/>
        </w:trPr>
        <w:tc>
          <w:tcPr>
            <w:tcW w:w="3240" w:type="dxa"/>
          </w:tcPr>
          <w:p w14:paraId="009C4D8F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5A8772EF" w14:textId="0AFE6D2B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.13 (2.00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18.69)</w:t>
            </w:r>
          </w:p>
        </w:tc>
        <w:tc>
          <w:tcPr>
            <w:tcW w:w="951" w:type="dxa"/>
          </w:tcPr>
          <w:p w14:paraId="1951159A" w14:textId="3563EB26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82A6D54" w14:textId="77777777" w:rsidTr="00F149E3">
        <w:trPr>
          <w:trHeight w:val="20"/>
        </w:trPr>
        <w:tc>
          <w:tcPr>
            <w:tcW w:w="3240" w:type="dxa"/>
          </w:tcPr>
          <w:p w14:paraId="3204040D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564AEF7F" w14:textId="68B0CB63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.93 (2.18</w:t>
            </w:r>
            <w:r w:rsidR="00F149E3">
              <w:rPr>
                <w:rFonts w:asciiTheme="minorEastAsia" w:hAnsiTheme="minorEastAsia" w:cs="Times New Roman"/>
                <w:szCs w:val="20"/>
              </w:rPr>
              <w:t>–</w:t>
            </w:r>
            <w:r>
              <w:rPr>
                <w:rFonts w:asciiTheme="minorEastAsia" w:hAnsiTheme="minorEastAsia" w:cs="Times New Roman"/>
                <w:szCs w:val="20"/>
              </w:rPr>
              <w:t>16.09)</w:t>
            </w:r>
          </w:p>
        </w:tc>
        <w:tc>
          <w:tcPr>
            <w:tcW w:w="951" w:type="dxa"/>
          </w:tcPr>
          <w:p w14:paraId="13D2C709" w14:textId="2B9555FC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.89</w:t>
            </w:r>
          </w:p>
        </w:tc>
      </w:tr>
      <w:tr w:rsidR="009B31EC" w14:paraId="36C40726" w14:textId="77777777" w:rsidTr="00F149E3">
        <w:trPr>
          <w:trHeight w:val="20"/>
        </w:trPr>
        <w:tc>
          <w:tcPr>
            <w:tcW w:w="3240" w:type="dxa"/>
          </w:tcPr>
          <w:p w14:paraId="30D3F662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65A18130" w14:textId="6C3941E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 (0.01–0.22); 0.20 (0.08–0.49)</w:t>
            </w:r>
          </w:p>
        </w:tc>
        <w:tc>
          <w:tcPr>
            <w:tcW w:w="951" w:type="dxa"/>
          </w:tcPr>
          <w:p w14:paraId="7FE607BE" w14:textId="386DD2CD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323056CA" w14:textId="77777777" w:rsidTr="00F149E3">
        <w:trPr>
          <w:trHeight w:val="20"/>
        </w:trPr>
        <w:tc>
          <w:tcPr>
            <w:tcW w:w="3240" w:type="dxa"/>
          </w:tcPr>
          <w:p w14:paraId="195311DA" w14:textId="77777777" w:rsidR="009B31EC" w:rsidRDefault="009B31EC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1C49AC6D" w14:textId="7CA088EC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 (0.08–0.49)</w:t>
            </w:r>
          </w:p>
        </w:tc>
        <w:tc>
          <w:tcPr>
            <w:tcW w:w="951" w:type="dxa"/>
          </w:tcPr>
          <w:p w14:paraId="516887D8" w14:textId="0950C9BD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9B31EC" w14:paraId="1C063CD2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37E5DC0" w14:textId="0487B014" w:rsidR="009B31EC" w:rsidRDefault="00DC2870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0D52B8DE" w14:textId="163FBD44" w:rsidR="009B31EC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.73 (0.28-1.92)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398AC722" w14:textId="4E241224" w:rsidR="009B31EC" w:rsidRDefault="00DC2870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.52</w:t>
            </w:r>
          </w:p>
        </w:tc>
      </w:tr>
    </w:tbl>
    <w:p w14:paraId="1840B5B6" w14:textId="72587C55" w:rsidR="008B6D49" w:rsidRDefault="008B6D49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CA2BF2B" w14:textId="6FC3A26D" w:rsid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3. Univariate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60"/>
        <w:gridCol w:w="2665"/>
        <w:gridCol w:w="951"/>
      </w:tblGrid>
      <w:tr w:rsidR="00F149E3" w14:paraId="274B26E8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6A8CAF6F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23314DC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Number of patients</w:t>
            </w:r>
          </w:p>
        </w:tc>
        <w:tc>
          <w:tcPr>
            <w:tcW w:w="2665" w:type="dxa"/>
            <w:tcBorders>
              <w:top w:val="single" w:sz="4" w:space="0" w:color="auto"/>
              <w:bottom w:val="single" w:sz="4" w:space="0" w:color="auto"/>
            </w:tcBorders>
          </w:tcPr>
          <w:p w14:paraId="6CB40619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O</w:t>
            </w:r>
            <w:r>
              <w:rPr>
                <w:rFonts w:asciiTheme="minorEastAsia" w:hAnsiTheme="minorEastAsia" w:cs="Times New Roman"/>
                <w:szCs w:val="20"/>
              </w:rPr>
              <w:t>S rate (at 2 years)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515AE6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74873974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092065E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F21DAB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5 vs 53</w:t>
            </w:r>
          </w:p>
        </w:tc>
        <w:tc>
          <w:tcPr>
            <w:tcW w:w="2665" w:type="dxa"/>
            <w:tcBorders>
              <w:top w:val="single" w:sz="4" w:space="0" w:color="auto"/>
            </w:tcBorders>
          </w:tcPr>
          <w:p w14:paraId="7568FF49" w14:textId="450A4D6B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2.3% vs 70.7%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8168F60" w14:textId="1E0728B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324FF78F" w14:textId="77777777" w:rsidTr="00F149E3">
        <w:trPr>
          <w:trHeight w:val="20"/>
        </w:trPr>
        <w:tc>
          <w:tcPr>
            <w:tcW w:w="3240" w:type="dxa"/>
          </w:tcPr>
          <w:p w14:paraId="02B40058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S</w:t>
            </w:r>
            <w:r>
              <w:rPr>
                <w:rFonts w:asciiTheme="minorEastAsia" w:hAnsiTheme="minorEastAsia" w:cs="Times New Roman"/>
                <w:szCs w:val="20"/>
              </w:rPr>
              <w:t>ex (M vs F)</w:t>
            </w:r>
          </w:p>
        </w:tc>
        <w:tc>
          <w:tcPr>
            <w:tcW w:w="2160" w:type="dxa"/>
          </w:tcPr>
          <w:p w14:paraId="4E7DE458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3 vs 35</w:t>
            </w:r>
          </w:p>
        </w:tc>
        <w:tc>
          <w:tcPr>
            <w:tcW w:w="2665" w:type="dxa"/>
          </w:tcPr>
          <w:p w14:paraId="4EADDC89" w14:textId="6E2F76B3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7</w:t>
            </w:r>
            <w:r>
              <w:rPr>
                <w:rFonts w:asciiTheme="minorEastAsia" w:hAnsiTheme="minorEastAsia" w:cs="Times New Roman"/>
                <w:szCs w:val="20"/>
              </w:rPr>
              <w:t>7.8% vs 85.6%</w:t>
            </w:r>
          </w:p>
        </w:tc>
        <w:tc>
          <w:tcPr>
            <w:tcW w:w="951" w:type="dxa"/>
          </w:tcPr>
          <w:p w14:paraId="7EF25912" w14:textId="5265EC8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.10</w:t>
            </w:r>
          </w:p>
        </w:tc>
      </w:tr>
      <w:tr w:rsidR="00F149E3" w14:paraId="289F0B7C" w14:textId="77777777" w:rsidTr="00F149E3">
        <w:trPr>
          <w:trHeight w:val="20"/>
        </w:trPr>
        <w:tc>
          <w:tcPr>
            <w:tcW w:w="3240" w:type="dxa"/>
          </w:tcPr>
          <w:p w14:paraId="40D8F1B4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2160" w:type="dxa"/>
          </w:tcPr>
          <w:p w14:paraId="5DBD6E8A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5 vs 63</w:t>
            </w:r>
          </w:p>
        </w:tc>
        <w:tc>
          <w:tcPr>
            <w:tcW w:w="2665" w:type="dxa"/>
          </w:tcPr>
          <w:p w14:paraId="47469067" w14:textId="72383E1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6</w:t>
            </w:r>
            <w:r>
              <w:rPr>
                <w:rFonts w:asciiTheme="minorEastAsia" w:hAnsiTheme="minorEastAsia" w:cs="Times New Roman"/>
                <w:szCs w:val="20"/>
              </w:rPr>
              <w:t>8.0% vs 93.2%</w:t>
            </w:r>
          </w:p>
        </w:tc>
        <w:tc>
          <w:tcPr>
            <w:tcW w:w="951" w:type="dxa"/>
          </w:tcPr>
          <w:p w14:paraId="791EAB50" w14:textId="14760FD8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5563037" w14:textId="77777777" w:rsidTr="00F149E3">
        <w:trPr>
          <w:trHeight w:val="20"/>
        </w:trPr>
        <w:tc>
          <w:tcPr>
            <w:tcW w:w="3240" w:type="dxa"/>
          </w:tcPr>
          <w:p w14:paraId="78884B6A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2160" w:type="dxa"/>
          </w:tcPr>
          <w:p w14:paraId="1FC22AA1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6 vs 62</w:t>
            </w:r>
          </w:p>
        </w:tc>
        <w:tc>
          <w:tcPr>
            <w:tcW w:w="2665" w:type="dxa"/>
          </w:tcPr>
          <w:p w14:paraId="76EA258C" w14:textId="7DFD2A2D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7.0% vs. 73.2%</w:t>
            </w:r>
          </w:p>
        </w:tc>
        <w:tc>
          <w:tcPr>
            <w:tcW w:w="951" w:type="dxa"/>
          </w:tcPr>
          <w:p w14:paraId="0FAF5B81" w14:textId="02A159D5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.01</w:t>
            </w:r>
          </w:p>
        </w:tc>
      </w:tr>
      <w:tr w:rsidR="00F149E3" w14:paraId="6FF4397C" w14:textId="77777777" w:rsidTr="00F149E3">
        <w:trPr>
          <w:trHeight w:val="20"/>
        </w:trPr>
        <w:tc>
          <w:tcPr>
            <w:tcW w:w="3240" w:type="dxa"/>
          </w:tcPr>
          <w:p w14:paraId="66848B5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2160" w:type="dxa"/>
          </w:tcPr>
          <w:p w14:paraId="05E26EE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3</w:t>
            </w:r>
            <w:r>
              <w:rPr>
                <w:rFonts w:asciiTheme="minorEastAsia" w:hAnsiTheme="minorEastAsia" w:cs="Times New Roman"/>
                <w:szCs w:val="20"/>
              </w:rPr>
              <w:t>2 vs 76</w:t>
            </w:r>
          </w:p>
        </w:tc>
        <w:tc>
          <w:tcPr>
            <w:tcW w:w="2665" w:type="dxa"/>
          </w:tcPr>
          <w:p w14:paraId="5AC4AB9E" w14:textId="25B6AD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5.6% vs 74.7%</w:t>
            </w:r>
          </w:p>
        </w:tc>
        <w:tc>
          <w:tcPr>
            <w:tcW w:w="951" w:type="dxa"/>
          </w:tcPr>
          <w:p w14:paraId="45F8AC3B" w14:textId="149B06E0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.05</w:t>
            </w:r>
          </w:p>
        </w:tc>
      </w:tr>
      <w:tr w:rsidR="00F149E3" w14:paraId="7BA630D5" w14:textId="77777777" w:rsidTr="00F149E3">
        <w:trPr>
          <w:trHeight w:val="20"/>
        </w:trPr>
        <w:tc>
          <w:tcPr>
            <w:tcW w:w="3240" w:type="dxa"/>
          </w:tcPr>
          <w:p w14:paraId="074E33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 xml:space="preserve">ytopenia (&lt;1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 xml:space="preserve"> 2)</w:t>
            </w:r>
          </w:p>
        </w:tc>
        <w:tc>
          <w:tcPr>
            <w:tcW w:w="2160" w:type="dxa"/>
          </w:tcPr>
          <w:p w14:paraId="5E083316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9 vs 89</w:t>
            </w:r>
          </w:p>
        </w:tc>
        <w:tc>
          <w:tcPr>
            <w:tcW w:w="2665" w:type="dxa"/>
          </w:tcPr>
          <w:p w14:paraId="7B9CBEE3" w14:textId="055F736C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3.8% vs 76.5%</w:t>
            </w:r>
          </w:p>
        </w:tc>
        <w:tc>
          <w:tcPr>
            <w:tcW w:w="951" w:type="dxa"/>
          </w:tcPr>
          <w:p w14:paraId="4753F9E2" w14:textId="2BD4447A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.03</w:t>
            </w:r>
          </w:p>
        </w:tc>
      </w:tr>
      <w:tr w:rsidR="00F149E3" w14:paraId="5760C3A8" w14:textId="77777777" w:rsidTr="00F149E3">
        <w:trPr>
          <w:trHeight w:val="20"/>
        </w:trPr>
        <w:tc>
          <w:tcPr>
            <w:tcW w:w="3240" w:type="dxa"/>
          </w:tcPr>
          <w:p w14:paraId="31AC6480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2160" w:type="dxa"/>
          </w:tcPr>
          <w:p w14:paraId="3D984590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4</w:t>
            </w:r>
            <w:r>
              <w:rPr>
                <w:rFonts w:asciiTheme="minorEastAsia" w:hAnsiTheme="minorEastAsia" w:cs="Times New Roman"/>
                <w:szCs w:val="20"/>
              </w:rPr>
              <w:t>7 vs 46 vs 15</w:t>
            </w:r>
          </w:p>
        </w:tc>
        <w:tc>
          <w:tcPr>
            <w:tcW w:w="2665" w:type="dxa"/>
          </w:tcPr>
          <w:p w14:paraId="15B16E98" w14:textId="0CBC2A0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2.0% vs 73.6% vs 43.1%</w:t>
            </w:r>
          </w:p>
        </w:tc>
        <w:tc>
          <w:tcPr>
            <w:tcW w:w="951" w:type="dxa"/>
          </w:tcPr>
          <w:p w14:paraId="52EC896C" w14:textId="276CEA29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6DB45C99" w14:textId="77777777" w:rsidTr="00F149E3">
        <w:trPr>
          <w:trHeight w:val="20"/>
        </w:trPr>
        <w:tc>
          <w:tcPr>
            <w:tcW w:w="3240" w:type="dxa"/>
          </w:tcPr>
          <w:p w14:paraId="363EF28D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2160" w:type="dxa"/>
          </w:tcPr>
          <w:p w14:paraId="27EBE1FE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6 vs 22</w:t>
            </w:r>
          </w:p>
        </w:tc>
        <w:tc>
          <w:tcPr>
            <w:tcW w:w="2665" w:type="dxa"/>
          </w:tcPr>
          <w:p w14:paraId="1F498DCA" w14:textId="272A06C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8</w:t>
            </w:r>
            <w:r>
              <w:rPr>
                <w:rFonts w:asciiTheme="minorEastAsia" w:hAnsiTheme="minorEastAsia" w:cs="Times New Roman"/>
                <w:szCs w:val="20"/>
              </w:rPr>
              <w:t>9.2% vs 35.8%</w:t>
            </w:r>
          </w:p>
        </w:tc>
        <w:tc>
          <w:tcPr>
            <w:tcW w:w="951" w:type="dxa"/>
          </w:tcPr>
          <w:p w14:paraId="63D140EB" w14:textId="1EE13B1A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4F3262E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3B5142A2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I</w:t>
            </w:r>
            <w:r>
              <w:rPr>
                <w:rFonts w:asciiTheme="minorEastAsia" w:hAnsiTheme="minorEastAsia" w:cs="Times New Roman"/>
                <w:szCs w:val="20"/>
              </w:rPr>
              <w:t>PSS (Low vs High vs sAML)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7760DCE" w14:textId="46EB78F0" w:rsidR="00F149E3" w:rsidRPr="00AE6292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1 vs 40 vs 17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6FC6037" w14:textId="1520DD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9</w:t>
            </w:r>
            <w:r>
              <w:rPr>
                <w:rFonts w:asciiTheme="minorEastAsia" w:hAnsiTheme="minorEastAsia" w:cs="Times New Roman"/>
                <w:szCs w:val="20"/>
              </w:rPr>
              <w:t>7.7% vs 56.3% vs 54.9%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5B0409A7" w14:textId="4679C09D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</w:tbl>
    <w:p w14:paraId="3F0C9CBC" w14:textId="77777777" w:rsid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61E5B2F5" w14:textId="3F3B295B" w:rsidR="00F149E3" w:rsidRPr="00F149E3" w:rsidRDefault="00F149E3" w:rsidP="00F149E3">
      <w:pPr>
        <w:wordWrap/>
        <w:spacing w:line="480" w:lineRule="auto"/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able 4. Multivariate analysis affecting OS rate (</w:t>
      </w:r>
      <w:r>
        <w:rPr>
          <w:rFonts w:asciiTheme="minorEastAsia" w:hAnsiTheme="minorEastAsia" w:cs="바탕" w:hint="eastAsia"/>
          <w:szCs w:val="20"/>
        </w:rPr>
        <w:t>t</w:t>
      </w:r>
      <w:r>
        <w:rPr>
          <w:rFonts w:asciiTheme="minorEastAsia" w:hAnsiTheme="minorEastAsia" w:cs="바탕"/>
          <w:szCs w:val="20"/>
        </w:rPr>
        <w:t>ransplant censoring)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825"/>
        <w:gridCol w:w="951"/>
      </w:tblGrid>
      <w:tr w:rsidR="00F149E3" w14:paraId="5E501354" w14:textId="77777777" w:rsidTr="00F149E3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440F58F7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lastRenderedPageBreak/>
              <w:t>C</w:t>
            </w:r>
            <w:r>
              <w:rPr>
                <w:rFonts w:asciiTheme="minorEastAsia" w:hAnsiTheme="minorEastAsia" w:cs="Times New Roman"/>
                <w:szCs w:val="20"/>
              </w:rPr>
              <w:t>haracteristics</w:t>
            </w:r>
          </w:p>
        </w:tc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1BD4CE27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H</w:t>
            </w:r>
            <w:r>
              <w:rPr>
                <w:rFonts w:asciiTheme="minorEastAsia" w:hAnsiTheme="minorEastAsia" w:cs="Times New Roman"/>
                <w:szCs w:val="20"/>
              </w:rPr>
              <w:t>R (95% CI)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4DF58083" w14:textId="77777777" w:rsidR="00F149E3" w:rsidRDefault="00F149E3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</w:p>
        </w:tc>
      </w:tr>
      <w:tr w:rsidR="00F149E3" w14:paraId="04F63437" w14:textId="77777777" w:rsidTr="00F149E3">
        <w:trPr>
          <w:trHeight w:val="20"/>
        </w:trPr>
        <w:tc>
          <w:tcPr>
            <w:tcW w:w="3240" w:type="dxa"/>
            <w:tcBorders>
              <w:top w:val="single" w:sz="4" w:space="0" w:color="auto"/>
            </w:tcBorders>
          </w:tcPr>
          <w:p w14:paraId="41027361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A</w:t>
            </w:r>
            <w:r>
              <w:rPr>
                <w:rFonts w:asciiTheme="minorEastAsia" w:hAnsiTheme="minorEastAsia" w:cs="Times New Roman"/>
                <w:szCs w:val="20"/>
              </w:rPr>
              <w:t xml:space="preserve">ge (&lt;56 vs </w:t>
            </w:r>
            <w:r>
              <w:rPr>
                <w:rFonts w:asciiTheme="minorEastAsia" w:hAnsiTheme="minorEastAsia" w:cs="Times New Roman" w:hint="eastAsia"/>
                <w:szCs w:val="20"/>
              </w:rPr>
              <w:t>≥5</w:t>
            </w:r>
            <w:r>
              <w:rPr>
                <w:rFonts w:asciiTheme="minorEastAsia" w:hAnsiTheme="minorEastAsia" w:cs="Times New Roman"/>
                <w:szCs w:val="20"/>
              </w:rPr>
              <w:t>6)</w:t>
            </w:r>
          </w:p>
        </w:tc>
        <w:tc>
          <w:tcPr>
            <w:tcW w:w="4825" w:type="dxa"/>
            <w:tcBorders>
              <w:top w:val="single" w:sz="4" w:space="0" w:color="auto"/>
            </w:tcBorders>
          </w:tcPr>
          <w:p w14:paraId="16111F5E" w14:textId="45BAAE14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.39 (0.11–1.31)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29ED056F" w14:textId="5447241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.13</w:t>
            </w:r>
          </w:p>
        </w:tc>
      </w:tr>
      <w:tr w:rsidR="00F149E3" w14:paraId="517D0E1C" w14:textId="77777777" w:rsidTr="00F149E3">
        <w:trPr>
          <w:trHeight w:val="20"/>
        </w:trPr>
        <w:tc>
          <w:tcPr>
            <w:tcW w:w="3240" w:type="dxa"/>
          </w:tcPr>
          <w:p w14:paraId="743DE0FE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ANC (&lt;800 vs </w:t>
            </w:r>
            <w:r>
              <w:rPr>
                <w:rFonts w:asciiTheme="minorEastAsia" w:hAnsiTheme="minorEastAsia" w:cs="Times New Roman" w:hint="eastAsia"/>
                <w:szCs w:val="20"/>
              </w:rPr>
              <w:t>≥</w:t>
            </w:r>
            <w:r>
              <w:rPr>
                <w:rFonts w:asciiTheme="minorEastAsia" w:hAnsiTheme="minorEastAsia" w:cs="Times New Roman"/>
                <w:szCs w:val="20"/>
              </w:rPr>
              <w:t>800)</w:t>
            </w:r>
          </w:p>
        </w:tc>
        <w:tc>
          <w:tcPr>
            <w:tcW w:w="4825" w:type="dxa"/>
          </w:tcPr>
          <w:p w14:paraId="04ED6743" w14:textId="0FC374F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4.26 (4.36–675.22)</w:t>
            </w:r>
          </w:p>
        </w:tc>
        <w:tc>
          <w:tcPr>
            <w:tcW w:w="951" w:type="dxa"/>
          </w:tcPr>
          <w:p w14:paraId="229F39E7" w14:textId="15E2BA42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16CFD12A" w14:textId="77777777" w:rsidTr="00F149E3">
        <w:trPr>
          <w:trHeight w:val="20"/>
        </w:trPr>
        <w:tc>
          <w:tcPr>
            <w:tcW w:w="3240" w:type="dxa"/>
          </w:tcPr>
          <w:p w14:paraId="4593350B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 xml:space="preserve">Hg (&lt;8 </w:t>
            </w:r>
            <w:r>
              <w:rPr>
                <w:rFonts w:asciiTheme="minorEastAsia" w:hAnsiTheme="minorEastAsia" w:cs="Times New Roman" w:hint="eastAsia"/>
                <w:szCs w:val="20"/>
              </w:rPr>
              <w:t>v</w:t>
            </w:r>
            <w:r>
              <w:rPr>
                <w:rFonts w:asciiTheme="minorEastAsia" w:hAnsiTheme="minorEastAsia" w:cs="Times New Roman"/>
                <w:szCs w:val="20"/>
              </w:rPr>
              <w:t xml:space="preserve">s </w:t>
            </w:r>
            <w:r>
              <w:rPr>
                <w:rFonts w:asciiTheme="minorEastAsia" w:hAnsiTheme="minorEastAsia" w:cs="Times New Roman" w:hint="eastAsia"/>
                <w:szCs w:val="20"/>
              </w:rPr>
              <w:t>≥8</w:t>
            </w:r>
            <w:r>
              <w:rPr>
                <w:rFonts w:asciiTheme="minorEastAsia" w:hAnsiTheme="minorEastAsia" w:cs="Times New Roman"/>
                <w:szCs w:val="20"/>
              </w:rPr>
              <w:t>)</w:t>
            </w:r>
          </w:p>
        </w:tc>
        <w:tc>
          <w:tcPr>
            <w:tcW w:w="4825" w:type="dxa"/>
          </w:tcPr>
          <w:p w14:paraId="3B66BDEA" w14:textId="35373F9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5</w:t>
            </w:r>
            <w:r>
              <w:rPr>
                <w:rFonts w:asciiTheme="minorEastAsia" w:hAnsiTheme="minorEastAsia" w:cs="Times New Roman"/>
                <w:szCs w:val="20"/>
              </w:rPr>
              <w:t>.34 (1.09–26.04)</w:t>
            </w:r>
          </w:p>
        </w:tc>
        <w:tc>
          <w:tcPr>
            <w:tcW w:w="951" w:type="dxa"/>
          </w:tcPr>
          <w:p w14:paraId="6F908875" w14:textId="7E8188D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.04</w:t>
            </w:r>
          </w:p>
        </w:tc>
      </w:tr>
      <w:tr w:rsidR="00F149E3" w14:paraId="73271786" w14:textId="77777777" w:rsidTr="00F149E3">
        <w:trPr>
          <w:trHeight w:val="20"/>
        </w:trPr>
        <w:tc>
          <w:tcPr>
            <w:tcW w:w="3240" w:type="dxa"/>
          </w:tcPr>
          <w:p w14:paraId="3D97F80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Cs w:val="20"/>
              </w:rPr>
              <w:t>P</w:t>
            </w:r>
            <w:r>
              <w:rPr>
                <w:rFonts w:asciiTheme="minorEastAsia" w:hAnsiTheme="minorEastAsia" w:cs="Times New Roman"/>
                <w:szCs w:val="20"/>
              </w:rPr>
              <w:t>lt</w:t>
            </w:r>
            <w:proofErr w:type="spellEnd"/>
            <w:r>
              <w:rPr>
                <w:rFonts w:asciiTheme="minorEastAsia" w:hAnsiTheme="minorEastAsia" w:cs="Times New Roman"/>
                <w:szCs w:val="20"/>
              </w:rPr>
              <w:t xml:space="preserve"> (&lt;100k vs </w:t>
            </w:r>
            <w:r>
              <w:rPr>
                <w:rFonts w:asciiTheme="minorEastAsia" w:hAnsiTheme="minorEastAsia" w:cs="Times New Roman" w:hint="eastAsia"/>
                <w:szCs w:val="20"/>
              </w:rPr>
              <w:t>≥1</w:t>
            </w:r>
            <w:r>
              <w:rPr>
                <w:rFonts w:asciiTheme="minorEastAsia" w:hAnsiTheme="minorEastAsia" w:cs="Times New Roman"/>
                <w:szCs w:val="20"/>
              </w:rPr>
              <w:t>00k)</w:t>
            </w:r>
          </w:p>
        </w:tc>
        <w:tc>
          <w:tcPr>
            <w:tcW w:w="4825" w:type="dxa"/>
          </w:tcPr>
          <w:p w14:paraId="0A12C7C3" w14:textId="6093415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1</w:t>
            </w:r>
            <w:r>
              <w:rPr>
                <w:rFonts w:asciiTheme="minorEastAsia" w:hAnsiTheme="minorEastAsia" w:cs="Times New Roman"/>
                <w:szCs w:val="20"/>
              </w:rPr>
              <w:t>.99 (0.49–8.06)</w:t>
            </w:r>
          </w:p>
        </w:tc>
        <w:tc>
          <w:tcPr>
            <w:tcW w:w="951" w:type="dxa"/>
          </w:tcPr>
          <w:p w14:paraId="0D86458E" w14:textId="13B80896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.34</w:t>
            </w:r>
          </w:p>
        </w:tc>
      </w:tr>
      <w:tr w:rsidR="00F149E3" w14:paraId="4776B91B" w14:textId="77777777" w:rsidTr="00F149E3">
        <w:trPr>
          <w:trHeight w:val="20"/>
        </w:trPr>
        <w:tc>
          <w:tcPr>
            <w:tcW w:w="3240" w:type="dxa"/>
          </w:tcPr>
          <w:p w14:paraId="3DBE5FB3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B</w:t>
            </w:r>
            <w:r>
              <w:rPr>
                <w:rFonts w:asciiTheme="minorEastAsia" w:hAnsiTheme="minorEastAsia" w:cs="Times New Roman"/>
                <w:szCs w:val="20"/>
              </w:rPr>
              <w:t>M blast (&lt;5 vs 5-19 vs &gt;20)</w:t>
            </w:r>
          </w:p>
        </w:tc>
        <w:tc>
          <w:tcPr>
            <w:tcW w:w="4825" w:type="dxa"/>
          </w:tcPr>
          <w:p w14:paraId="4B6A1EC8" w14:textId="54E1EF35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.45 (0.09–2.23) / 0.12 (0.01–1.31)</w:t>
            </w:r>
          </w:p>
        </w:tc>
        <w:tc>
          <w:tcPr>
            <w:tcW w:w="951" w:type="dxa"/>
          </w:tcPr>
          <w:p w14:paraId="412BC6CF" w14:textId="4AC9C04B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.20</w:t>
            </w:r>
          </w:p>
        </w:tc>
      </w:tr>
      <w:tr w:rsidR="00F149E3" w14:paraId="77F0F1B5" w14:textId="77777777" w:rsidTr="00F149E3">
        <w:trPr>
          <w:trHeight w:val="20"/>
        </w:trPr>
        <w:tc>
          <w:tcPr>
            <w:tcW w:w="3240" w:type="dxa"/>
          </w:tcPr>
          <w:p w14:paraId="30A82CB5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C</w:t>
            </w:r>
            <w:r>
              <w:rPr>
                <w:rFonts w:asciiTheme="minorEastAsia" w:hAnsiTheme="minorEastAsia" w:cs="Times New Roman"/>
                <w:szCs w:val="20"/>
              </w:rPr>
              <w:t>ytogenetics (Good/Int vs Poor)</w:t>
            </w:r>
          </w:p>
        </w:tc>
        <w:tc>
          <w:tcPr>
            <w:tcW w:w="4825" w:type="dxa"/>
          </w:tcPr>
          <w:p w14:paraId="3EC7E4CF" w14:textId="11CC2831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.11 (0.03–0.44)</w:t>
            </w:r>
          </w:p>
        </w:tc>
        <w:tc>
          <w:tcPr>
            <w:tcW w:w="951" w:type="dxa"/>
          </w:tcPr>
          <w:p w14:paraId="15A1B6DD" w14:textId="6A97360E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&lt;</w:t>
            </w:r>
            <w:r>
              <w:rPr>
                <w:rFonts w:asciiTheme="minorEastAsia" w:hAnsiTheme="minorEastAsia" w:cs="Times New Roman"/>
                <w:szCs w:val="20"/>
              </w:rPr>
              <w:t>0.01</w:t>
            </w:r>
          </w:p>
        </w:tc>
      </w:tr>
      <w:tr w:rsidR="00F149E3" w14:paraId="4AB8415C" w14:textId="77777777" w:rsidTr="00F149E3">
        <w:trPr>
          <w:trHeight w:val="20"/>
        </w:trPr>
        <w:tc>
          <w:tcPr>
            <w:tcW w:w="3240" w:type="dxa"/>
            <w:tcBorders>
              <w:bottom w:val="single" w:sz="4" w:space="0" w:color="auto"/>
            </w:tcBorders>
          </w:tcPr>
          <w:p w14:paraId="71759A26" w14:textId="77777777" w:rsidR="00F149E3" w:rsidRDefault="00F149E3" w:rsidP="00F149E3">
            <w:pPr>
              <w:wordWrap/>
              <w:jc w:val="left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/>
                <w:szCs w:val="20"/>
              </w:rPr>
              <w:t>VEGFA (low vs high)</w:t>
            </w:r>
          </w:p>
        </w:tc>
        <w:tc>
          <w:tcPr>
            <w:tcW w:w="4825" w:type="dxa"/>
            <w:tcBorders>
              <w:bottom w:val="single" w:sz="4" w:space="0" w:color="auto"/>
            </w:tcBorders>
          </w:tcPr>
          <w:p w14:paraId="47A78523" w14:textId="07B00720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.95 (0.16–5.70)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14:paraId="00AB67C3" w14:textId="6ADBFEBC" w:rsidR="00F149E3" w:rsidRDefault="0059103E" w:rsidP="00F149E3">
            <w:pPr>
              <w:wordWrap/>
              <w:jc w:val="center"/>
              <w:rPr>
                <w:rFonts w:asciiTheme="minorEastAsia" w:hAnsiTheme="minorEastAsia" w:cs="Times New Roman"/>
                <w:szCs w:val="20"/>
              </w:rPr>
            </w:pPr>
            <w:r>
              <w:rPr>
                <w:rFonts w:asciiTheme="minorEastAsia" w:hAnsiTheme="minorEastAsia" w:cs="Times New Roman" w:hint="eastAsia"/>
                <w:szCs w:val="20"/>
              </w:rPr>
              <w:t>0</w:t>
            </w:r>
            <w:r>
              <w:rPr>
                <w:rFonts w:asciiTheme="minorEastAsia" w:hAnsiTheme="minorEastAsia" w:cs="Times New Roman"/>
                <w:szCs w:val="20"/>
              </w:rPr>
              <w:t>.96</w:t>
            </w:r>
          </w:p>
        </w:tc>
      </w:tr>
    </w:tbl>
    <w:p w14:paraId="47756656" w14:textId="77777777" w:rsidR="00321843" w:rsidRDefault="0032184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4095017" w14:textId="67069791" w:rsidR="00321843" w:rsidRPr="004F15A6" w:rsidRDefault="00321843" w:rsidP="00321843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t>5</w:t>
      </w:r>
      <w:r w:rsidRPr="004F15A6">
        <w:rPr>
          <w:rFonts w:asciiTheme="minorEastAsia" w:hAnsiTheme="minorEastAsia" w:cs="바탕"/>
          <w:b/>
          <w:szCs w:val="20"/>
        </w:rPr>
        <w:t>. MSD MSC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의 </w:t>
      </w:r>
      <w:r w:rsidRPr="004F15A6">
        <w:rPr>
          <w:rFonts w:asciiTheme="minorEastAsia" w:hAnsiTheme="minorEastAsia" w:cs="바탕"/>
          <w:b/>
          <w:szCs w:val="20"/>
        </w:rPr>
        <w:t>VEGF expression</w:t>
      </w:r>
      <w:r w:rsidRPr="004F15A6">
        <w:rPr>
          <w:rFonts w:asciiTheme="minorEastAsia" w:hAnsiTheme="minorEastAsia" w:cs="바탕" w:hint="eastAsia"/>
          <w:b/>
          <w:szCs w:val="20"/>
        </w:rPr>
        <w:t xml:space="preserve">에 따른 </w:t>
      </w:r>
      <w:r w:rsidRPr="004F15A6">
        <w:rPr>
          <w:rFonts w:asciiTheme="minorEastAsia" w:hAnsiTheme="minorEastAsia" w:cs="바탕"/>
          <w:b/>
          <w:szCs w:val="20"/>
        </w:rPr>
        <w:t xml:space="preserve">overall survival </w:t>
      </w:r>
      <w:proofErr w:type="gramStart"/>
      <w:r w:rsidRPr="004F15A6">
        <w:rPr>
          <w:rFonts w:asciiTheme="minorEastAsia" w:hAnsiTheme="minorEastAsia" w:cs="바탕" w:hint="eastAsia"/>
          <w:b/>
          <w:szCs w:val="20"/>
        </w:rPr>
        <w:t>r</w:t>
      </w:r>
      <w:r w:rsidRPr="004F15A6">
        <w:rPr>
          <w:rFonts w:asciiTheme="minorEastAsia" w:hAnsiTheme="minorEastAsia" w:cs="바탕"/>
          <w:b/>
          <w:szCs w:val="20"/>
        </w:rPr>
        <w:t xml:space="preserve">ate </w:t>
      </w:r>
      <w:r>
        <w:rPr>
          <w:rFonts w:asciiTheme="minorEastAsia" w:hAnsiTheme="minorEastAsia" w:cs="바탕" w:hint="eastAsia"/>
          <w:b/>
          <w:szCs w:val="20"/>
        </w:rPr>
        <w:t>의</w:t>
      </w:r>
      <w:proofErr w:type="gramEnd"/>
      <w:r>
        <w:rPr>
          <w:rFonts w:asciiTheme="minorEastAsia" w:hAnsiTheme="minorEastAsia" w:cs="바탕" w:hint="eastAsia"/>
          <w:b/>
          <w:szCs w:val="20"/>
        </w:rPr>
        <w:t xml:space="preserve"> 비교</w:t>
      </w:r>
    </w:p>
    <w:p w14:paraId="2B360FCF" w14:textId="77777777" w:rsidR="00321843" w:rsidRDefault="0032184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40BD4244" w14:textId="21DF8AAA" w:rsidR="00D90F77" w:rsidRPr="008B6D49" w:rsidRDefault="009E7621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>igure</w:t>
      </w:r>
      <w:r w:rsidR="00321843">
        <w:rPr>
          <w:rFonts w:asciiTheme="minorEastAsia" w:hAnsiTheme="minorEastAsia" w:cs="바탕"/>
          <w:szCs w:val="20"/>
        </w:rPr>
        <w:t xml:space="preserve"> 11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D90F77" w:rsidRPr="008B6D49">
        <w:rPr>
          <w:rFonts w:asciiTheme="minorEastAsia" w:hAnsiTheme="minorEastAsia" w:cs="바탕"/>
          <w:szCs w:val="20"/>
        </w:rPr>
        <w:t>VEGF expression</w:t>
      </w:r>
      <w:r w:rsidR="00D90F77" w:rsidRPr="008B6D49">
        <w:rPr>
          <w:rFonts w:asciiTheme="minorEastAsia" w:hAnsiTheme="minorEastAsia" w:cs="바탕" w:hint="eastAsia"/>
          <w:szCs w:val="20"/>
        </w:rPr>
        <w:t>에 따른</w:t>
      </w:r>
      <w:r w:rsidR="00D90F77" w:rsidRPr="008B6D49">
        <w:rPr>
          <w:rFonts w:asciiTheme="minorEastAsia" w:hAnsiTheme="minorEastAsia" w:cs="바탕"/>
          <w:szCs w:val="20"/>
        </w:rPr>
        <w:t xml:space="preserve"> disease progression</w:t>
      </w:r>
      <w:r w:rsidR="00D90F77"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="00D90F77" w:rsidRPr="008B6D49">
        <w:rPr>
          <w:rFonts w:asciiTheme="minorEastAsia" w:hAnsiTheme="minorEastAsia" w:cs="바탕"/>
          <w:szCs w:val="20"/>
        </w:rPr>
        <w:t xml:space="preserve">(sAML </w:t>
      </w:r>
      <w:r w:rsidR="00D90F77" w:rsidRPr="008B6D49">
        <w:rPr>
          <w:rFonts w:asciiTheme="minorEastAsia" w:hAnsiTheme="minorEastAsia" w:cs="바탕" w:hint="eastAsia"/>
          <w:szCs w:val="20"/>
        </w:rPr>
        <w:t>으로의 전환으로 정의)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90F77" w:rsidRPr="008B6D49" w14:paraId="117A4BD9" w14:textId="77777777" w:rsidTr="00F149E3">
        <w:tc>
          <w:tcPr>
            <w:tcW w:w="4508" w:type="dxa"/>
          </w:tcPr>
          <w:p w14:paraId="563A8F55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1F999B54" w14:textId="2B5F058F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64FF4F" wp14:editId="44087BCE">
                  <wp:extent cx="2865600" cy="28656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2E8AB1F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12F9BAA7" w14:textId="39A55B66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B03A5D" wp14:editId="6F5F3E59">
                  <wp:extent cx="2865600" cy="2865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77" w:rsidRPr="008B6D49" w14:paraId="0E6BFE6F" w14:textId="77777777" w:rsidTr="00F149E3">
        <w:tc>
          <w:tcPr>
            <w:tcW w:w="4508" w:type="dxa"/>
          </w:tcPr>
          <w:p w14:paraId="1BBC79A2" w14:textId="77777777" w:rsidR="00D90F77" w:rsidRPr="008B6D49" w:rsidRDefault="00D90F77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892FF5D" w14:textId="3ECB234D" w:rsidR="00D90F77" w:rsidRPr="008B6D49" w:rsidRDefault="00005456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  <w:r w:rsidRPr="008B6D49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21611F9" wp14:editId="7D097CD6">
                  <wp:extent cx="2865600" cy="2865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5B5F83" w14:textId="77777777" w:rsidR="00D90F77" w:rsidRPr="008B6D49" w:rsidRDefault="00D90F77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50D7E703" w14:textId="77777777" w:rsidR="00D90F77" w:rsidRPr="008B6D49" w:rsidRDefault="00D90F77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9212B6E" w14:textId="691EC777" w:rsidR="00B54473" w:rsidRPr="008B6D49" w:rsidRDefault="00B54473" w:rsidP="00D90F77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 w:rsidR="00005456" w:rsidRPr="008B6D49">
        <w:rPr>
          <w:rFonts w:asciiTheme="minorEastAsia" w:hAnsiTheme="minorEastAsia" w:cs="바탕"/>
          <w:szCs w:val="20"/>
        </w:rPr>
        <w:t>15.7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005456" w:rsidRPr="008B6D49"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68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0C155FC3" w14:textId="5CD700F6" w:rsidR="008B6D49" w:rsidRPr="008B6D49" w:rsidRDefault="00B54473" w:rsidP="008B6D4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 w:rsidR="00D90F77" w:rsidRPr="008B6D49">
        <w:rPr>
          <w:rFonts w:asciiTheme="minorEastAsia" w:hAnsiTheme="minorEastAsia" w:cs="바탕"/>
          <w:szCs w:val="20"/>
        </w:rPr>
        <w:t>11.2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</w:t>
      </w:r>
      <w:r w:rsidR="00005456" w:rsidRPr="008B6D49">
        <w:rPr>
          <w:rFonts w:asciiTheme="minorEastAsia" w:hAnsiTheme="minorEastAsia" w:cs="바탕"/>
          <w:szCs w:val="20"/>
        </w:rPr>
        <w:t>7.1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D90F77" w:rsidRPr="008B6D49">
        <w:rPr>
          <w:rFonts w:asciiTheme="minorEastAsia" w:hAnsiTheme="minorEastAsia" w:cs="바탕"/>
          <w:szCs w:val="20"/>
        </w:rPr>
        <w:t>1</w:t>
      </w:r>
      <w:r w:rsidR="00B05E6D" w:rsidRPr="008B6D49">
        <w:rPr>
          <w:rFonts w:asciiTheme="minorEastAsia" w:hAnsiTheme="minorEastAsia" w:cs="바탕"/>
          <w:szCs w:val="20"/>
        </w:rPr>
        <w:t>2</w:t>
      </w:r>
      <w:r w:rsidRPr="008B6D49">
        <w:rPr>
          <w:rFonts w:asciiTheme="minorEastAsia" w:hAnsiTheme="minorEastAsia" w:cs="바탕"/>
          <w:szCs w:val="20"/>
        </w:rPr>
        <w:t xml:space="preserve">) </w:t>
      </w:r>
      <w:r w:rsidR="008B6D49" w:rsidRPr="008B6D49">
        <w:rPr>
          <w:rFonts w:asciiTheme="minorEastAsia" w:hAnsiTheme="minorEastAsia" w:cs="바탕"/>
          <w:szCs w:val="20"/>
        </w:rPr>
        <w:t>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50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34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</w:p>
    <w:p w14:paraId="5C077079" w14:textId="3F4CCA50" w:rsidR="00B54473" w:rsidRPr="008B6D49" w:rsidRDefault="00B54473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&lt;median (lower group; </w:t>
      </w:r>
      <w:r w:rsidR="00005456" w:rsidRPr="008B6D49">
        <w:rPr>
          <w:rFonts w:asciiTheme="minorEastAsia" w:hAnsiTheme="minorEastAsia" w:cs="바탕"/>
          <w:szCs w:val="20"/>
        </w:rPr>
        <w:t>22.5</w:t>
      </w:r>
      <w:r w:rsidRPr="008B6D49">
        <w:rPr>
          <w:rFonts w:asciiTheme="minorEastAsia" w:hAnsiTheme="minorEastAsia" w:cs="바탕"/>
          <w:szCs w:val="20"/>
        </w:rPr>
        <w:t xml:space="preserve">% at 2 yrs) vs </w:t>
      </w:r>
      <w:r w:rsidR="00D90F77" w:rsidRPr="008B6D49">
        <w:rPr>
          <w:rFonts w:asciiTheme="minorEastAsia" w:hAnsiTheme="minorEastAsia" w:cs="바탕"/>
          <w:szCs w:val="20"/>
        </w:rPr>
        <w:t xml:space="preserve">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B05E6D" w:rsidRPr="008B6D49">
        <w:rPr>
          <w:rFonts w:asciiTheme="minorEastAsia" w:hAnsiTheme="minorEastAsia" w:cs="바탕"/>
          <w:szCs w:val="20"/>
        </w:rPr>
        <w:t>14.</w:t>
      </w:r>
      <w:r w:rsidR="00005456" w:rsidRPr="008B6D49">
        <w:rPr>
          <w:rFonts w:asciiTheme="minorEastAsia" w:hAnsiTheme="minorEastAsia" w:cs="바탕"/>
          <w:szCs w:val="20"/>
        </w:rPr>
        <w:t>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B05E6D" w:rsidRPr="008B6D49">
        <w:rPr>
          <w:rFonts w:asciiTheme="minorEastAsia" w:hAnsiTheme="minorEastAsia" w:cs="바탕"/>
          <w:szCs w:val="20"/>
        </w:rPr>
        <w:t>92</w:t>
      </w:r>
      <w:r w:rsidRPr="008B6D49">
        <w:rPr>
          <w:rFonts w:asciiTheme="minorEastAsia" w:hAnsiTheme="minorEastAsia" w:cs="바탕"/>
          <w:szCs w:val="20"/>
        </w:rPr>
        <w:t>)</w:t>
      </w:r>
      <w:r w:rsidR="008B6D49" w:rsidRPr="008B6D49">
        <w:rPr>
          <w:rFonts w:asciiTheme="minorEastAsia" w:hAnsiTheme="minorEastAsia" w:cs="바탕"/>
          <w:szCs w:val="20"/>
        </w:rPr>
        <w:t xml:space="preserve"> (</w:t>
      </w:r>
      <w:r w:rsidR="008B6D49" w:rsidRPr="008B6D49">
        <w:rPr>
          <w:rFonts w:asciiTheme="minorEastAsia" w:hAnsiTheme="minorEastAsia" w:cs="바탕" w:hint="eastAsia"/>
          <w:szCs w:val="20"/>
        </w:rPr>
        <w:t>l</w:t>
      </w:r>
      <w:r w:rsidR="008B6D49" w:rsidRPr="008B6D49">
        <w:rPr>
          <w:rFonts w:asciiTheme="minorEastAsia" w:hAnsiTheme="minorEastAsia" w:cs="바탕"/>
          <w:szCs w:val="20"/>
        </w:rPr>
        <w:t>ower 22</w:t>
      </w:r>
      <w:r w:rsidR="008B6D49" w:rsidRPr="008B6D49">
        <w:rPr>
          <w:rFonts w:asciiTheme="minorEastAsia" w:hAnsiTheme="minorEastAsia" w:cs="바탕" w:hint="eastAsia"/>
          <w:szCs w:val="20"/>
        </w:rPr>
        <w:t>명,</w:t>
      </w:r>
      <w:r w:rsidR="008B6D49" w:rsidRPr="008B6D49">
        <w:rPr>
          <w:rFonts w:asciiTheme="minorEastAsia" w:hAnsiTheme="minorEastAsia" w:cs="바탕"/>
          <w:szCs w:val="20"/>
        </w:rPr>
        <w:t xml:space="preserve"> higher 17</w:t>
      </w:r>
      <w:r w:rsidR="008B6D49"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36770A64" w14:textId="77777777" w:rsidR="00005456" w:rsidRPr="008B6D49" w:rsidRDefault="0000545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5DC287F4" w14:textId="4D114EB3" w:rsidR="00B05E6D" w:rsidRDefault="00830ADE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  <w:r w:rsidRPr="008B6D49">
        <w:rPr>
          <w:rFonts w:asciiTheme="minorEastAsia" w:hAnsiTheme="minorEastAsia" w:cs="Times New Roman"/>
          <w:szCs w:val="20"/>
        </w:rPr>
        <w:t xml:space="preserve">Interpretation &amp; Discussion) </w:t>
      </w:r>
      <w:r w:rsidR="00B05E6D" w:rsidRPr="008B6D49">
        <w:rPr>
          <w:rFonts w:asciiTheme="minorEastAsia" w:hAnsiTheme="minorEastAsia" w:cs="Times New Roman"/>
          <w:szCs w:val="20"/>
        </w:rPr>
        <w:t xml:space="preserve">MDS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환자를 대상으로 분석했을 때 </w:t>
      </w:r>
      <w:r w:rsidR="00B05E6D" w:rsidRPr="008B6D49">
        <w:rPr>
          <w:rFonts w:asciiTheme="minorEastAsia" w:hAnsiTheme="minorEastAsia" w:cs="Times New Roman"/>
          <w:szCs w:val="20"/>
        </w:rPr>
        <w:t xml:space="preserve">lower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및 </w:t>
      </w:r>
      <w:r w:rsidR="00B05E6D" w:rsidRPr="008B6D49">
        <w:rPr>
          <w:rFonts w:asciiTheme="minorEastAsia" w:hAnsiTheme="minorEastAsia" w:cs="Times New Roman"/>
          <w:szCs w:val="20"/>
        </w:rPr>
        <w:t>higher groups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들 간의 </w:t>
      </w:r>
      <w:r w:rsidR="00005456" w:rsidRPr="008B6D49">
        <w:rPr>
          <w:rFonts w:asciiTheme="minorEastAsia" w:hAnsiTheme="minorEastAsia" w:cs="Times New Roman"/>
          <w:szCs w:val="20"/>
        </w:rPr>
        <w:t xml:space="preserve">disease </w:t>
      </w:r>
      <w:r w:rsidR="00B05E6D" w:rsidRPr="008B6D49">
        <w:rPr>
          <w:rFonts w:asciiTheme="minorEastAsia" w:hAnsiTheme="minorEastAsia" w:cs="Times New Roman"/>
          <w:szCs w:val="20"/>
        </w:rPr>
        <w:t>progression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을 비교했을 때 두 군 간의 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유의한 </w:t>
      </w:r>
      <w:r w:rsidR="00B05E6D" w:rsidRPr="008B6D49">
        <w:rPr>
          <w:rFonts w:asciiTheme="minorEastAsia" w:hAnsiTheme="minorEastAsia" w:cs="Times New Roman" w:hint="eastAsia"/>
          <w:szCs w:val="20"/>
        </w:rPr>
        <w:t>차이는 없었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으나 </w:t>
      </w:r>
      <w:r w:rsidR="00005456" w:rsidRPr="008B6D49">
        <w:rPr>
          <w:rFonts w:asciiTheme="minorEastAsia" w:hAnsiTheme="minorEastAsia" w:cs="Times New Roman"/>
          <w:szCs w:val="20"/>
        </w:rPr>
        <w:t>higher group</w:t>
      </w:r>
      <w:r w:rsidR="00005456" w:rsidRPr="008B6D49">
        <w:rPr>
          <w:rFonts w:asciiTheme="minorEastAsia" w:hAnsiTheme="minorEastAsia" w:cs="Times New Roman" w:hint="eastAsia"/>
          <w:szCs w:val="20"/>
        </w:rPr>
        <w:t xml:space="preserve">이 전반적으로 높은 </w:t>
      </w:r>
      <w:r w:rsidR="00005456" w:rsidRPr="008B6D49">
        <w:rPr>
          <w:rFonts w:asciiTheme="minorEastAsia" w:hAnsiTheme="minorEastAsia" w:cs="Times New Roman"/>
          <w:szCs w:val="20"/>
        </w:rPr>
        <w:t>disease progression</w:t>
      </w:r>
      <w:r w:rsidR="00005456" w:rsidRPr="008B6D49">
        <w:rPr>
          <w:rFonts w:asciiTheme="minorEastAsia" w:hAnsiTheme="minorEastAsia" w:cs="Times New Roman" w:hint="eastAsia"/>
          <w:szCs w:val="20"/>
        </w:rPr>
        <w:t>을 보임.</w:t>
      </w:r>
      <w:r w:rsidR="00005456" w:rsidRPr="008B6D49">
        <w:rPr>
          <w:rFonts w:asciiTheme="minorEastAsia" w:hAnsiTheme="minorEastAsia" w:cs="Times New Roman"/>
          <w:szCs w:val="20"/>
        </w:rPr>
        <w:t xml:space="preserve"> </w:t>
      </w:r>
      <w:r w:rsidR="00B05E6D" w:rsidRPr="008B6D49">
        <w:rPr>
          <w:rFonts w:asciiTheme="minorEastAsia" w:hAnsiTheme="minorEastAsia" w:cs="Times New Roman"/>
          <w:szCs w:val="20"/>
        </w:rPr>
        <w:t xml:space="preserve">(A) </w:t>
      </w:r>
      <w:r w:rsidR="00B05E6D" w:rsidRPr="008B6D49">
        <w:rPr>
          <w:rFonts w:asciiTheme="minorEastAsia" w:hAnsiTheme="minorEastAsia" w:cs="Times New Roman" w:hint="eastAsia"/>
          <w:szCs w:val="20"/>
        </w:rPr>
        <w:t xml:space="preserve">전체 환자 분석 </w:t>
      </w:r>
      <w:r w:rsidR="00B05E6D" w:rsidRPr="008B6D49">
        <w:rPr>
          <w:rFonts w:asciiTheme="minorEastAsia" w:hAnsiTheme="minorEastAsia" w:cs="Times New Roman"/>
          <w:szCs w:val="20"/>
        </w:rPr>
        <w:t xml:space="preserve">(B) allogeneic stem cell transplantation censoring (C) allogeneic stem cell transplantation </w:t>
      </w:r>
      <w:r w:rsidR="00B05E6D" w:rsidRPr="008B6D49">
        <w:rPr>
          <w:rFonts w:asciiTheme="minorEastAsia" w:hAnsiTheme="minorEastAsia" w:cs="Times New Roman" w:hint="eastAsia"/>
          <w:szCs w:val="20"/>
        </w:rPr>
        <w:t>제거</w:t>
      </w:r>
    </w:p>
    <w:p w14:paraId="2C04FA1A" w14:textId="55FB7F73" w:rsidR="004F15A6" w:rsidRDefault="004F15A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64A0746B" w14:textId="33257A9D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12</w:t>
      </w:r>
      <w:r w:rsidRPr="008B6D49">
        <w:rPr>
          <w:rFonts w:asciiTheme="minorEastAsia" w:hAnsiTheme="minorEastAsia" w:cs="바탕"/>
          <w:szCs w:val="20"/>
        </w:rPr>
        <w:t>. VEGF expression</w:t>
      </w:r>
      <w:r w:rsidRPr="008B6D49">
        <w:rPr>
          <w:rFonts w:asciiTheme="minorEastAsia" w:hAnsiTheme="minorEastAsia" w:cs="바탕" w:hint="eastAsia"/>
          <w:szCs w:val="20"/>
        </w:rPr>
        <w:t>에 따른</w:t>
      </w:r>
      <w:r w:rsidRPr="008B6D49">
        <w:rPr>
          <w:rFonts w:asciiTheme="minorEastAsia" w:hAnsiTheme="minorEastAsia" w:cs="바탕"/>
          <w:szCs w:val="20"/>
        </w:rPr>
        <w:t xml:space="preserve"> disease progression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Pr="008B6D49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&lt;5 -&gt; 5-19 -&gt; &gt;20</w:t>
      </w:r>
      <w:r>
        <w:rPr>
          <w:rFonts w:asciiTheme="minorEastAsia" w:hAnsiTheme="minorEastAsia" w:cs="바탕" w:hint="eastAsia"/>
          <w:szCs w:val="20"/>
        </w:rPr>
        <w:t>으로 정의</w:t>
      </w:r>
      <w:r w:rsidRPr="008B6D49">
        <w:rPr>
          <w:rFonts w:asciiTheme="minorEastAsia" w:hAnsiTheme="minorEastAsia" w:cs="바탕" w:hint="eastAsia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829AD" w:rsidRPr="008B6D49" w14:paraId="2FC13612" w14:textId="77777777" w:rsidTr="00F149E3">
        <w:tc>
          <w:tcPr>
            <w:tcW w:w="4508" w:type="dxa"/>
          </w:tcPr>
          <w:p w14:paraId="7A9F28CD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46ED2AF2" w14:textId="1B5167AF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035E7F" wp14:editId="22A4C60C">
                  <wp:extent cx="2865600" cy="28656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395641A" w14:textId="77777777" w:rsidR="00D829AD" w:rsidRPr="008B6D49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652DF948" w14:textId="3AAAE287" w:rsidR="00D829AD" w:rsidRPr="008B6D49" w:rsidRDefault="003A7D31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C11B54" wp14:editId="73C8DEEB">
                  <wp:extent cx="2865600" cy="2865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9AD" w:rsidRPr="008B6D49" w14:paraId="612EBB0D" w14:textId="77777777" w:rsidTr="00F149E3">
        <w:tc>
          <w:tcPr>
            <w:tcW w:w="4508" w:type="dxa"/>
          </w:tcPr>
          <w:p w14:paraId="22440E22" w14:textId="1E2C8D88" w:rsidR="00D829AD" w:rsidRDefault="00D829AD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27DEEDAB" w14:textId="3FDD9EDE" w:rsidR="00D829AD" w:rsidRPr="00A670AF" w:rsidRDefault="003A7D31" w:rsidP="00A670AF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4944BA" wp14:editId="549ED8CE">
                  <wp:extent cx="2865600" cy="28656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E507F41" w14:textId="77777777" w:rsidR="00D829AD" w:rsidRPr="008B6D49" w:rsidRDefault="00D829AD" w:rsidP="00F149E3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75EBE513" w14:textId="2AFF41EA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 w:rsidR="0074019A">
        <w:rPr>
          <w:rFonts w:asciiTheme="minorEastAsia" w:hAnsiTheme="minorEastAsia" w:cs="바탕"/>
          <w:szCs w:val="20"/>
        </w:rPr>
        <w:t>12.9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74019A">
        <w:rPr>
          <w:rFonts w:asciiTheme="minorEastAsia" w:hAnsiTheme="minorEastAsia" w:cs="바탕"/>
          <w:szCs w:val="20"/>
        </w:rPr>
        <w:t>7.7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8</w:t>
      </w:r>
      <w:r w:rsidRPr="008B6D49">
        <w:rPr>
          <w:rFonts w:asciiTheme="minorEastAsia" w:hAnsiTheme="minorEastAsia" w:cs="바탕"/>
          <w:szCs w:val="20"/>
        </w:rPr>
        <w:t>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32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5C0017C" w14:textId="69843835" w:rsidR="00D829AD" w:rsidRPr="008B6D49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 w:rsidR="0074019A">
        <w:rPr>
          <w:rFonts w:asciiTheme="minorEastAsia" w:hAnsiTheme="minorEastAsia" w:cs="바탕"/>
          <w:szCs w:val="20"/>
        </w:rPr>
        <w:t>12.9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3A7D31"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82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32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6205EE5A" w14:textId="79A4EDF0" w:rsidR="00D829AD" w:rsidRDefault="00D829AD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>C) VEGFA &lt;median (lower group; 2</w:t>
      </w:r>
      <w:r w:rsidR="003A7D31">
        <w:rPr>
          <w:rFonts w:asciiTheme="minorEastAsia" w:hAnsiTheme="minorEastAsia" w:cs="바탕"/>
          <w:szCs w:val="20"/>
        </w:rPr>
        <w:t>0.6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>median (higher group; 14.3%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3A7D31">
        <w:rPr>
          <w:rFonts w:asciiTheme="minorEastAsia" w:hAnsiTheme="minorEastAsia" w:cs="바탕"/>
          <w:szCs w:val="20"/>
        </w:rPr>
        <w:t>85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22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17</w:t>
      </w:r>
      <w:r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474913D6" w14:textId="77777777" w:rsidR="00A670AF" w:rsidRPr="008B6D49" w:rsidRDefault="00A670AF" w:rsidP="00D829AD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2F417E5" w14:textId="52C35C9A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>
        <w:rPr>
          <w:rFonts w:asciiTheme="minorEastAsia" w:hAnsiTheme="minorEastAsia" w:cs="바탕"/>
          <w:szCs w:val="20"/>
        </w:rPr>
        <w:t>13</w:t>
      </w:r>
      <w:r w:rsidRPr="008B6D49"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 w:hint="eastAsia"/>
          <w:szCs w:val="20"/>
        </w:rPr>
        <w:t>M</w:t>
      </w:r>
      <w:r>
        <w:rPr>
          <w:rFonts w:asciiTheme="minorEastAsia" w:hAnsiTheme="minorEastAsia" w:cs="바탕"/>
          <w:szCs w:val="20"/>
        </w:rPr>
        <w:t xml:space="preserve">DS MSC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>에 따른</w:t>
      </w:r>
      <w:r w:rsidRPr="008B6D49">
        <w:rPr>
          <w:rFonts w:asciiTheme="minorEastAsia" w:hAnsiTheme="minorEastAsia" w:cs="바탕"/>
          <w:szCs w:val="20"/>
        </w:rPr>
        <w:t xml:space="preserve"> disease progression</w:t>
      </w:r>
      <w:r w:rsidRPr="008B6D49">
        <w:rPr>
          <w:rFonts w:asciiTheme="minorEastAsia" w:hAnsiTheme="minorEastAsia" w:cs="바탕" w:hint="eastAsia"/>
          <w:szCs w:val="20"/>
        </w:rPr>
        <w:t xml:space="preserve">의 비교 </w:t>
      </w:r>
      <w:r w:rsidR="0074019A">
        <w:rPr>
          <w:rFonts w:asciiTheme="minorEastAsia" w:hAnsiTheme="minorEastAsia" w:cs="바탕"/>
          <w:szCs w:val="20"/>
        </w:rPr>
        <w:t>(</w:t>
      </w:r>
      <w:r>
        <w:rPr>
          <w:rFonts w:asciiTheme="minorEastAsia" w:hAnsiTheme="minorEastAsia" w:cs="바탕"/>
          <w:szCs w:val="20"/>
        </w:rPr>
        <w:t>&lt;5 -&gt; &gt;</w:t>
      </w:r>
      <w:proofErr w:type="gramStart"/>
      <w:r>
        <w:rPr>
          <w:rFonts w:asciiTheme="minorEastAsia" w:hAnsiTheme="minorEastAsia" w:cs="바탕"/>
          <w:szCs w:val="20"/>
        </w:rPr>
        <w:t xml:space="preserve">5 </w:t>
      </w:r>
      <w:r>
        <w:rPr>
          <w:rFonts w:asciiTheme="minorEastAsia" w:hAnsiTheme="minorEastAsia" w:cs="바탕" w:hint="eastAsia"/>
          <w:szCs w:val="20"/>
        </w:rPr>
        <w:t>으로</w:t>
      </w:r>
      <w:proofErr w:type="gramEnd"/>
      <w:r>
        <w:rPr>
          <w:rFonts w:asciiTheme="minorEastAsia" w:hAnsiTheme="minorEastAsia" w:cs="바탕" w:hint="eastAsia"/>
          <w:szCs w:val="20"/>
        </w:rPr>
        <w:t xml:space="preserve"> 정의</w:t>
      </w:r>
      <w:r w:rsidRPr="008B6D49">
        <w:rPr>
          <w:rFonts w:asciiTheme="minorEastAsia" w:hAnsiTheme="minorEastAsia" w:cs="바탕" w:hint="eastAsia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A670AF" w:rsidRPr="008B6D49" w14:paraId="5B7D5830" w14:textId="77777777" w:rsidTr="0014310A">
        <w:tc>
          <w:tcPr>
            <w:tcW w:w="4508" w:type="dxa"/>
          </w:tcPr>
          <w:p w14:paraId="59457A0A" w14:textId="77777777" w:rsidR="00A670AF" w:rsidRPr="008B6D49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non-censoring)</w:t>
            </w:r>
          </w:p>
          <w:p w14:paraId="5967C745" w14:textId="71E54006" w:rsidR="00A670AF" w:rsidRPr="008B6D49" w:rsidRDefault="0074019A" w:rsidP="0014310A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D61467" wp14:editId="17CFF2A6">
                  <wp:extent cx="2865600" cy="28656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D5482A5" w14:textId="77777777" w:rsidR="00A670AF" w:rsidRPr="008B6D49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전체 환자군 </w:t>
            </w:r>
            <w:r w:rsidRPr="008B6D49">
              <w:rPr>
                <w:rFonts w:asciiTheme="minorEastAsia" w:hAnsiTheme="minorEastAsia" w:cs="바탕"/>
                <w:szCs w:val="20"/>
              </w:rPr>
              <w:t>(</w:t>
            </w:r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이식 </w:t>
            </w:r>
            <w:r w:rsidRPr="008B6D49">
              <w:rPr>
                <w:rFonts w:asciiTheme="minorEastAsia" w:hAnsiTheme="minorEastAsia" w:cs="바탕"/>
                <w:szCs w:val="20"/>
              </w:rPr>
              <w:t>censoring)</w:t>
            </w:r>
          </w:p>
          <w:p w14:paraId="2E24F951" w14:textId="0FD88706" w:rsidR="00A670AF" w:rsidRPr="008B6D49" w:rsidRDefault="0074019A" w:rsidP="0014310A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C099CC" wp14:editId="297B036F">
                  <wp:extent cx="2865600" cy="28656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0AF" w:rsidRPr="008B6D49" w14:paraId="21E70448" w14:textId="77777777" w:rsidTr="0014310A">
        <w:tc>
          <w:tcPr>
            <w:tcW w:w="4508" w:type="dxa"/>
          </w:tcPr>
          <w:p w14:paraId="72AD1961" w14:textId="77777777" w:rsidR="00A670AF" w:rsidRDefault="00A670AF" w:rsidP="0014310A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proofErr w:type="gramStart"/>
            <w:r w:rsidRPr="008B6D49">
              <w:rPr>
                <w:rFonts w:asciiTheme="minorEastAsia" w:hAnsiTheme="minorEastAsia" w:cs="바탕" w:hint="eastAsia"/>
                <w:szCs w:val="20"/>
              </w:rPr>
              <w:t>이식 받은</w:t>
            </w:r>
            <w:proofErr w:type="gramEnd"/>
            <w:r w:rsidRPr="008B6D49">
              <w:rPr>
                <w:rFonts w:asciiTheme="minorEastAsia" w:hAnsiTheme="minorEastAsia" w:cs="바탕" w:hint="eastAsia"/>
                <w:szCs w:val="20"/>
              </w:rPr>
              <w:t xml:space="preserve"> 환자 제외</w:t>
            </w:r>
          </w:p>
          <w:p w14:paraId="03349072" w14:textId="64D687BE" w:rsidR="00A670AF" w:rsidRPr="00A670AF" w:rsidRDefault="0074019A" w:rsidP="00A670AF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225D7E" wp14:editId="7622A65A">
                  <wp:extent cx="2865600" cy="286560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2960FC0" w14:textId="77777777" w:rsidR="00A670AF" w:rsidRPr="008B6D49" w:rsidRDefault="00A670AF" w:rsidP="0014310A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369C0C3C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1B8E179E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VEGFA &lt;median (lower group; </w:t>
      </w:r>
      <w:r>
        <w:rPr>
          <w:rFonts w:asciiTheme="minorEastAsia" w:hAnsiTheme="minorEastAsia" w:cs="바탕"/>
          <w:szCs w:val="20"/>
        </w:rPr>
        <w:t>17.1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0.68)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52CB641" w14:textId="77777777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B) VEGFA &lt;median (lower group; 11.</w:t>
      </w:r>
      <w:r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16.3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09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50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Pr="008B6D49">
        <w:rPr>
          <w:rFonts w:asciiTheme="minorEastAsia" w:hAnsiTheme="minorEastAsia" w:cs="바탕"/>
          <w:szCs w:val="20"/>
        </w:rPr>
        <w:t>34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0F58BBC0" w14:textId="5344405B" w:rsidR="00A670AF" w:rsidRPr="008B6D49" w:rsidRDefault="00A670AF" w:rsidP="00A670AF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C) VEGFA &lt;median (lower group; </w:t>
      </w:r>
      <w:r w:rsidR="0074019A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74019A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74019A">
        <w:rPr>
          <w:rFonts w:asciiTheme="minorEastAsia" w:hAnsiTheme="minorEastAsia" w:cs="바탕"/>
          <w:szCs w:val="20"/>
        </w:rPr>
        <w:t>76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14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 xml:space="preserve">– </w:t>
      </w:r>
      <w:r w:rsidR="0074019A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 w:hint="eastAsia"/>
          <w:szCs w:val="20"/>
        </w:rPr>
        <w:t>명)</w:t>
      </w:r>
      <w:r w:rsidRPr="008B6D49">
        <w:rPr>
          <w:rFonts w:asciiTheme="minorEastAsia" w:hAnsiTheme="minorEastAsia" w:cs="바탕"/>
          <w:szCs w:val="20"/>
        </w:rPr>
        <w:t xml:space="preserve">  </w:t>
      </w:r>
    </w:p>
    <w:p w14:paraId="37104BF0" w14:textId="073E0098" w:rsidR="00A670AF" w:rsidRPr="00A670AF" w:rsidRDefault="00A670A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5E92CD" w14:textId="25D8628D" w:rsidR="000241F5" w:rsidRPr="00E711E9" w:rsidRDefault="00321843" w:rsidP="007E78FC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szCs w:val="20"/>
        </w:rPr>
        <w:t>6</w:t>
      </w:r>
      <w:r w:rsidR="007E78FC" w:rsidRPr="00E711E9">
        <w:rPr>
          <w:rFonts w:asciiTheme="minorEastAsia" w:hAnsiTheme="minorEastAsia" w:cs="바탕"/>
          <w:b/>
          <w:szCs w:val="20"/>
        </w:rPr>
        <w:t>. MSD MSC</w:t>
      </w:r>
      <w:r w:rsidR="007E78FC" w:rsidRPr="00E711E9">
        <w:rPr>
          <w:rFonts w:asciiTheme="minorEastAsia" w:hAnsiTheme="minorEastAsia" w:cs="바탕" w:hint="eastAsia"/>
          <w:b/>
          <w:szCs w:val="20"/>
        </w:rPr>
        <w:t xml:space="preserve">의 </w:t>
      </w:r>
      <w:r w:rsidR="007E78FC" w:rsidRPr="00E711E9">
        <w:rPr>
          <w:rFonts w:asciiTheme="minorEastAsia" w:hAnsiTheme="minorEastAsia" w:cs="바탕"/>
          <w:b/>
          <w:szCs w:val="20"/>
        </w:rPr>
        <w:t>VEGF expression</w:t>
      </w:r>
      <w:r w:rsidR="007E78FC" w:rsidRPr="00E711E9">
        <w:rPr>
          <w:rFonts w:asciiTheme="minorEastAsia" w:hAnsiTheme="minorEastAsia" w:cs="바탕" w:hint="eastAsia"/>
          <w:b/>
          <w:szCs w:val="20"/>
        </w:rPr>
        <w:t xml:space="preserve">에 따른 </w:t>
      </w:r>
      <w:r w:rsidR="00E711E9">
        <w:rPr>
          <w:rFonts w:asciiTheme="minorEastAsia" w:hAnsiTheme="minorEastAsia" w:cs="바탕"/>
          <w:b/>
          <w:szCs w:val="20"/>
        </w:rPr>
        <w:t xml:space="preserve">transplant-related </w:t>
      </w:r>
      <w:r w:rsidR="000241F5" w:rsidRPr="00E711E9">
        <w:rPr>
          <w:rFonts w:asciiTheme="minorEastAsia" w:hAnsiTheme="minorEastAsia" w:cs="바탕"/>
          <w:b/>
          <w:szCs w:val="20"/>
        </w:rPr>
        <w:t>outcomes</w:t>
      </w:r>
      <w:r w:rsidR="000241F5" w:rsidRPr="00E711E9">
        <w:rPr>
          <w:rFonts w:asciiTheme="minorEastAsia" w:hAnsiTheme="minorEastAsia" w:cs="바탕" w:hint="eastAsia"/>
          <w:b/>
          <w:szCs w:val="20"/>
        </w:rPr>
        <w:t xml:space="preserve">의 비교 </w:t>
      </w:r>
    </w:p>
    <w:p w14:paraId="3A02D8FF" w14:textId="77777777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190518E" w14:textId="66CF2236" w:rsidR="007E78FC" w:rsidRDefault="007E78FC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21843">
        <w:rPr>
          <w:rFonts w:asciiTheme="minorEastAsia" w:hAnsiTheme="minorEastAsia" w:cs="바탕"/>
          <w:szCs w:val="20"/>
        </w:rPr>
        <w:t>13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0241F5">
        <w:rPr>
          <w:rFonts w:asciiTheme="minorEastAsia" w:hAnsiTheme="minorEastAsia" w:cs="바탕"/>
          <w:szCs w:val="20"/>
        </w:rPr>
        <w:t>MDS MSC</w:t>
      </w:r>
      <w:r w:rsidR="000241F5"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 w:rsidR="000241F5">
        <w:rPr>
          <w:rFonts w:asciiTheme="minorEastAsia" w:hAnsiTheme="minorEastAsia" w:cs="바탕"/>
          <w:szCs w:val="20"/>
        </w:rPr>
        <w:t xml:space="preserve">transplant-related mortality (TRM) </w:t>
      </w:r>
      <w:r w:rsidR="000241F5">
        <w:rPr>
          <w:rFonts w:asciiTheme="minorEastAsia" w:hAnsiTheme="minorEastAsia" w:cs="바탕" w:hint="eastAsia"/>
          <w:szCs w:val="20"/>
        </w:rPr>
        <w:t>및</w:t>
      </w:r>
      <w:r w:rsidR="000241F5">
        <w:rPr>
          <w:rFonts w:asciiTheme="minorEastAsia" w:hAnsiTheme="minorEastAsia" w:cs="바탕"/>
          <w:szCs w:val="20"/>
        </w:rPr>
        <w:t xml:space="preserve"> relapse incidence</w:t>
      </w:r>
      <w:r w:rsidR="00E711E9">
        <w:rPr>
          <w:rFonts w:asciiTheme="minorEastAsia" w:hAnsiTheme="minorEastAsia" w:cs="바탕"/>
          <w:szCs w:val="20"/>
        </w:rPr>
        <w:t>s</w:t>
      </w:r>
      <w:r w:rsidR="000241F5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0241F5" w:rsidRPr="008B6D49" w14:paraId="2B645811" w14:textId="77777777" w:rsidTr="000241F5">
        <w:tc>
          <w:tcPr>
            <w:tcW w:w="4513" w:type="dxa"/>
          </w:tcPr>
          <w:p w14:paraId="6064A36E" w14:textId="1744B68A" w:rsidR="000241F5" w:rsidRPr="008B6D49" w:rsidRDefault="000241F5" w:rsidP="000241F5">
            <w:pPr>
              <w:wordWrap/>
              <w:spacing w:line="360" w:lineRule="auto"/>
              <w:jc w:val="left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>)</w:t>
            </w:r>
            <w:r>
              <w:rPr>
                <w:rFonts w:asciiTheme="minorEastAsia" w:hAnsiTheme="minorEastAsia" w:cs="바탕"/>
                <w:szCs w:val="20"/>
              </w:rPr>
              <w:t xml:space="preserve"> TRM</w:t>
            </w:r>
            <w:r w:rsidR="00E711E9">
              <w:rPr>
                <w:noProof/>
              </w:rPr>
              <w:drawing>
                <wp:inline distT="0" distB="0" distL="0" distR="0" wp14:anchorId="421B7771" wp14:editId="38238DD6">
                  <wp:extent cx="2865600" cy="2865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0FDE8D54" w14:textId="7D422C83" w:rsidR="000241F5" w:rsidRPr="008B6D49" w:rsidRDefault="000241F5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 w:hint="eastAsia"/>
                <w:szCs w:val="20"/>
              </w:rPr>
              <w:t>R</w:t>
            </w:r>
            <w:r>
              <w:rPr>
                <w:rFonts w:asciiTheme="minorEastAsia" w:hAnsiTheme="minorEastAsia" w:cs="바탕"/>
                <w:szCs w:val="20"/>
              </w:rPr>
              <w:t>elapse</w:t>
            </w:r>
          </w:p>
          <w:p w14:paraId="67E0853D" w14:textId="4F6E5F8E" w:rsidR="000241F5" w:rsidRPr="008B6D49" w:rsidRDefault="00E711E9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54A027" wp14:editId="4DE672BA">
                  <wp:extent cx="2865600" cy="2865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CDBD1" w14:textId="77777777" w:rsidR="000241F5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E543878" w14:textId="0C61E8F5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lastRenderedPageBreak/>
        <w:t xml:space="preserve">(A) VEGFA &lt;median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8.2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1</w:t>
      </w:r>
      <w:r w:rsidRPr="008B6D49">
        <w:rPr>
          <w:rFonts w:asciiTheme="minorEastAsia" w:hAnsiTheme="minorEastAsia" w:cs="바탕"/>
          <w:szCs w:val="20"/>
        </w:rPr>
        <w:t>8)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 w:rsidR="00E711E9">
        <w:rPr>
          <w:rFonts w:asciiTheme="minorEastAsia" w:hAnsiTheme="minorEastAsia" w:cs="바탕"/>
          <w:szCs w:val="20"/>
        </w:rPr>
        <w:t xml:space="preserve">– </w:t>
      </w:r>
      <w:r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70072F27" w14:textId="144F6CF2" w:rsidR="000241F5" w:rsidRPr="008B6D49" w:rsidRDefault="000241F5" w:rsidP="000241F5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>B) VEGFA &lt;median (lower group; 11.</w:t>
      </w:r>
      <w:r w:rsidR="00E711E9">
        <w:rPr>
          <w:rFonts w:asciiTheme="minorEastAsia" w:hAnsiTheme="minorEastAsia" w:cs="바탕"/>
          <w:szCs w:val="20"/>
        </w:rPr>
        <w:t>0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E711E9">
        <w:rPr>
          <w:rFonts w:asciiTheme="minorEastAsia" w:hAnsiTheme="minorEastAsia" w:cs="바탕"/>
          <w:szCs w:val="20"/>
        </w:rPr>
        <w:t>29.6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E711E9">
        <w:rPr>
          <w:rFonts w:asciiTheme="minorEastAsia" w:hAnsiTheme="minorEastAsia" w:cs="바탕"/>
          <w:szCs w:val="20"/>
        </w:rPr>
        <w:t>07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 w:rsidR="00E711E9"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</w:t>
      </w:r>
      <w:r w:rsidR="00E711E9"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 w:rsidR="00E711E9">
        <w:rPr>
          <w:rFonts w:asciiTheme="minorEastAsia" w:hAnsiTheme="minorEastAsia" w:cs="바탕"/>
          <w:szCs w:val="20"/>
        </w:rPr>
        <w:t>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CE213CD" w14:textId="04C177D0" w:rsidR="000241F5" w:rsidRDefault="000241F5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6586920" w14:textId="13E1CF26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 w:rsidR="003A7D31">
        <w:rPr>
          <w:rFonts w:asciiTheme="minorEastAsia" w:hAnsiTheme="minorEastAsia" w:cs="바탕"/>
          <w:szCs w:val="20"/>
        </w:rPr>
        <w:t>1</w:t>
      </w:r>
      <w:r w:rsidR="00321843">
        <w:rPr>
          <w:rFonts w:asciiTheme="minorEastAsia" w:hAnsiTheme="minorEastAsia" w:cs="바탕"/>
          <w:szCs w:val="20"/>
        </w:rPr>
        <w:t>4</w:t>
      </w:r>
      <w:r w:rsidRPr="008B6D49">
        <w:rPr>
          <w:rFonts w:asciiTheme="minorEastAsia" w:hAnsiTheme="minorEastAsia" w:cs="바탕"/>
          <w:szCs w:val="20"/>
        </w:rPr>
        <w:t xml:space="preserve">. </w:t>
      </w:r>
      <w:r>
        <w:rPr>
          <w:rFonts w:asciiTheme="minorEastAsia" w:hAnsiTheme="minorEastAsia" w:cs="바탕"/>
          <w:szCs w:val="20"/>
        </w:rPr>
        <w:t>MDS MSC</w:t>
      </w:r>
      <w:r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Pr="008B6D49">
        <w:rPr>
          <w:rFonts w:asciiTheme="minorEastAsia" w:hAnsiTheme="minorEastAsia" w:cs="바탕" w:hint="eastAsia"/>
          <w:szCs w:val="20"/>
        </w:rPr>
        <w:t xml:space="preserve">에 따른 </w:t>
      </w:r>
      <w:r>
        <w:rPr>
          <w:rFonts w:asciiTheme="minorEastAsia" w:hAnsiTheme="minorEastAsia" w:cs="바탕"/>
          <w:szCs w:val="20"/>
        </w:rPr>
        <w:t xml:space="preserve">disease-free survival </w:t>
      </w:r>
      <w:r>
        <w:rPr>
          <w:rFonts w:asciiTheme="minorEastAsia" w:hAnsiTheme="minorEastAsia" w:cs="바탕" w:hint="eastAsia"/>
          <w:szCs w:val="20"/>
        </w:rPr>
        <w:t>및</w:t>
      </w:r>
      <w:r>
        <w:rPr>
          <w:rFonts w:asciiTheme="minorEastAsia" w:hAnsiTheme="minorEastAsia" w:cs="바탕"/>
          <w:szCs w:val="20"/>
        </w:rPr>
        <w:t xml:space="preserve"> overall survival rate</w:t>
      </w:r>
      <w:r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E711E9" w:rsidRPr="008B6D49" w14:paraId="202BA5A0" w14:textId="77777777" w:rsidTr="00F149E3">
        <w:tc>
          <w:tcPr>
            <w:tcW w:w="4513" w:type="dxa"/>
          </w:tcPr>
          <w:p w14:paraId="15EEA150" w14:textId="77777777" w:rsidR="00E711E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rFonts w:asciiTheme="minorEastAsia" w:hAnsiTheme="minorEastAsia" w:cs="바탕" w:hint="eastAsia"/>
                <w:szCs w:val="20"/>
              </w:rPr>
              <w:t>(</w:t>
            </w:r>
            <w:r>
              <w:rPr>
                <w:rFonts w:asciiTheme="minorEastAsia" w:hAnsiTheme="minorEastAsia" w:cs="바탕"/>
                <w:szCs w:val="20"/>
              </w:rPr>
              <w:t>A) Disease-free survival</w:t>
            </w:r>
          </w:p>
          <w:p w14:paraId="18C5C3A6" w14:textId="538E9ED8" w:rsidR="00E711E9" w:rsidRPr="008B6D49" w:rsidRDefault="00E711E9" w:rsidP="00E711E9">
            <w:pPr>
              <w:wordWrap/>
              <w:spacing w:line="360" w:lineRule="auto"/>
              <w:ind w:left="400" w:hangingChars="200" w:hanging="400"/>
              <w:jc w:val="left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0989E" wp14:editId="1E9A4606">
                  <wp:extent cx="2865600" cy="2865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75EF74AB" w14:textId="642E834E" w:rsidR="00E711E9" w:rsidRPr="008B6D49" w:rsidRDefault="00E711E9" w:rsidP="00F149E3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/>
                <w:szCs w:val="20"/>
              </w:rPr>
              <w:t>Overall survival</w:t>
            </w:r>
          </w:p>
          <w:p w14:paraId="7E5BBB41" w14:textId="0CE0AE4D" w:rsidR="00E711E9" w:rsidRPr="008B6D49" w:rsidRDefault="0074019A" w:rsidP="00F149E3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B77A6" wp14:editId="52AFF13F">
                  <wp:extent cx="2865600" cy="28656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DAC16" w14:textId="77777777" w:rsidR="00E711E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013FB458" w14:textId="2332C297" w:rsidR="00E711E9" w:rsidRPr="008B6D49" w:rsidRDefault="00E711E9" w:rsidP="00E711E9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VEGFA &lt;median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66.2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58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180CA189" w14:textId="56D6C872" w:rsidR="000241F5" w:rsidRPr="008B6D49" w:rsidRDefault="00E711E9" w:rsidP="007E78FC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>
        <w:rPr>
          <w:rFonts w:asciiTheme="minorEastAsia" w:hAnsiTheme="minorEastAsia" w:cs="바탕"/>
          <w:szCs w:val="20"/>
        </w:rPr>
        <w:t>6</w:t>
      </w:r>
      <w:r w:rsidR="00F21B92">
        <w:rPr>
          <w:rFonts w:asciiTheme="minorEastAsia" w:hAnsiTheme="minorEastAsia" w:cs="바탕"/>
          <w:szCs w:val="20"/>
        </w:rPr>
        <w:t>7.5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 w:rsidR="00F21B92">
        <w:rPr>
          <w:rFonts w:asciiTheme="minorEastAsia" w:hAnsiTheme="minorEastAsia" w:cs="바탕"/>
          <w:szCs w:val="20"/>
        </w:rPr>
        <w:t>63.2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 w:rsidR="00F21B92">
        <w:rPr>
          <w:rFonts w:asciiTheme="minorEastAsia" w:hAnsiTheme="minorEastAsia" w:cs="바탕"/>
          <w:szCs w:val="20"/>
        </w:rPr>
        <w:t>87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>ower</w:t>
      </w:r>
      <w:r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2327C46B" w14:textId="2B04CDC3" w:rsidR="00B54473" w:rsidRPr="00C553B6" w:rsidRDefault="00C553B6" w:rsidP="00830ADE">
      <w:pPr>
        <w:wordWrap/>
        <w:spacing w:line="480" w:lineRule="auto"/>
        <w:rPr>
          <w:rFonts w:asciiTheme="minorEastAsia" w:hAnsiTheme="minorEastAsia" w:cs="바탕"/>
          <w:b/>
          <w:szCs w:val="20"/>
        </w:rPr>
      </w:pPr>
      <w:r w:rsidRPr="00C553B6">
        <w:rPr>
          <w:rFonts w:asciiTheme="minorEastAsia" w:hAnsiTheme="minorEastAsia" w:cs="바탕" w:hint="eastAsia"/>
          <w:b/>
          <w:szCs w:val="20"/>
        </w:rPr>
        <w:lastRenderedPageBreak/>
        <w:t>A</w:t>
      </w:r>
      <w:r w:rsidRPr="00C553B6">
        <w:rPr>
          <w:rFonts w:asciiTheme="minorEastAsia" w:hAnsiTheme="minorEastAsia" w:cs="바탕"/>
          <w:b/>
          <w:szCs w:val="20"/>
        </w:rPr>
        <w:t xml:space="preserve">PPENDIX. </w:t>
      </w:r>
    </w:p>
    <w:p w14:paraId="4EC4AC3B" w14:textId="07F79326" w:rsidR="00C553B6" w:rsidRDefault="00C553B6" w:rsidP="00C553B6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t>F</w:t>
      </w:r>
      <w:r w:rsidRPr="008B6D49">
        <w:rPr>
          <w:rFonts w:asciiTheme="minorEastAsia" w:hAnsiTheme="minorEastAsia" w:cs="바탕"/>
          <w:szCs w:val="20"/>
        </w:rPr>
        <w:t xml:space="preserve">igure </w:t>
      </w:r>
      <w:r>
        <w:rPr>
          <w:rFonts w:asciiTheme="minorEastAsia" w:hAnsiTheme="minorEastAsia" w:cs="바탕"/>
          <w:szCs w:val="20"/>
        </w:rPr>
        <w:t>15</w:t>
      </w:r>
      <w:r w:rsidRPr="008B6D49">
        <w:rPr>
          <w:rFonts w:asciiTheme="minorEastAsia" w:hAnsiTheme="minorEastAsia" w:cs="바탕"/>
          <w:szCs w:val="20"/>
        </w:rPr>
        <w:t xml:space="preserve">. </w:t>
      </w:r>
      <w:r w:rsidR="00C43890">
        <w:rPr>
          <w:rFonts w:asciiTheme="minorEastAsia" w:hAnsiTheme="minorEastAsia" w:cs="바탕"/>
          <w:szCs w:val="20"/>
        </w:rPr>
        <w:t xml:space="preserve">sAML </w:t>
      </w:r>
      <w:r w:rsidR="00C43890">
        <w:rPr>
          <w:rFonts w:asciiTheme="minorEastAsia" w:hAnsiTheme="minorEastAsia" w:cs="바탕" w:hint="eastAsia"/>
          <w:szCs w:val="20"/>
        </w:rPr>
        <w:t xml:space="preserve">환자에서 치료 여부에 따른 </w:t>
      </w:r>
      <w:r>
        <w:rPr>
          <w:rFonts w:asciiTheme="minorEastAsia" w:hAnsiTheme="minorEastAsia" w:cs="바탕"/>
          <w:szCs w:val="20"/>
        </w:rPr>
        <w:t>MDS MSC</w:t>
      </w:r>
      <w:r>
        <w:rPr>
          <w:rFonts w:asciiTheme="minorEastAsia" w:hAnsiTheme="minorEastAsia" w:cs="바탕" w:hint="eastAsia"/>
          <w:szCs w:val="20"/>
        </w:rPr>
        <w:t xml:space="preserve">의 </w:t>
      </w:r>
      <w:r w:rsidRPr="008B6D49">
        <w:rPr>
          <w:rFonts w:asciiTheme="minorEastAsia" w:hAnsiTheme="minorEastAsia" w:cs="바탕"/>
          <w:szCs w:val="20"/>
        </w:rPr>
        <w:t>VEGF expression</w:t>
      </w:r>
      <w:r w:rsidR="00C43890">
        <w:rPr>
          <w:rFonts w:asciiTheme="minorEastAsia" w:hAnsiTheme="minorEastAsia" w:cs="바탕" w:hint="eastAsia"/>
          <w:szCs w:val="20"/>
        </w:rPr>
        <w:t>의 비교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C43890" w:rsidRPr="008B6D49" w14:paraId="6112160E" w14:textId="77777777" w:rsidTr="00C43890">
        <w:tc>
          <w:tcPr>
            <w:tcW w:w="4513" w:type="dxa"/>
          </w:tcPr>
          <w:p w14:paraId="62B62BEE" w14:textId="242B1D19" w:rsidR="00C43890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(A</w:t>
            </w:r>
            <w:r w:rsidRPr="008B6D49">
              <w:rPr>
                <w:rFonts w:asciiTheme="minorEastAsia" w:hAnsiTheme="minorEastAsia" w:cs="바탕"/>
                <w:szCs w:val="20"/>
              </w:rPr>
              <w:t>)</w:t>
            </w:r>
            <w:r>
              <w:rPr>
                <w:rFonts w:asciiTheme="minorEastAsia" w:hAnsiTheme="minorEastAsia" w:cs="바탕"/>
                <w:szCs w:val="20"/>
              </w:rPr>
              <w:t xml:space="preserve"> Others vs Hypomethylating treatment</w:t>
            </w:r>
          </w:p>
          <w:p w14:paraId="473A37F2" w14:textId="4091008D" w:rsidR="00C43890" w:rsidRPr="008B6D49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F0149" wp14:editId="45788A63">
                  <wp:extent cx="2865600" cy="28656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275A" w14:textId="52ACEDD5" w:rsidR="00C43890" w:rsidRPr="008B6D49" w:rsidRDefault="00C43890" w:rsidP="00557A08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</w:p>
        </w:tc>
        <w:tc>
          <w:tcPr>
            <w:tcW w:w="4513" w:type="dxa"/>
          </w:tcPr>
          <w:p w14:paraId="43B24BA9" w14:textId="26400F22" w:rsidR="00C43890" w:rsidRPr="008B6D49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B) </w:t>
            </w:r>
            <w:r>
              <w:rPr>
                <w:rFonts w:asciiTheme="minorEastAsia" w:hAnsiTheme="minorEastAsia" w:cs="바탕" w:hint="eastAsia"/>
                <w:szCs w:val="20"/>
              </w:rPr>
              <w:t>O</w:t>
            </w:r>
            <w:r>
              <w:rPr>
                <w:rFonts w:asciiTheme="minorEastAsia" w:hAnsiTheme="minorEastAsia" w:cs="바탕"/>
                <w:szCs w:val="20"/>
              </w:rPr>
              <w:t>thers vs Disease-modifying treatment</w:t>
            </w:r>
          </w:p>
          <w:p w14:paraId="2A0D736E" w14:textId="0312A449" w:rsidR="00C43890" w:rsidRPr="00C43890" w:rsidRDefault="00C43890" w:rsidP="00557A08">
            <w:pPr>
              <w:wordWrap/>
              <w:spacing w:line="48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3545C7" wp14:editId="1A03B10D">
                  <wp:extent cx="2865600" cy="28656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890" w:rsidRPr="008B6D49" w14:paraId="0D4895DB" w14:textId="77777777" w:rsidTr="00C43890">
        <w:tc>
          <w:tcPr>
            <w:tcW w:w="4513" w:type="dxa"/>
          </w:tcPr>
          <w:p w14:paraId="0DE501CA" w14:textId="7E1E6EC1" w:rsidR="00C43890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 w:rsidRPr="008B6D49">
              <w:rPr>
                <w:rFonts w:asciiTheme="minorEastAsia" w:hAnsiTheme="minorEastAsia" w:cs="바탕" w:hint="eastAsia"/>
                <w:szCs w:val="20"/>
              </w:rPr>
              <w:t>(</w:t>
            </w:r>
            <w:r w:rsidRPr="008B6D49">
              <w:rPr>
                <w:rFonts w:asciiTheme="minorEastAsia" w:hAnsiTheme="minorEastAsia" w:cs="바탕"/>
                <w:szCs w:val="20"/>
              </w:rPr>
              <w:t xml:space="preserve">C) </w:t>
            </w:r>
            <w:r>
              <w:rPr>
                <w:rFonts w:asciiTheme="minorEastAsia" w:hAnsiTheme="minorEastAsia" w:cs="바탕"/>
                <w:szCs w:val="20"/>
              </w:rPr>
              <w:t xml:space="preserve">No treatment, AZA, DAC, Others </w:t>
            </w:r>
          </w:p>
          <w:p w14:paraId="258248AC" w14:textId="476FD3BB" w:rsidR="00C43890" w:rsidRPr="00A670AF" w:rsidRDefault="00C43890" w:rsidP="00557A08">
            <w:pPr>
              <w:wordWrap/>
              <w:spacing w:line="360" w:lineRule="auto"/>
              <w:rPr>
                <w:rFonts w:asciiTheme="minorEastAsia" w:hAnsiTheme="minorEastAsia" w:cs="바탕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1A971C" wp14:editId="7AED66C9">
                  <wp:extent cx="2865600" cy="286560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600" cy="28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22AC15C" w14:textId="77777777" w:rsidR="00C43890" w:rsidRPr="008B6D49" w:rsidRDefault="00C43890" w:rsidP="00557A08">
            <w:pPr>
              <w:wordWrap/>
              <w:spacing w:line="480" w:lineRule="auto"/>
              <w:rPr>
                <w:rFonts w:asciiTheme="minorEastAsia" w:hAnsiTheme="minorEastAsia"/>
                <w:noProof/>
                <w:szCs w:val="20"/>
              </w:rPr>
            </w:pPr>
          </w:p>
        </w:tc>
      </w:tr>
    </w:tbl>
    <w:p w14:paraId="24765963" w14:textId="6A39F3F2" w:rsidR="00C43890" w:rsidRPr="008B6D49" w:rsidRDefault="00C43890" w:rsidP="00C43890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/>
          <w:szCs w:val="20"/>
        </w:rPr>
        <w:t xml:space="preserve">(A) </w:t>
      </w:r>
      <w:r>
        <w:rPr>
          <w:rFonts w:asciiTheme="minorEastAsia" w:hAnsiTheme="minorEastAsia" w:cs="바탕"/>
          <w:szCs w:val="20"/>
        </w:rPr>
        <w:t>Hypomethylating treatment</w:t>
      </w:r>
      <w:r w:rsidRPr="008B6D49">
        <w:rPr>
          <w:rFonts w:asciiTheme="minorEastAsia" w:hAnsiTheme="minorEastAsia" w:cs="바탕"/>
          <w:szCs w:val="20"/>
        </w:rPr>
        <w:t xml:space="preserve"> (lower group; </w:t>
      </w:r>
      <w:r>
        <w:rPr>
          <w:rFonts w:asciiTheme="minorEastAsia" w:hAnsiTheme="minorEastAsia" w:cs="바탕"/>
          <w:szCs w:val="20"/>
        </w:rPr>
        <w:t>22.1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66.2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58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 xml:space="preserve">ower </w:t>
      </w:r>
      <w:r>
        <w:rPr>
          <w:rFonts w:asciiTheme="minorEastAsia" w:hAnsiTheme="minorEastAsia" w:cs="바탕"/>
          <w:szCs w:val="20"/>
        </w:rPr>
        <w:t>– 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6B4FFEF5" w14:textId="77777777" w:rsidR="00C43890" w:rsidRPr="008B6D49" w:rsidRDefault="00C43890" w:rsidP="00C43890">
      <w:pPr>
        <w:wordWrap/>
        <w:spacing w:line="480" w:lineRule="auto"/>
        <w:rPr>
          <w:rFonts w:asciiTheme="minorEastAsia" w:hAnsiTheme="minorEastAsia" w:cs="바탕"/>
          <w:szCs w:val="20"/>
        </w:rPr>
      </w:pPr>
      <w:r w:rsidRPr="008B6D49">
        <w:rPr>
          <w:rFonts w:asciiTheme="minorEastAsia" w:hAnsiTheme="minorEastAsia" w:cs="바탕" w:hint="eastAsia"/>
          <w:szCs w:val="20"/>
        </w:rPr>
        <w:lastRenderedPageBreak/>
        <w:t>(</w:t>
      </w:r>
      <w:r w:rsidRPr="008B6D49">
        <w:rPr>
          <w:rFonts w:asciiTheme="minorEastAsia" w:hAnsiTheme="minorEastAsia" w:cs="바탕"/>
          <w:szCs w:val="20"/>
        </w:rPr>
        <w:t xml:space="preserve">B) VEGFA &lt;median (lower group; </w:t>
      </w:r>
      <w:r>
        <w:rPr>
          <w:rFonts w:asciiTheme="minorEastAsia" w:hAnsiTheme="minorEastAsia" w:cs="바탕"/>
          <w:szCs w:val="20"/>
        </w:rPr>
        <w:t>67.5</w:t>
      </w:r>
      <w:r w:rsidRPr="008B6D49">
        <w:rPr>
          <w:rFonts w:asciiTheme="minorEastAsia" w:hAnsiTheme="minorEastAsia" w:cs="바탕"/>
          <w:szCs w:val="20"/>
        </w:rPr>
        <w:t xml:space="preserve">% at 2 yrs) vs VEGFA </w:t>
      </w:r>
      <w:r w:rsidRPr="008B6D49">
        <w:rPr>
          <w:rFonts w:asciiTheme="minorEastAsia" w:hAnsiTheme="minorEastAsia" w:cs="바탕" w:hint="eastAsia"/>
          <w:szCs w:val="20"/>
        </w:rPr>
        <w:t xml:space="preserve">≥ </w:t>
      </w:r>
      <w:r w:rsidRPr="008B6D49">
        <w:rPr>
          <w:rFonts w:asciiTheme="minorEastAsia" w:hAnsiTheme="minorEastAsia" w:cs="바탕"/>
          <w:szCs w:val="20"/>
        </w:rPr>
        <w:t xml:space="preserve">median (higher group; </w:t>
      </w:r>
      <w:r>
        <w:rPr>
          <w:rFonts w:asciiTheme="minorEastAsia" w:hAnsiTheme="minorEastAsia" w:cs="바탕"/>
          <w:szCs w:val="20"/>
        </w:rPr>
        <w:t>63.2</w:t>
      </w:r>
      <w:r w:rsidRPr="008B6D49">
        <w:rPr>
          <w:rFonts w:asciiTheme="minorEastAsia" w:hAnsiTheme="minorEastAsia" w:cs="바탕"/>
          <w:szCs w:val="20"/>
        </w:rPr>
        <w:t>% at 2 yrs) groups (</w:t>
      </w:r>
      <w:r w:rsidRPr="008B6D49">
        <w:rPr>
          <w:rFonts w:asciiTheme="minorEastAsia" w:hAnsiTheme="minorEastAsia" w:cs="바탕"/>
          <w:i/>
          <w:szCs w:val="20"/>
        </w:rPr>
        <w:t>P</w:t>
      </w:r>
      <w:r w:rsidRPr="008B6D49">
        <w:rPr>
          <w:rFonts w:asciiTheme="minorEastAsia" w:hAnsiTheme="minorEastAsia" w:cs="바탕"/>
          <w:szCs w:val="20"/>
        </w:rPr>
        <w:t xml:space="preserve"> = 0.</w:t>
      </w:r>
      <w:r>
        <w:rPr>
          <w:rFonts w:asciiTheme="minorEastAsia" w:hAnsiTheme="minorEastAsia" w:cs="바탕"/>
          <w:szCs w:val="20"/>
        </w:rPr>
        <w:t>87</w:t>
      </w:r>
      <w:r w:rsidRPr="008B6D49">
        <w:rPr>
          <w:rFonts w:asciiTheme="minorEastAsia" w:hAnsiTheme="minorEastAsia" w:cs="바탕"/>
          <w:szCs w:val="20"/>
        </w:rPr>
        <w:t>) (</w:t>
      </w:r>
      <w:r w:rsidRPr="008B6D49">
        <w:rPr>
          <w:rFonts w:asciiTheme="minorEastAsia" w:hAnsiTheme="minorEastAsia" w:cs="바탕" w:hint="eastAsia"/>
          <w:szCs w:val="20"/>
        </w:rPr>
        <w:t>l</w:t>
      </w:r>
      <w:r w:rsidRPr="008B6D49">
        <w:rPr>
          <w:rFonts w:asciiTheme="minorEastAsia" w:hAnsiTheme="minorEastAsia" w:cs="바탕"/>
          <w:szCs w:val="20"/>
        </w:rPr>
        <w:t>ower</w:t>
      </w:r>
      <w:r>
        <w:rPr>
          <w:rFonts w:asciiTheme="minorEastAsia" w:hAnsiTheme="minorEastAsia" w:cs="바탕"/>
          <w:szCs w:val="20"/>
        </w:rPr>
        <w:t xml:space="preserve"> –</w:t>
      </w:r>
      <w:r w:rsidRPr="008B6D49">
        <w:rPr>
          <w:rFonts w:asciiTheme="minorEastAsia" w:hAnsiTheme="minorEastAsia" w:cs="바탕"/>
          <w:szCs w:val="20"/>
        </w:rPr>
        <w:t xml:space="preserve"> </w:t>
      </w:r>
      <w:r>
        <w:rPr>
          <w:rFonts w:asciiTheme="minorEastAsia" w:hAnsiTheme="minorEastAsia" w:cs="바탕"/>
          <w:szCs w:val="20"/>
        </w:rPr>
        <w:t>28</w:t>
      </w:r>
      <w:r w:rsidRPr="008B6D49">
        <w:rPr>
          <w:rFonts w:asciiTheme="minorEastAsia" w:hAnsiTheme="minorEastAsia" w:cs="바탕" w:hint="eastAsia"/>
          <w:szCs w:val="20"/>
        </w:rPr>
        <w:t>명,</w:t>
      </w:r>
      <w:r w:rsidRPr="008B6D49">
        <w:rPr>
          <w:rFonts w:asciiTheme="minorEastAsia" w:hAnsiTheme="minorEastAsia" w:cs="바탕"/>
          <w:szCs w:val="20"/>
        </w:rPr>
        <w:t xml:space="preserve"> higher </w:t>
      </w:r>
      <w:r>
        <w:rPr>
          <w:rFonts w:asciiTheme="minorEastAsia" w:hAnsiTheme="minorEastAsia" w:cs="바탕"/>
          <w:szCs w:val="20"/>
        </w:rPr>
        <w:t>– 25</w:t>
      </w:r>
      <w:r w:rsidRPr="008B6D49">
        <w:rPr>
          <w:rFonts w:asciiTheme="minorEastAsia" w:hAnsiTheme="minorEastAsia" w:cs="바탕" w:hint="eastAsia"/>
          <w:szCs w:val="20"/>
        </w:rPr>
        <w:t>명)</w:t>
      </w:r>
    </w:p>
    <w:p w14:paraId="3FD4D32D" w14:textId="77777777" w:rsidR="00C43890" w:rsidRPr="00C43890" w:rsidRDefault="00C43890" w:rsidP="00C553B6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930FD0C" w14:textId="77777777" w:rsidR="00C43890" w:rsidRDefault="00C43890" w:rsidP="00C553B6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55697EA3" w14:textId="77777777" w:rsidR="00B54473" w:rsidRPr="008B6D49" w:rsidRDefault="00B54473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B2C1E83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69B659F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Times New Roman"/>
          <w:szCs w:val="20"/>
        </w:rPr>
      </w:pPr>
    </w:p>
    <w:p w14:paraId="42968364" w14:textId="77777777" w:rsidR="006A3BB6" w:rsidRPr="008B6D49" w:rsidRDefault="006A3BB6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233B6C45" w14:textId="77777777" w:rsidR="00F530EF" w:rsidRPr="008B6D49" w:rsidRDefault="00F530EF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39B55DD8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바탕"/>
          <w:szCs w:val="20"/>
        </w:rPr>
      </w:pPr>
    </w:p>
    <w:p w14:paraId="7DDE0BF2" w14:textId="77777777" w:rsidR="00D03071" w:rsidRPr="008B6D49" w:rsidRDefault="00D03071" w:rsidP="00830ADE">
      <w:pPr>
        <w:wordWrap/>
        <w:spacing w:line="480" w:lineRule="auto"/>
        <w:rPr>
          <w:rFonts w:asciiTheme="minorEastAsia" w:hAnsiTheme="minorEastAsia" w:cs="Times New Roman"/>
          <w:b/>
          <w:szCs w:val="20"/>
        </w:rPr>
      </w:pPr>
    </w:p>
    <w:sectPr w:rsidR="00D03071" w:rsidRPr="008B6D49" w:rsidSect="008A1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F52A9" w14:textId="77777777" w:rsidR="008B3920" w:rsidRDefault="008B3920" w:rsidP="008460C6">
      <w:r>
        <w:separator/>
      </w:r>
    </w:p>
  </w:endnote>
  <w:endnote w:type="continuationSeparator" w:id="0">
    <w:p w14:paraId="350C40C9" w14:textId="77777777" w:rsidR="008B3920" w:rsidRDefault="008B3920" w:rsidP="0084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79252" w14:textId="77777777" w:rsidR="008B3920" w:rsidRDefault="008B3920" w:rsidP="008460C6">
      <w:r>
        <w:separator/>
      </w:r>
    </w:p>
  </w:footnote>
  <w:footnote w:type="continuationSeparator" w:id="0">
    <w:p w14:paraId="6309589C" w14:textId="77777777" w:rsidR="008B3920" w:rsidRDefault="008B3920" w:rsidP="00846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4"/>
    <w:rsid w:val="00001856"/>
    <w:rsid w:val="00005456"/>
    <w:rsid w:val="000241F5"/>
    <w:rsid w:val="00072CC0"/>
    <w:rsid w:val="000826C4"/>
    <w:rsid w:val="000927A2"/>
    <w:rsid w:val="00093567"/>
    <w:rsid w:val="000C47E3"/>
    <w:rsid w:val="000E3E9E"/>
    <w:rsid w:val="001537AA"/>
    <w:rsid w:val="00190F71"/>
    <w:rsid w:val="001A2DC0"/>
    <w:rsid w:val="001A41F6"/>
    <w:rsid w:val="001A5939"/>
    <w:rsid w:val="001A7E17"/>
    <w:rsid w:val="001D1DB3"/>
    <w:rsid w:val="001E6038"/>
    <w:rsid w:val="002123CB"/>
    <w:rsid w:val="00253F8C"/>
    <w:rsid w:val="00297EC0"/>
    <w:rsid w:val="002D651B"/>
    <w:rsid w:val="002F5AB5"/>
    <w:rsid w:val="00321843"/>
    <w:rsid w:val="003351A2"/>
    <w:rsid w:val="0035463D"/>
    <w:rsid w:val="0035649E"/>
    <w:rsid w:val="003A7D31"/>
    <w:rsid w:val="00413F0D"/>
    <w:rsid w:val="004148D6"/>
    <w:rsid w:val="004A4772"/>
    <w:rsid w:val="004D1DC4"/>
    <w:rsid w:val="004E18EF"/>
    <w:rsid w:val="004F0360"/>
    <w:rsid w:val="004F15A6"/>
    <w:rsid w:val="00512B30"/>
    <w:rsid w:val="0053619F"/>
    <w:rsid w:val="0056294F"/>
    <w:rsid w:val="0059103E"/>
    <w:rsid w:val="005B5CA5"/>
    <w:rsid w:val="005D5DB3"/>
    <w:rsid w:val="005E6A2B"/>
    <w:rsid w:val="005E724D"/>
    <w:rsid w:val="005F04C7"/>
    <w:rsid w:val="005F131B"/>
    <w:rsid w:val="00601BEA"/>
    <w:rsid w:val="00690CE6"/>
    <w:rsid w:val="006A3BB6"/>
    <w:rsid w:val="006A5E64"/>
    <w:rsid w:val="006C13D7"/>
    <w:rsid w:val="00711D88"/>
    <w:rsid w:val="0074019A"/>
    <w:rsid w:val="00755438"/>
    <w:rsid w:val="00764EF9"/>
    <w:rsid w:val="007B0304"/>
    <w:rsid w:val="007E78FC"/>
    <w:rsid w:val="00830ADE"/>
    <w:rsid w:val="008460C6"/>
    <w:rsid w:val="008638B7"/>
    <w:rsid w:val="008976AC"/>
    <w:rsid w:val="008A1981"/>
    <w:rsid w:val="008B3920"/>
    <w:rsid w:val="008B6D49"/>
    <w:rsid w:val="008D5817"/>
    <w:rsid w:val="008E342F"/>
    <w:rsid w:val="009145AA"/>
    <w:rsid w:val="0099705F"/>
    <w:rsid w:val="009B31EC"/>
    <w:rsid w:val="009E7621"/>
    <w:rsid w:val="00A30D08"/>
    <w:rsid w:val="00A337E3"/>
    <w:rsid w:val="00A670AF"/>
    <w:rsid w:val="00A7183B"/>
    <w:rsid w:val="00AB2608"/>
    <w:rsid w:val="00AE6292"/>
    <w:rsid w:val="00B05E6D"/>
    <w:rsid w:val="00B22EE1"/>
    <w:rsid w:val="00B54473"/>
    <w:rsid w:val="00B76F3B"/>
    <w:rsid w:val="00BB1CFF"/>
    <w:rsid w:val="00C20902"/>
    <w:rsid w:val="00C43890"/>
    <w:rsid w:val="00C553B6"/>
    <w:rsid w:val="00CC1F51"/>
    <w:rsid w:val="00D03071"/>
    <w:rsid w:val="00D43CFD"/>
    <w:rsid w:val="00D77E4F"/>
    <w:rsid w:val="00D829AD"/>
    <w:rsid w:val="00D90F77"/>
    <w:rsid w:val="00DB44C8"/>
    <w:rsid w:val="00DC2870"/>
    <w:rsid w:val="00DD4E92"/>
    <w:rsid w:val="00DE1128"/>
    <w:rsid w:val="00E42CBE"/>
    <w:rsid w:val="00E711E9"/>
    <w:rsid w:val="00EB7AAB"/>
    <w:rsid w:val="00ED4FDB"/>
    <w:rsid w:val="00F149E3"/>
    <w:rsid w:val="00F21B92"/>
    <w:rsid w:val="00F530EF"/>
    <w:rsid w:val="00F61662"/>
    <w:rsid w:val="00F703AC"/>
    <w:rsid w:val="00F92AD8"/>
    <w:rsid w:val="00FB27BE"/>
    <w:rsid w:val="00FC5459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"/>
    </o:shapedefaults>
    <o:shapelayout v:ext="edit">
      <o:idmap v:ext="edit" data="1"/>
    </o:shapelayout>
  </w:shapeDefaults>
  <w:decimalSymbol w:val="."/>
  <w:listSeparator w:val=","/>
  <w14:docId w14:val="561A8AFD"/>
  <w15:chartTrackingRefBased/>
  <w15:docId w15:val="{3910AE52-E188-45D8-B9BD-7DE9A74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26C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82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60C6"/>
  </w:style>
  <w:style w:type="paragraph" w:styleId="a6">
    <w:name w:val="footer"/>
    <w:basedOn w:val="a"/>
    <w:link w:val="Char1"/>
    <w:uiPriority w:val="99"/>
    <w:unhideWhenUsed/>
    <w:rsid w:val="008460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22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신승환</dc:creator>
  <cp:keywords/>
  <dc:description/>
  <cp:lastModifiedBy>Shin Seunghwan</cp:lastModifiedBy>
  <cp:revision>17</cp:revision>
  <dcterms:created xsi:type="dcterms:W3CDTF">2019-04-10T04:56:00Z</dcterms:created>
  <dcterms:modified xsi:type="dcterms:W3CDTF">2019-05-02T10:52:00Z</dcterms:modified>
</cp:coreProperties>
</file>