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C81" w:rsidRDefault="00AD21B3">
      <w:pPr>
        <w:spacing w:line="360" w:lineRule="auto"/>
        <w:jc w:val="center"/>
        <w:rPr>
          <w:b/>
          <w:color w:val="000000" w:themeColor="text1"/>
          <w:sz w:val="28"/>
          <w:szCs w:val="28"/>
          <w:u w:val="single"/>
        </w:rPr>
      </w:pPr>
      <w:r>
        <w:rPr>
          <w:b/>
          <w:color w:val="000000" w:themeColor="text1"/>
          <w:sz w:val="28"/>
          <w:szCs w:val="28"/>
          <w:u w:val="single"/>
        </w:rPr>
        <w:t>IMPLEMENTATION</w:t>
      </w:r>
    </w:p>
    <w:p w:rsidR="008F5C81" w:rsidRDefault="00AD21B3">
      <w:pPr>
        <w:spacing w:line="360" w:lineRule="auto"/>
        <w:jc w:val="both"/>
        <w:rPr>
          <w:b/>
          <w:color w:val="000000" w:themeColor="text1"/>
          <w:sz w:val="28"/>
          <w:szCs w:val="28"/>
          <w:u w:val="single"/>
        </w:rPr>
      </w:pPr>
      <w:r>
        <w:rPr>
          <w:b/>
          <w:color w:val="000000" w:themeColor="text1"/>
          <w:sz w:val="28"/>
          <w:szCs w:val="28"/>
          <w:u w:val="single"/>
        </w:rPr>
        <w:t>MODULES:</w:t>
      </w:r>
    </w:p>
    <w:p w:rsidR="008F5C81" w:rsidRDefault="008F5C81">
      <w:pPr>
        <w:spacing w:line="360" w:lineRule="auto"/>
        <w:jc w:val="both"/>
        <w:rPr>
          <w:b/>
          <w:color w:val="000000" w:themeColor="text1"/>
          <w:sz w:val="28"/>
          <w:szCs w:val="28"/>
          <w:u w:val="single"/>
        </w:rPr>
      </w:pPr>
    </w:p>
    <w:p w:rsidR="008F5C81" w:rsidRDefault="00AD21B3">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Data Collection</w:t>
      </w:r>
    </w:p>
    <w:p w:rsidR="008F5C81" w:rsidRDefault="00AD21B3">
      <w:pPr>
        <w:pStyle w:val="ListParagraph"/>
        <w:numPr>
          <w:ilvl w:val="0"/>
          <w:numId w:val="1"/>
        </w:numPr>
        <w:spacing w:line="360" w:lineRule="auto"/>
        <w:jc w:val="both"/>
        <w:rPr>
          <w:color w:val="000000" w:themeColor="text1"/>
          <w:sz w:val="28"/>
          <w:szCs w:val="28"/>
          <w:lang w:val="en-IN"/>
        </w:rPr>
      </w:pPr>
      <w:r>
        <w:rPr>
          <w:color w:val="000000" w:themeColor="text1"/>
          <w:sz w:val="28"/>
          <w:szCs w:val="28"/>
        </w:rPr>
        <w:t>Dataset</w:t>
      </w:r>
    </w:p>
    <w:p w:rsidR="008F5C81" w:rsidRDefault="00AD21B3">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Data Preparation</w:t>
      </w:r>
    </w:p>
    <w:p w:rsidR="008F5C81" w:rsidRDefault="00AD21B3">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Feature Extraction</w:t>
      </w:r>
    </w:p>
    <w:p w:rsidR="008F5C81" w:rsidRDefault="00AD21B3">
      <w:pPr>
        <w:pStyle w:val="ListParagraph"/>
        <w:numPr>
          <w:ilvl w:val="0"/>
          <w:numId w:val="1"/>
        </w:numPr>
        <w:spacing w:line="360" w:lineRule="auto"/>
        <w:jc w:val="both"/>
        <w:rPr>
          <w:color w:val="000000" w:themeColor="text1"/>
          <w:sz w:val="28"/>
          <w:szCs w:val="28"/>
          <w:lang w:val="en-IN"/>
        </w:rPr>
      </w:pPr>
      <w:r>
        <w:rPr>
          <w:color w:val="000000" w:themeColor="text1"/>
          <w:sz w:val="28"/>
          <w:szCs w:val="28"/>
          <w:lang w:val="en-IN"/>
        </w:rPr>
        <w:t>Splitting the dataset</w:t>
      </w:r>
    </w:p>
    <w:p w:rsidR="008F5C81" w:rsidRDefault="00AD21B3">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Model Selection</w:t>
      </w:r>
    </w:p>
    <w:p w:rsidR="008F5C81" w:rsidRDefault="00AD21B3">
      <w:pPr>
        <w:pStyle w:val="ListParagraph"/>
        <w:numPr>
          <w:ilvl w:val="0"/>
          <w:numId w:val="1"/>
        </w:numPr>
        <w:spacing w:line="360" w:lineRule="auto"/>
        <w:jc w:val="both"/>
        <w:rPr>
          <w:b/>
          <w:bCs/>
          <w:color w:val="000000" w:themeColor="text1"/>
          <w:sz w:val="28"/>
          <w:szCs w:val="28"/>
          <w:lang w:val="en-IN"/>
        </w:rPr>
      </w:pPr>
      <w:r>
        <w:rPr>
          <w:rStyle w:val="Strong"/>
          <w:b w:val="0"/>
          <w:bCs w:val="0"/>
          <w:sz w:val="28"/>
          <w:szCs w:val="28"/>
        </w:rPr>
        <w:t>Training the Model</w:t>
      </w:r>
    </w:p>
    <w:p w:rsidR="008F5C81" w:rsidRDefault="00AD21B3">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Analyze and Prediction</w:t>
      </w:r>
    </w:p>
    <w:p w:rsidR="008F5C81" w:rsidRDefault="00AD21B3">
      <w:pPr>
        <w:pStyle w:val="ListParagraph"/>
        <w:numPr>
          <w:ilvl w:val="0"/>
          <w:numId w:val="1"/>
        </w:numPr>
        <w:spacing w:line="360" w:lineRule="auto"/>
        <w:jc w:val="both"/>
        <w:rPr>
          <w:color w:val="000000" w:themeColor="text1"/>
          <w:sz w:val="28"/>
          <w:szCs w:val="28"/>
          <w:lang w:val="en-IN"/>
        </w:rPr>
      </w:pPr>
      <w:r>
        <w:rPr>
          <w:color w:val="000000" w:themeColor="text1"/>
          <w:sz w:val="28"/>
          <w:szCs w:val="28"/>
          <w:lang w:val="en-IN"/>
        </w:rPr>
        <w:t>Accuracy on test set</w:t>
      </w:r>
    </w:p>
    <w:p w:rsidR="008F5C81" w:rsidRDefault="00AD21B3">
      <w:pPr>
        <w:pStyle w:val="ListParagraph"/>
        <w:numPr>
          <w:ilvl w:val="0"/>
          <w:numId w:val="1"/>
        </w:numPr>
        <w:spacing w:line="360" w:lineRule="auto"/>
        <w:jc w:val="both"/>
        <w:rPr>
          <w:color w:val="000000" w:themeColor="text1"/>
          <w:sz w:val="28"/>
          <w:szCs w:val="28"/>
          <w:lang w:val="en-IN"/>
        </w:rPr>
      </w:pPr>
      <w:r>
        <w:rPr>
          <w:bCs/>
          <w:color w:val="000000" w:themeColor="text1"/>
          <w:kern w:val="2"/>
          <w:sz w:val="28"/>
          <w:szCs w:val="28"/>
          <w:lang w:val="en-IN" w:eastAsia="en-IN"/>
        </w:rPr>
        <w:t>Saving the Trained Model</w:t>
      </w:r>
    </w:p>
    <w:p w:rsidR="008F5C81" w:rsidRDefault="00AD21B3">
      <w:pPr>
        <w:pStyle w:val="ListParagraph"/>
        <w:numPr>
          <w:ilvl w:val="0"/>
          <w:numId w:val="1"/>
        </w:numPr>
        <w:spacing w:line="360" w:lineRule="auto"/>
        <w:jc w:val="both"/>
        <w:rPr>
          <w:color w:val="000000" w:themeColor="text1"/>
          <w:sz w:val="28"/>
          <w:szCs w:val="28"/>
        </w:rPr>
      </w:pPr>
      <w:r>
        <w:rPr>
          <w:color w:val="000000" w:themeColor="text1"/>
          <w:sz w:val="28"/>
          <w:szCs w:val="28"/>
        </w:rPr>
        <w:t>Prediction Module</w:t>
      </w:r>
    </w:p>
    <w:p w:rsidR="008F5C81" w:rsidRDefault="00AD21B3">
      <w:pPr>
        <w:pStyle w:val="ListParagraph"/>
        <w:numPr>
          <w:ilvl w:val="0"/>
          <w:numId w:val="1"/>
        </w:numPr>
        <w:spacing w:line="360" w:lineRule="auto"/>
        <w:jc w:val="both"/>
        <w:rPr>
          <w:color w:val="000000" w:themeColor="text1"/>
          <w:sz w:val="28"/>
          <w:szCs w:val="28"/>
          <w:lang w:val="en-IN"/>
        </w:rPr>
      </w:pPr>
      <w:r>
        <w:rPr>
          <w:color w:val="000000" w:themeColor="text1"/>
          <w:sz w:val="28"/>
          <w:szCs w:val="28"/>
        </w:rPr>
        <w:t>Model Evaluation Module</w:t>
      </w:r>
    </w:p>
    <w:p w:rsidR="008F5C81" w:rsidRDefault="008F5C81">
      <w:pPr>
        <w:pStyle w:val="ListParagraph"/>
        <w:spacing w:line="360" w:lineRule="auto"/>
        <w:jc w:val="both"/>
        <w:rPr>
          <w:color w:val="000000" w:themeColor="text1"/>
          <w:sz w:val="28"/>
          <w:szCs w:val="28"/>
          <w:lang w:val="en-IN"/>
        </w:rPr>
      </w:pPr>
    </w:p>
    <w:p w:rsidR="008F5C81" w:rsidRDefault="00AD21B3">
      <w:pPr>
        <w:spacing w:line="360" w:lineRule="auto"/>
        <w:jc w:val="both"/>
        <w:rPr>
          <w:b/>
          <w:color w:val="000000" w:themeColor="text1"/>
          <w:sz w:val="28"/>
          <w:szCs w:val="28"/>
          <w:u w:val="single"/>
        </w:rPr>
      </w:pPr>
      <w:r>
        <w:rPr>
          <w:b/>
          <w:color w:val="000000" w:themeColor="text1"/>
          <w:sz w:val="28"/>
          <w:szCs w:val="28"/>
          <w:u w:val="single"/>
        </w:rPr>
        <w:t>MODULES DESCSRIPTION:</w:t>
      </w:r>
    </w:p>
    <w:p w:rsidR="008F5C81" w:rsidRDefault="008F5C81">
      <w:pPr>
        <w:spacing w:line="360" w:lineRule="auto"/>
        <w:jc w:val="both"/>
        <w:rPr>
          <w:b/>
          <w:color w:val="000000" w:themeColor="text1"/>
          <w:sz w:val="28"/>
          <w:szCs w:val="28"/>
          <w:u w:val="single"/>
        </w:rPr>
      </w:pPr>
    </w:p>
    <w:p w:rsidR="008F5C81" w:rsidRDefault="00AD21B3">
      <w:pPr>
        <w:spacing w:line="360" w:lineRule="auto"/>
        <w:jc w:val="both"/>
        <w:rPr>
          <w:b/>
          <w:bCs/>
          <w:color w:val="000000" w:themeColor="text1"/>
          <w:sz w:val="28"/>
          <w:szCs w:val="28"/>
        </w:rPr>
      </w:pPr>
      <w:r>
        <w:rPr>
          <w:b/>
          <w:bCs/>
          <w:color w:val="000000" w:themeColor="text1"/>
          <w:sz w:val="28"/>
          <w:szCs w:val="28"/>
        </w:rPr>
        <w:t>Data Collection:</w:t>
      </w:r>
    </w:p>
    <w:p w:rsidR="008F5C81" w:rsidRDefault="00AD21B3">
      <w:pPr>
        <w:pStyle w:val="ListParagraph"/>
        <w:numPr>
          <w:ilvl w:val="0"/>
          <w:numId w:val="7"/>
        </w:numPr>
        <w:spacing w:line="360" w:lineRule="auto"/>
        <w:jc w:val="both"/>
        <w:rPr>
          <w:color w:val="000000" w:themeColor="text1"/>
          <w:sz w:val="28"/>
          <w:szCs w:val="28"/>
        </w:rPr>
      </w:pPr>
      <w:r>
        <w:rPr>
          <w:color w:val="000000" w:themeColor="text1"/>
          <w:sz w:val="28"/>
          <w:szCs w:val="28"/>
        </w:rPr>
        <w:t xml:space="preserve">In the first module of the Finger Print Based Blood group using deep learning, we make the data collection process. This is the first real step towards the real development of a deep learning model, collecting data. </w:t>
      </w:r>
      <w:r>
        <w:rPr>
          <w:color w:val="000000" w:themeColor="text1"/>
          <w:sz w:val="28"/>
          <w:szCs w:val="28"/>
        </w:rPr>
        <w:t>This is a critical step that will cascade in how good the model will be, the more and better data that we get; the better our model will perform.</w:t>
      </w:r>
    </w:p>
    <w:p w:rsidR="008F5C81" w:rsidRDefault="00AD21B3">
      <w:pPr>
        <w:pStyle w:val="ListParagraph"/>
        <w:numPr>
          <w:ilvl w:val="0"/>
          <w:numId w:val="7"/>
        </w:numPr>
        <w:spacing w:line="360" w:lineRule="auto"/>
        <w:jc w:val="both"/>
        <w:rPr>
          <w:color w:val="000000" w:themeColor="text1"/>
          <w:sz w:val="28"/>
          <w:szCs w:val="28"/>
        </w:rPr>
      </w:pPr>
      <w:r>
        <w:rPr>
          <w:color w:val="000000" w:themeColor="text1"/>
          <w:sz w:val="28"/>
          <w:szCs w:val="28"/>
        </w:rPr>
        <w:t xml:space="preserve">There are several techniques to collect the data, like web scraping, manual interventions. The dataset is </w:t>
      </w:r>
      <w:r>
        <w:rPr>
          <w:color w:val="000000" w:themeColor="text1"/>
          <w:sz w:val="28"/>
          <w:szCs w:val="28"/>
        </w:rPr>
        <w:t xml:space="preserve">located in the model folder. The dataset is </w:t>
      </w:r>
      <w:proofErr w:type="gramStart"/>
      <w:r>
        <w:rPr>
          <w:color w:val="000000" w:themeColor="text1"/>
          <w:sz w:val="28"/>
          <w:szCs w:val="28"/>
        </w:rPr>
        <w:lastRenderedPageBreak/>
        <w:t>referred</w:t>
      </w:r>
      <w:proofErr w:type="gramEnd"/>
      <w:r>
        <w:rPr>
          <w:color w:val="000000" w:themeColor="text1"/>
          <w:sz w:val="28"/>
          <w:szCs w:val="28"/>
        </w:rPr>
        <w:t xml:space="preserve"> from the popular dataset repository called </w:t>
      </w:r>
      <w:proofErr w:type="spellStart"/>
      <w:r>
        <w:rPr>
          <w:color w:val="000000" w:themeColor="text1"/>
          <w:sz w:val="28"/>
          <w:szCs w:val="28"/>
        </w:rPr>
        <w:t>kaggle</w:t>
      </w:r>
      <w:proofErr w:type="spellEnd"/>
      <w:r>
        <w:rPr>
          <w:color w:val="000000" w:themeColor="text1"/>
          <w:sz w:val="28"/>
          <w:szCs w:val="28"/>
        </w:rPr>
        <w:t>. The following is the link of the dataset:</w:t>
      </w:r>
    </w:p>
    <w:p w:rsidR="008F5C81" w:rsidRDefault="00AD21B3">
      <w:pPr>
        <w:pStyle w:val="ListParagraph"/>
        <w:numPr>
          <w:ilvl w:val="0"/>
          <w:numId w:val="7"/>
        </w:numPr>
        <w:spacing w:line="360" w:lineRule="auto"/>
        <w:jc w:val="both"/>
        <w:rPr>
          <w:color w:val="000000" w:themeColor="text1"/>
          <w:sz w:val="28"/>
          <w:szCs w:val="28"/>
        </w:rPr>
      </w:pPr>
      <w:proofErr w:type="spellStart"/>
      <w:r>
        <w:rPr>
          <w:color w:val="000000" w:themeColor="text1"/>
          <w:sz w:val="28"/>
          <w:szCs w:val="28"/>
        </w:rPr>
        <w:t>Kaggle</w:t>
      </w:r>
      <w:proofErr w:type="spellEnd"/>
      <w:r>
        <w:rPr>
          <w:color w:val="000000" w:themeColor="text1"/>
          <w:sz w:val="28"/>
          <w:szCs w:val="28"/>
        </w:rPr>
        <w:t xml:space="preserve"> Dataset Link:</w:t>
      </w:r>
    </w:p>
    <w:p w:rsidR="008F5C81" w:rsidRDefault="00AD21B3">
      <w:pPr>
        <w:spacing w:line="360" w:lineRule="auto"/>
        <w:jc w:val="both"/>
        <w:rPr>
          <w:color w:val="000000" w:themeColor="text1"/>
          <w:sz w:val="28"/>
          <w:szCs w:val="28"/>
          <w:lang w:val="en-IN"/>
        </w:rPr>
      </w:pPr>
      <w:hyperlink r:id="rId6">
        <w:r>
          <w:rPr>
            <w:rStyle w:val="Hyperlink"/>
            <w:sz w:val="28"/>
            <w:szCs w:val="28"/>
            <w:lang w:val="en-IN"/>
          </w:rPr>
          <w:t xml:space="preserve"> </w:t>
        </w:r>
      </w:hyperlink>
      <w:r w:rsidR="00D229C5" w:rsidRPr="00D229C5">
        <w:rPr>
          <w:rStyle w:val="Hyperlink"/>
          <w:sz w:val="28"/>
          <w:szCs w:val="28"/>
          <w:lang w:val="en-IN"/>
        </w:rPr>
        <w:t>https://www.kaggle.com/datasets/jayaprakashpondy/fp-dataset</w:t>
      </w:r>
    </w:p>
    <w:p w:rsidR="008F5C81" w:rsidRDefault="008F5C81">
      <w:pPr>
        <w:spacing w:line="360" w:lineRule="auto"/>
        <w:jc w:val="both"/>
        <w:rPr>
          <w:color w:val="000000" w:themeColor="text1"/>
          <w:sz w:val="28"/>
          <w:szCs w:val="28"/>
          <w:lang w:val="en-IN"/>
        </w:rPr>
      </w:pPr>
    </w:p>
    <w:p w:rsidR="008F5C81" w:rsidRDefault="00AD21B3">
      <w:pPr>
        <w:spacing w:line="360" w:lineRule="auto"/>
        <w:jc w:val="both"/>
        <w:rPr>
          <w:b/>
          <w:color w:val="000000" w:themeColor="text1"/>
          <w:sz w:val="28"/>
          <w:szCs w:val="28"/>
        </w:rPr>
      </w:pPr>
      <w:r>
        <w:rPr>
          <w:b/>
          <w:color w:val="000000" w:themeColor="text1"/>
          <w:sz w:val="28"/>
          <w:szCs w:val="28"/>
        </w:rPr>
        <w:t>Dataset:</w:t>
      </w:r>
    </w:p>
    <w:p w:rsidR="008F5C81" w:rsidRDefault="00AD21B3">
      <w:pPr>
        <w:pStyle w:val="ListParagraph"/>
        <w:numPr>
          <w:ilvl w:val="0"/>
          <w:numId w:val="11"/>
        </w:numPr>
        <w:spacing w:line="360" w:lineRule="auto"/>
        <w:jc w:val="both"/>
        <w:rPr>
          <w:color w:val="000000" w:themeColor="text1"/>
          <w:sz w:val="28"/>
          <w:szCs w:val="28"/>
        </w:rPr>
      </w:pPr>
      <w:r>
        <w:rPr>
          <w:color w:val="000000" w:themeColor="text1"/>
          <w:sz w:val="28"/>
          <w:szCs w:val="28"/>
        </w:rPr>
        <w:t xml:space="preserve"> Create directories for each blood type: </w:t>
      </w:r>
      <w:r w:rsidRPr="005F1EE6">
        <w:rPr>
          <w:rStyle w:val="SourceText"/>
          <w:rFonts w:ascii="Times New Roman" w:hAnsi="Times New Roman" w:cs="Times New Roman"/>
          <w:color w:val="000000" w:themeColor="text1"/>
          <w:sz w:val="28"/>
          <w:szCs w:val="28"/>
        </w:rPr>
        <w:t>A-</w:t>
      </w:r>
      <w:r w:rsidRPr="005F1EE6">
        <w:rPr>
          <w:color w:val="000000" w:themeColor="text1"/>
          <w:sz w:val="28"/>
          <w:szCs w:val="28"/>
        </w:rPr>
        <w:t xml:space="preserve">, </w:t>
      </w:r>
      <w:r w:rsidRPr="005F1EE6">
        <w:rPr>
          <w:rStyle w:val="SourceText"/>
          <w:rFonts w:ascii="Times New Roman" w:hAnsi="Times New Roman" w:cs="Times New Roman"/>
          <w:color w:val="000000" w:themeColor="text1"/>
          <w:sz w:val="28"/>
          <w:szCs w:val="28"/>
        </w:rPr>
        <w:t>A+</w:t>
      </w:r>
      <w:r w:rsidRPr="005F1EE6">
        <w:rPr>
          <w:color w:val="000000" w:themeColor="text1"/>
          <w:sz w:val="28"/>
          <w:szCs w:val="28"/>
        </w:rPr>
        <w:t xml:space="preserve">, </w:t>
      </w:r>
      <w:r w:rsidRPr="005F1EE6">
        <w:rPr>
          <w:rStyle w:val="SourceText"/>
          <w:rFonts w:ascii="Times New Roman" w:hAnsi="Times New Roman" w:cs="Times New Roman"/>
          <w:color w:val="000000" w:themeColor="text1"/>
          <w:sz w:val="28"/>
          <w:szCs w:val="28"/>
        </w:rPr>
        <w:t>AB-</w:t>
      </w:r>
      <w:r w:rsidRPr="005F1EE6">
        <w:rPr>
          <w:color w:val="000000" w:themeColor="text1"/>
          <w:sz w:val="28"/>
          <w:szCs w:val="28"/>
        </w:rPr>
        <w:t xml:space="preserve">, </w:t>
      </w:r>
      <w:r w:rsidRPr="005F1EE6">
        <w:rPr>
          <w:rStyle w:val="SourceText"/>
          <w:rFonts w:ascii="Times New Roman" w:hAnsi="Times New Roman" w:cs="Times New Roman"/>
          <w:color w:val="000000" w:themeColor="text1"/>
          <w:sz w:val="28"/>
          <w:szCs w:val="28"/>
        </w:rPr>
        <w:t>AB+</w:t>
      </w:r>
      <w:r w:rsidRPr="005F1EE6">
        <w:rPr>
          <w:color w:val="000000" w:themeColor="text1"/>
          <w:sz w:val="28"/>
          <w:szCs w:val="28"/>
        </w:rPr>
        <w:t xml:space="preserve">, </w:t>
      </w:r>
      <w:r w:rsidRPr="005F1EE6">
        <w:rPr>
          <w:rStyle w:val="SourceText"/>
          <w:rFonts w:ascii="Times New Roman" w:hAnsi="Times New Roman" w:cs="Times New Roman"/>
          <w:color w:val="000000" w:themeColor="text1"/>
          <w:sz w:val="28"/>
          <w:szCs w:val="28"/>
        </w:rPr>
        <w:t>B-</w:t>
      </w:r>
      <w:r w:rsidRPr="005F1EE6">
        <w:rPr>
          <w:color w:val="000000" w:themeColor="text1"/>
          <w:sz w:val="28"/>
          <w:szCs w:val="28"/>
        </w:rPr>
        <w:t xml:space="preserve">, </w:t>
      </w:r>
      <w:r w:rsidRPr="005F1EE6">
        <w:rPr>
          <w:rStyle w:val="SourceText"/>
          <w:rFonts w:ascii="Times New Roman" w:hAnsi="Times New Roman" w:cs="Times New Roman"/>
          <w:color w:val="000000" w:themeColor="text1"/>
          <w:sz w:val="28"/>
          <w:szCs w:val="28"/>
        </w:rPr>
        <w:t>B+</w:t>
      </w:r>
      <w:r w:rsidRPr="005F1EE6">
        <w:rPr>
          <w:color w:val="000000" w:themeColor="text1"/>
          <w:sz w:val="28"/>
          <w:szCs w:val="28"/>
        </w:rPr>
        <w:t xml:space="preserve">, </w:t>
      </w:r>
      <w:r w:rsidRPr="005F1EE6">
        <w:rPr>
          <w:rStyle w:val="SourceText"/>
          <w:rFonts w:ascii="Times New Roman" w:hAnsi="Times New Roman" w:cs="Times New Roman"/>
          <w:color w:val="000000" w:themeColor="text1"/>
          <w:sz w:val="28"/>
          <w:szCs w:val="28"/>
        </w:rPr>
        <w:t>O-</w:t>
      </w:r>
      <w:r w:rsidRPr="005F1EE6">
        <w:rPr>
          <w:color w:val="000000" w:themeColor="text1"/>
          <w:sz w:val="28"/>
          <w:szCs w:val="28"/>
        </w:rPr>
        <w:t xml:space="preserve">, </w:t>
      </w:r>
      <w:proofErr w:type="gramStart"/>
      <w:r w:rsidRPr="005F1EE6">
        <w:rPr>
          <w:rStyle w:val="SourceText"/>
          <w:rFonts w:ascii="Times New Roman" w:hAnsi="Times New Roman" w:cs="Times New Roman"/>
          <w:color w:val="000000" w:themeColor="text1"/>
          <w:sz w:val="28"/>
          <w:szCs w:val="28"/>
        </w:rPr>
        <w:t>O</w:t>
      </w:r>
      <w:proofErr w:type="gramEnd"/>
      <w:r w:rsidRPr="005F1EE6">
        <w:rPr>
          <w:rStyle w:val="SourceText"/>
          <w:rFonts w:ascii="Times New Roman" w:hAnsi="Times New Roman" w:cs="Times New Roman"/>
          <w:color w:val="000000" w:themeColor="text1"/>
          <w:sz w:val="28"/>
          <w:szCs w:val="28"/>
        </w:rPr>
        <w:t>+</w:t>
      </w:r>
      <w:r w:rsidRPr="005F1EE6">
        <w:rPr>
          <w:color w:val="000000" w:themeColor="text1"/>
          <w:sz w:val="28"/>
          <w:szCs w:val="28"/>
        </w:rPr>
        <w:t>.</w:t>
      </w:r>
      <w:r>
        <w:rPr>
          <w:color w:val="000000" w:themeColor="text1"/>
          <w:sz w:val="28"/>
          <w:szCs w:val="28"/>
        </w:rPr>
        <w:t xml:space="preserve"> </w:t>
      </w:r>
    </w:p>
    <w:p w:rsidR="008F5C81" w:rsidRDefault="00AD21B3">
      <w:pPr>
        <w:pStyle w:val="ListParagraph"/>
        <w:numPr>
          <w:ilvl w:val="0"/>
          <w:numId w:val="11"/>
        </w:numPr>
        <w:spacing w:line="360" w:lineRule="auto"/>
        <w:jc w:val="both"/>
        <w:rPr>
          <w:color w:val="000000" w:themeColor="text1"/>
          <w:sz w:val="28"/>
          <w:szCs w:val="28"/>
        </w:rPr>
      </w:pPr>
      <w:r>
        <w:rPr>
          <w:color w:val="000000" w:themeColor="text1"/>
          <w:sz w:val="28"/>
          <w:szCs w:val="28"/>
        </w:rPr>
        <w:t>Move Place each image in the directory corresponding to its blood type. For example:</w:t>
      </w:r>
    </w:p>
    <w:p w:rsidR="008F5C81" w:rsidRDefault="00AD21B3">
      <w:pPr>
        <w:pStyle w:val="BodyText"/>
        <w:numPr>
          <w:ilvl w:val="0"/>
          <w:numId w:val="12"/>
        </w:numPr>
        <w:tabs>
          <w:tab w:val="clear" w:pos="707"/>
          <w:tab w:val="left" w:pos="0"/>
        </w:tabs>
        <w:spacing w:after="0"/>
      </w:pPr>
      <w:r>
        <w:rPr>
          <w:sz w:val="28"/>
          <w:szCs w:val="28"/>
        </w:rPr>
        <w:t xml:space="preserve">If an image is labeled as </w:t>
      </w:r>
      <w:r>
        <w:rPr>
          <w:rStyle w:val="SourceText"/>
          <w:sz w:val="28"/>
          <w:szCs w:val="28"/>
        </w:rPr>
        <w:t>A-</w:t>
      </w:r>
      <w:r>
        <w:rPr>
          <w:sz w:val="28"/>
          <w:szCs w:val="28"/>
        </w:rPr>
        <w:t xml:space="preserve">, move it to the </w:t>
      </w:r>
      <w:r>
        <w:rPr>
          <w:rStyle w:val="SourceText"/>
          <w:sz w:val="28"/>
          <w:szCs w:val="28"/>
        </w:rPr>
        <w:t>A-</w:t>
      </w:r>
      <w:r>
        <w:rPr>
          <w:sz w:val="28"/>
          <w:szCs w:val="28"/>
        </w:rPr>
        <w:t xml:space="preserve"> directory.</w:t>
      </w:r>
    </w:p>
    <w:p w:rsidR="008F5C81" w:rsidRDefault="00AD21B3">
      <w:pPr>
        <w:pStyle w:val="BodyText"/>
        <w:numPr>
          <w:ilvl w:val="0"/>
          <w:numId w:val="12"/>
        </w:numPr>
        <w:tabs>
          <w:tab w:val="clear" w:pos="707"/>
          <w:tab w:val="left" w:pos="0"/>
        </w:tabs>
        <w:spacing w:after="0"/>
      </w:pPr>
      <w:r>
        <w:rPr>
          <w:sz w:val="28"/>
          <w:szCs w:val="28"/>
        </w:rPr>
        <w:t xml:space="preserve">If an image is labeled as </w:t>
      </w:r>
      <w:r>
        <w:rPr>
          <w:rStyle w:val="SourceText"/>
          <w:sz w:val="28"/>
          <w:szCs w:val="28"/>
        </w:rPr>
        <w:t>O</w:t>
      </w:r>
      <w:r>
        <w:rPr>
          <w:rStyle w:val="SourceText"/>
          <w:sz w:val="28"/>
          <w:szCs w:val="28"/>
        </w:rPr>
        <w:t>+</w:t>
      </w:r>
      <w:r>
        <w:rPr>
          <w:sz w:val="28"/>
          <w:szCs w:val="28"/>
        </w:rPr>
        <w:t xml:space="preserve">, move it to the </w:t>
      </w:r>
      <w:r>
        <w:rPr>
          <w:rStyle w:val="SourceText"/>
          <w:sz w:val="28"/>
          <w:szCs w:val="28"/>
        </w:rPr>
        <w:t>O+</w:t>
      </w:r>
      <w:r>
        <w:rPr>
          <w:sz w:val="28"/>
          <w:szCs w:val="28"/>
        </w:rPr>
        <w:t xml:space="preserve"> directory.</w:t>
      </w:r>
    </w:p>
    <w:p w:rsidR="008F5C81" w:rsidRDefault="00AD21B3">
      <w:pPr>
        <w:pStyle w:val="BodyText"/>
        <w:numPr>
          <w:ilvl w:val="0"/>
          <w:numId w:val="12"/>
        </w:numPr>
        <w:tabs>
          <w:tab w:val="clear" w:pos="707"/>
          <w:tab w:val="left" w:pos="0"/>
        </w:tabs>
      </w:pPr>
      <w:r>
        <w:rPr>
          <w:sz w:val="28"/>
          <w:szCs w:val="28"/>
        </w:rPr>
        <w:t>Similarly, sort images for all the other blood types (</w:t>
      </w:r>
      <w:r>
        <w:rPr>
          <w:rStyle w:val="SourceText"/>
          <w:sz w:val="28"/>
          <w:szCs w:val="28"/>
        </w:rPr>
        <w:t>A+</w:t>
      </w:r>
      <w:r>
        <w:rPr>
          <w:sz w:val="28"/>
          <w:szCs w:val="28"/>
        </w:rPr>
        <w:t xml:space="preserve">, </w:t>
      </w:r>
      <w:r>
        <w:rPr>
          <w:rStyle w:val="SourceText"/>
          <w:sz w:val="28"/>
          <w:szCs w:val="28"/>
        </w:rPr>
        <w:t>AB-</w:t>
      </w:r>
      <w:r>
        <w:rPr>
          <w:sz w:val="28"/>
          <w:szCs w:val="28"/>
        </w:rPr>
        <w:t xml:space="preserve">, </w:t>
      </w:r>
      <w:r>
        <w:rPr>
          <w:rStyle w:val="SourceText"/>
          <w:sz w:val="28"/>
          <w:szCs w:val="28"/>
        </w:rPr>
        <w:t>AB+</w:t>
      </w:r>
      <w:r>
        <w:rPr>
          <w:sz w:val="28"/>
          <w:szCs w:val="28"/>
        </w:rPr>
        <w:t xml:space="preserve">, </w:t>
      </w:r>
      <w:r>
        <w:rPr>
          <w:rStyle w:val="SourceText"/>
          <w:sz w:val="28"/>
          <w:szCs w:val="28"/>
        </w:rPr>
        <w:t>B-</w:t>
      </w:r>
      <w:r>
        <w:rPr>
          <w:sz w:val="28"/>
          <w:szCs w:val="28"/>
        </w:rPr>
        <w:t xml:space="preserve">, </w:t>
      </w:r>
      <w:r>
        <w:rPr>
          <w:rStyle w:val="SourceText"/>
          <w:sz w:val="28"/>
          <w:szCs w:val="28"/>
        </w:rPr>
        <w:t>B+</w:t>
      </w:r>
      <w:r>
        <w:rPr>
          <w:sz w:val="28"/>
          <w:szCs w:val="28"/>
        </w:rPr>
        <w:t xml:space="preserve">, </w:t>
      </w:r>
      <w:proofErr w:type="gramStart"/>
      <w:r>
        <w:rPr>
          <w:rStyle w:val="SourceText"/>
          <w:sz w:val="28"/>
          <w:szCs w:val="28"/>
        </w:rPr>
        <w:t>O</w:t>
      </w:r>
      <w:proofErr w:type="gramEnd"/>
      <w:r>
        <w:rPr>
          <w:rStyle w:val="SourceText"/>
          <w:sz w:val="28"/>
          <w:szCs w:val="28"/>
        </w:rPr>
        <w:t>-</w:t>
      </w:r>
      <w:r>
        <w:rPr>
          <w:sz w:val="28"/>
          <w:szCs w:val="28"/>
        </w:rPr>
        <w:t>).</w:t>
      </w:r>
    </w:p>
    <w:p w:rsidR="008F5C81" w:rsidRDefault="00AD21B3">
      <w:pPr>
        <w:pStyle w:val="ListParagraph"/>
        <w:numPr>
          <w:ilvl w:val="0"/>
          <w:numId w:val="11"/>
        </w:numPr>
        <w:spacing w:line="360" w:lineRule="auto"/>
        <w:jc w:val="both"/>
        <w:rPr>
          <w:b/>
          <w:bCs/>
          <w:color w:val="000000" w:themeColor="text1"/>
          <w:sz w:val="28"/>
          <w:szCs w:val="28"/>
        </w:rPr>
      </w:pPr>
      <w:r>
        <w:rPr>
          <w:color w:val="000000" w:themeColor="text1"/>
          <w:sz w:val="28"/>
          <w:szCs w:val="28"/>
        </w:rPr>
        <w:t>By organizing the dataset in this structure, it becomes straightforward to load the data into your deep learning framework. This is because you can easily specify the directory path for each class when loading the data, ensuring that the correct images are</w:t>
      </w:r>
      <w:r>
        <w:rPr>
          <w:color w:val="000000" w:themeColor="text1"/>
          <w:sz w:val="28"/>
          <w:szCs w:val="28"/>
        </w:rPr>
        <w:t xml:space="preserve"> loaded for each class and total dataset size is 10477</w:t>
      </w:r>
    </w:p>
    <w:p w:rsidR="005F1EE6" w:rsidRDefault="005F1EE6">
      <w:pPr>
        <w:spacing w:line="360" w:lineRule="auto"/>
        <w:jc w:val="both"/>
        <w:rPr>
          <w:b/>
          <w:bCs/>
          <w:color w:val="000000" w:themeColor="text1"/>
          <w:sz w:val="28"/>
          <w:szCs w:val="28"/>
        </w:rPr>
      </w:pPr>
    </w:p>
    <w:p w:rsidR="008F5C81" w:rsidRDefault="00AD21B3">
      <w:pPr>
        <w:spacing w:line="360" w:lineRule="auto"/>
        <w:jc w:val="both"/>
        <w:rPr>
          <w:b/>
          <w:bCs/>
          <w:color w:val="000000" w:themeColor="text1"/>
          <w:sz w:val="28"/>
          <w:szCs w:val="28"/>
        </w:rPr>
      </w:pPr>
      <w:r>
        <w:rPr>
          <w:b/>
          <w:bCs/>
          <w:color w:val="000000" w:themeColor="text1"/>
          <w:sz w:val="28"/>
          <w:szCs w:val="28"/>
        </w:rPr>
        <w:t>Data Preparation:</w:t>
      </w:r>
    </w:p>
    <w:p w:rsidR="008F5C81" w:rsidRDefault="00AD21B3">
      <w:pPr>
        <w:pStyle w:val="ListParagraph"/>
        <w:numPr>
          <w:ilvl w:val="0"/>
          <w:numId w:val="2"/>
        </w:numPr>
        <w:spacing w:line="360" w:lineRule="auto"/>
        <w:jc w:val="both"/>
        <w:rPr>
          <w:bCs/>
          <w:color w:val="000000" w:themeColor="text1"/>
          <w:sz w:val="28"/>
          <w:szCs w:val="28"/>
        </w:rPr>
      </w:pPr>
      <w:r>
        <w:rPr>
          <w:bCs/>
          <w:color w:val="000000" w:themeColor="text1"/>
          <w:sz w:val="28"/>
          <w:szCs w:val="28"/>
        </w:rPr>
        <w:t>During the data preparation stage, it is crucial to preprocess the data to ensure it is suitable for training. This involves tasks such as resizing images to a standard size, normaliz</w:t>
      </w:r>
      <w:r>
        <w:rPr>
          <w:bCs/>
          <w:color w:val="000000" w:themeColor="text1"/>
          <w:sz w:val="28"/>
          <w:szCs w:val="28"/>
        </w:rPr>
        <w:t xml:space="preserve">ing pixel values, and encoding labels if necessary. To achieve this, the </w:t>
      </w:r>
      <w:proofErr w:type="spellStart"/>
      <w:r>
        <w:rPr>
          <w:bCs/>
          <w:color w:val="000000" w:themeColor="text1"/>
          <w:sz w:val="28"/>
          <w:szCs w:val="28"/>
        </w:rPr>
        <w:t>ImageDataGenerator</w:t>
      </w:r>
      <w:proofErr w:type="spellEnd"/>
      <w:r>
        <w:rPr>
          <w:bCs/>
          <w:color w:val="000000" w:themeColor="text1"/>
          <w:sz w:val="28"/>
          <w:szCs w:val="28"/>
        </w:rPr>
        <w:t xml:space="preserve"> from </w:t>
      </w:r>
      <w:proofErr w:type="spellStart"/>
      <w:r>
        <w:rPr>
          <w:bCs/>
          <w:color w:val="000000" w:themeColor="text1"/>
          <w:sz w:val="28"/>
          <w:szCs w:val="28"/>
        </w:rPr>
        <w:t>Keras</w:t>
      </w:r>
      <w:proofErr w:type="spellEnd"/>
      <w:r>
        <w:rPr>
          <w:bCs/>
          <w:color w:val="000000" w:themeColor="text1"/>
          <w:sz w:val="28"/>
          <w:szCs w:val="28"/>
        </w:rPr>
        <w:t xml:space="preserve"> can be utilized. For instance, to resize images to a standard size of 240x240 pixels, the </w:t>
      </w:r>
      <w:proofErr w:type="spellStart"/>
      <w:r>
        <w:rPr>
          <w:bCs/>
          <w:color w:val="000000" w:themeColor="text1"/>
          <w:sz w:val="28"/>
          <w:szCs w:val="28"/>
        </w:rPr>
        <w:t>Target_size</w:t>
      </w:r>
      <w:proofErr w:type="spellEnd"/>
      <w:r>
        <w:rPr>
          <w:bCs/>
          <w:color w:val="000000" w:themeColor="text1"/>
          <w:sz w:val="28"/>
          <w:szCs w:val="28"/>
        </w:rPr>
        <w:t xml:space="preserve"> parameter can be set to (</w:t>
      </w:r>
      <w:proofErr w:type="spellStart"/>
      <w:r>
        <w:rPr>
          <w:bCs/>
          <w:color w:val="000000" w:themeColor="text1"/>
          <w:sz w:val="28"/>
          <w:szCs w:val="28"/>
        </w:rPr>
        <w:t>img_height</w:t>
      </w:r>
      <w:proofErr w:type="spellEnd"/>
      <w:r>
        <w:rPr>
          <w:bCs/>
          <w:color w:val="000000" w:themeColor="text1"/>
          <w:sz w:val="28"/>
          <w:szCs w:val="28"/>
        </w:rPr>
        <w:t xml:space="preserve">, </w:t>
      </w:r>
      <w:proofErr w:type="spellStart"/>
      <w:r>
        <w:rPr>
          <w:bCs/>
          <w:color w:val="000000" w:themeColor="text1"/>
          <w:sz w:val="28"/>
          <w:szCs w:val="28"/>
        </w:rPr>
        <w:t>img_width</w:t>
      </w:r>
      <w:proofErr w:type="spellEnd"/>
      <w:r>
        <w:rPr>
          <w:bCs/>
          <w:color w:val="000000" w:themeColor="text1"/>
          <w:sz w:val="28"/>
          <w:szCs w:val="28"/>
        </w:rPr>
        <w:t>) = (</w:t>
      </w:r>
      <w:r>
        <w:rPr>
          <w:bCs/>
          <w:color w:val="000000" w:themeColor="text1"/>
          <w:sz w:val="28"/>
          <w:szCs w:val="28"/>
        </w:rPr>
        <w:t>240, 240).</w:t>
      </w:r>
    </w:p>
    <w:p w:rsidR="008F5C81" w:rsidRDefault="008F5C81">
      <w:pPr>
        <w:pStyle w:val="ListParagraph"/>
        <w:spacing w:line="360" w:lineRule="auto"/>
        <w:jc w:val="both"/>
        <w:rPr>
          <w:bCs/>
          <w:color w:val="000000" w:themeColor="text1"/>
          <w:sz w:val="28"/>
          <w:szCs w:val="28"/>
        </w:rPr>
      </w:pPr>
    </w:p>
    <w:p w:rsidR="008F5C81" w:rsidRDefault="00AD21B3">
      <w:pPr>
        <w:pStyle w:val="ListParagraph"/>
        <w:numPr>
          <w:ilvl w:val="0"/>
          <w:numId w:val="2"/>
        </w:numPr>
        <w:spacing w:line="360" w:lineRule="auto"/>
        <w:jc w:val="both"/>
        <w:rPr>
          <w:bCs/>
          <w:color w:val="000000" w:themeColor="text1"/>
          <w:sz w:val="28"/>
          <w:szCs w:val="28"/>
        </w:rPr>
      </w:pPr>
      <w:r>
        <w:rPr>
          <w:bCs/>
          <w:color w:val="000000" w:themeColor="text1"/>
          <w:sz w:val="28"/>
          <w:szCs w:val="28"/>
        </w:rPr>
        <w:t>Additionally, pixel values can be normalized by setting the rescale parameter to 1</w:t>
      </w:r>
      <w:proofErr w:type="gramStart"/>
      <w:r>
        <w:rPr>
          <w:bCs/>
          <w:color w:val="000000" w:themeColor="text1"/>
          <w:sz w:val="28"/>
          <w:szCs w:val="28"/>
        </w:rPr>
        <w:t>./</w:t>
      </w:r>
      <w:proofErr w:type="gramEnd"/>
      <w:r>
        <w:rPr>
          <w:bCs/>
          <w:color w:val="000000" w:themeColor="text1"/>
          <w:sz w:val="28"/>
          <w:szCs w:val="28"/>
        </w:rPr>
        <w:t>255, Furthermore, data augmentation techniques such as random shear and zoom can be applied to enhance the training data. By leveraging these techniques, the da</w:t>
      </w:r>
      <w:r>
        <w:rPr>
          <w:bCs/>
          <w:color w:val="000000" w:themeColor="text1"/>
          <w:sz w:val="28"/>
          <w:szCs w:val="28"/>
        </w:rPr>
        <w:t>ta can be effectively preprocessed to improve the performance of the deep learning model.</w:t>
      </w:r>
    </w:p>
    <w:p w:rsidR="008F5C81" w:rsidRDefault="008F5C81">
      <w:pPr>
        <w:spacing w:line="360" w:lineRule="auto"/>
        <w:jc w:val="both"/>
        <w:rPr>
          <w:b/>
          <w:bCs/>
          <w:color w:val="000000" w:themeColor="text1"/>
          <w:sz w:val="28"/>
          <w:szCs w:val="28"/>
        </w:rPr>
      </w:pPr>
    </w:p>
    <w:p w:rsidR="008F5C81" w:rsidRDefault="00AD21B3">
      <w:pPr>
        <w:spacing w:line="360" w:lineRule="auto"/>
        <w:jc w:val="both"/>
        <w:rPr>
          <w:b/>
          <w:bCs/>
          <w:color w:val="000000" w:themeColor="text1"/>
          <w:sz w:val="28"/>
          <w:szCs w:val="28"/>
        </w:rPr>
      </w:pPr>
      <w:r>
        <w:rPr>
          <w:b/>
          <w:bCs/>
          <w:color w:val="000000" w:themeColor="text1"/>
          <w:sz w:val="28"/>
          <w:szCs w:val="28"/>
        </w:rPr>
        <w:t>Feature Extraction:</w:t>
      </w:r>
    </w:p>
    <w:p w:rsidR="008F5C81" w:rsidRDefault="00AD21B3">
      <w:pPr>
        <w:pStyle w:val="ListParagraph"/>
        <w:numPr>
          <w:ilvl w:val="0"/>
          <w:numId w:val="3"/>
        </w:numPr>
        <w:spacing w:line="360" w:lineRule="auto"/>
        <w:jc w:val="both"/>
        <w:rPr>
          <w:bCs/>
          <w:color w:val="000000" w:themeColor="text1"/>
          <w:sz w:val="28"/>
          <w:szCs w:val="28"/>
        </w:rPr>
      </w:pPr>
      <w:r>
        <w:rPr>
          <w:bCs/>
          <w:color w:val="000000" w:themeColor="text1"/>
          <w:sz w:val="28"/>
          <w:szCs w:val="28"/>
        </w:rPr>
        <w:t>For models like MobileNetV2, which come pre-trained with feature extraction layers, explicit feature extraction may not always be necessary. By s</w:t>
      </w:r>
      <w:r>
        <w:rPr>
          <w:bCs/>
          <w:color w:val="000000" w:themeColor="text1"/>
          <w:sz w:val="28"/>
          <w:szCs w:val="28"/>
        </w:rPr>
        <w:t>etting trainable = False, we freeze these pre-trained layers, allowing them to retain their learned representations while preventing further updates during training.</w:t>
      </w:r>
    </w:p>
    <w:p w:rsidR="008F5C81" w:rsidRDefault="00AD21B3">
      <w:pPr>
        <w:pStyle w:val="ListParagraph"/>
        <w:numPr>
          <w:ilvl w:val="0"/>
          <w:numId w:val="3"/>
        </w:numPr>
        <w:spacing w:line="360" w:lineRule="auto"/>
        <w:jc w:val="both"/>
        <w:rPr>
          <w:bCs/>
          <w:color w:val="000000" w:themeColor="text1"/>
          <w:sz w:val="28"/>
          <w:szCs w:val="28"/>
        </w:rPr>
      </w:pPr>
      <w:r>
        <w:rPr>
          <w:bCs/>
          <w:color w:val="000000" w:themeColor="text1"/>
          <w:sz w:val="28"/>
          <w:szCs w:val="28"/>
        </w:rPr>
        <w:t>In the context of MobileNetV2, setting trainable = False ensures that the weights of the f</w:t>
      </w:r>
      <w:r>
        <w:rPr>
          <w:bCs/>
          <w:color w:val="000000" w:themeColor="text1"/>
          <w:sz w:val="28"/>
          <w:szCs w:val="28"/>
        </w:rPr>
        <w:t>eature extraction layers remain fixed during training. This approach is commonly used in transfer learning scenarios, where the pre-trained model is fine-tuned on a new dataset for a specific task, such as image classification or object detection.</w:t>
      </w:r>
    </w:p>
    <w:p w:rsidR="008F5C81" w:rsidRDefault="00AD21B3">
      <w:pPr>
        <w:pStyle w:val="ListParagraph"/>
        <w:numPr>
          <w:ilvl w:val="0"/>
          <w:numId w:val="3"/>
        </w:numPr>
        <w:spacing w:line="360" w:lineRule="auto"/>
        <w:jc w:val="both"/>
        <w:rPr>
          <w:bCs/>
          <w:color w:val="000000" w:themeColor="text1"/>
          <w:sz w:val="28"/>
          <w:szCs w:val="28"/>
        </w:rPr>
      </w:pPr>
      <w:r>
        <w:rPr>
          <w:bCs/>
          <w:color w:val="000000" w:themeColor="text1"/>
          <w:sz w:val="28"/>
          <w:szCs w:val="28"/>
        </w:rPr>
        <w:t>By adopt</w:t>
      </w:r>
      <w:r>
        <w:rPr>
          <w:bCs/>
          <w:color w:val="000000" w:themeColor="text1"/>
          <w:sz w:val="28"/>
          <w:szCs w:val="28"/>
        </w:rPr>
        <w:t>ing this strategy, we strike a balance between leveraging powerful pre-trained representations and adapting the model to our specific dataset, ultimately improving both training efficiency and model performance.</w:t>
      </w:r>
    </w:p>
    <w:p w:rsidR="008F5C81" w:rsidRDefault="008F5C81">
      <w:pPr>
        <w:spacing w:line="360" w:lineRule="auto"/>
        <w:jc w:val="both"/>
        <w:rPr>
          <w:bCs/>
          <w:color w:val="000000" w:themeColor="text1"/>
          <w:sz w:val="28"/>
          <w:szCs w:val="28"/>
        </w:rPr>
      </w:pPr>
    </w:p>
    <w:p w:rsidR="008F5C81" w:rsidRDefault="00AD21B3">
      <w:pPr>
        <w:spacing w:line="360" w:lineRule="auto"/>
        <w:jc w:val="both"/>
        <w:rPr>
          <w:b/>
          <w:color w:val="000000" w:themeColor="text1"/>
          <w:sz w:val="28"/>
          <w:szCs w:val="28"/>
        </w:rPr>
      </w:pPr>
      <w:r>
        <w:rPr>
          <w:b/>
          <w:color w:val="000000" w:themeColor="text1"/>
          <w:sz w:val="28"/>
          <w:szCs w:val="28"/>
        </w:rPr>
        <w:t>Splitting the dataset:</w:t>
      </w:r>
    </w:p>
    <w:p w:rsidR="008F5C81" w:rsidRDefault="00AD21B3">
      <w:pPr>
        <w:pStyle w:val="ListParagraph"/>
        <w:numPr>
          <w:ilvl w:val="0"/>
          <w:numId w:val="8"/>
        </w:numPr>
        <w:spacing w:line="360" w:lineRule="auto"/>
        <w:jc w:val="both"/>
        <w:rPr>
          <w:color w:val="000000" w:themeColor="text1"/>
          <w:sz w:val="28"/>
          <w:szCs w:val="28"/>
          <w:lang w:val="en-IN"/>
        </w:rPr>
      </w:pPr>
      <w:r>
        <w:rPr>
          <w:color w:val="000000" w:themeColor="text1"/>
          <w:sz w:val="28"/>
          <w:szCs w:val="28"/>
        </w:rPr>
        <w:t xml:space="preserve">Divide your dataset </w:t>
      </w:r>
      <w:r>
        <w:rPr>
          <w:color w:val="000000" w:themeColor="text1"/>
          <w:sz w:val="28"/>
          <w:szCs w:val="28"/>
        </w:rPr>
        <w:t>into training and validation to evaluate your model's performance. Typically, you might use an 80-20 split, but this can vary based on your dataset size and specific requirements.</w:t>
      </w:r>
    </w:p>
    <w:p w:rsidR="008F5C81" w:rsidRDefault="008F5C81">
      <w:pPr>
        <w:spacing w:line="360" w:lineRule="auto"/>
        <w:jc w:val="both"/>
        <w:rPr>
          <w:color w:val="000000" w:themeColor="text1"/>
          <w:sz w:val="28"/>
          <w:szCs w:val="28"/>
          <w:lang w:val="en-IN"/>
        </w:rPr>
      </w:pPr>
    </w:p>
    <w:p w:rsidR="008F5C81" w:rsidRDefault="00AD21B3">
      <w:pPr>
        <w:spacing w:line="360" w:lineRule="auto"/>
        <w:jc w:val="both"/>
        <w:rPr>
          <w:b/>
          <w:bCs/>
          <w:color w:val="000000" w:themeColor="text1"/>
          <w:sz w:val="28"/>
          <w:szCs w:val="28"/>
        </w:rPr>
      </w:pPr>
      <w:r>
        <w:rPr>
          <w:b/>
          <w:bCs/>
          <w:color w:val="000000" w:themeColor="text1"/>
          <w:sz w:val="28"/>
          <w:szCs w:val="28"/>
        </w:rPr>
        <w:lastRenderedPageBreak/>
        <w:t>Model Selection:</w:t>
      </w:r>
    </w:p>
    <w:p w:rsidR="008F5C81" w:rsidRDefault="00AD21B3">
      <w:pPr>
        <w:pStyle w:val="ListParagraph"/>
        <w:numPr>
          <w:ilvl w:val="0"/>
          <w:numId w:val="8"/>
        </w:numPr>
        <w:spacing w:line="360" w:lineRule="auto"/>
        <w:jc w:val="both"/>
        <w:rPr>
          <w:bCs/>
          <w:color w:val="000000" w:themeColor="text1"/>
          <w:sz w:val="28"/>
          <w:szCs w:val="28"/>
        </w:rPr>
      </w:pPr>
      <w:r>
        <w:rPr>
          <w:bCs/>
          <w:color w:val="000000" w:themeColor="text1"/>
          <w:sz w:val="28"/>
          <w:szCs w:val="28"/>
        </w:rPr>
        <w:t xml:space="preserve">The training module is responsible for training the deep learning models using the preprocessed data. It implements </w:t>
      </w:r>
      <w:r>
        <w:rPr>
          <w:bCs/>
          <w:color w:val="000000" w:themeColor="text1"/>
          <w:sz w:val="28"/>
          <w:szCs w:val="28"/>
        </w:rPr>
        <w:t>one</w:t>
      </w:r>
      <w:r>
        <w:rPr>
          <w:bCs/>
          <w:color w:val="000000" w:themeColor="text1"/>
          <w:sz w:val="28"/>
          <w:szCs w:val="28"/>
        </w:rPr>
        <w:t xml:space="preserve"> popular architectures: MobileNetV2</w:t>
      </w:r>
    </w:p>
    <w:p w:rsidR="008F5C81" w:rsidRDefault="00AD21B3">
      <w:pPr>
        <w:spacing w:line="360" w:lineRule="auto"/>
        <w:jc w:val="both"/>
        <w:rPr>
          <w:b/>
          <w:bCs/>
          <w:i/>
          <w:color w:val="000000" w:themeColor="text1"/>
          <w:sz w:val="28"/>
          <w:szCs w:val="28"/>
        </w:rPr>
      </w:pPr>
      <w:r>
        <w:rPr>
          <w:b/>
          <w:bCs/>
          <w:i/>
          <w:color w:val="000000" w:themeColor="text1"/>
          <w:sz w:val="28"/>
          <w:szCs w:val="28"/>
        </w:rPr>
        <w:t xml:space="preserve"> </w:t>
      </w:r>
    </w:p>
    <w:p w:rsidR="008F5C81" w:rsidRDefault="00AD21B3">
      <w:pPr>
        <w:spacing w:line="360" w:lineRule="auto"/>
        <w:jc w:val="both"/>
        <w:rPr>
          <w:b/>
          <w:bCs/>
          <w:i/>
          <w:color w:val="000000" w:themeColor="text1"/>
          <w:sz w:val="28"/>
          <w:szCs w:val="28"/>
        </w:rPr>
      </w:pPr>
      <w:r>
        <w:rPr>
          <w:b/>
          <w:i/>
          <w:iCs/>
          <w:color w:val="000000" w:themeColor="text1"/>
          <w:sz w:val="28"/>
          <w:szCs w:val="28"/>
        </w:rPr>
        <w:t>MobileNet</w:t>
      </w:r>
      <w:r>
        <w:rPr>
          <w:b/>
          <w:bCs/>
          <w:i/>
          <w:color w:val="000000" w:themeColor="text1"/>
          <w:sz w:val="28"/>
          <w:szCs w:val="28"/>
        </w:rPr>
        <w:t>:</w:t>
      </w:r>
    </w:p>
    <w:p w:rsidR="008F5C81" w:rsidRDefault="008F5C81">
      <w:pPr>
        <w:spacing w:line="360" w:lineRule="auto"/>
        <w:jc w:val="both"/>
        <w:rPr>
          <w:bCs/>
          <w:color w:val="000000" w:themeColor="text1"/>
          <w:sz w:val="28"/>
          <w:szCs w:val="28"/>
        </w:rPr>
      </w:pPr>
    </w:p>
    <w:p w:rsidR="008F5C81" w:rsidRDefault="00AD21B3">
      <w:pPr>
        <w:pStyle w:val="ListParagraph"/>
        <w:numPr>
          <w:ilvl w:val="0"/>
          <w:numId w:val="6"/>
        </w:numPr>
        <w:spacing w:line="360" w:lineRule="auto"/>
        <w:jc w:val="both"/>
        <w:rPr>
          <w:color w:val="000000" w:themeColor="text1"/>
          <w:sz w:val="28"/>
          <w:szCs w:val="28"/>
        </w:rPr>
      </w:pPr>
      <w:r>
        <w:rPr>
          <w:color w:val="000000" w:themeColor="text1"/>
          <w:sz w:val="28"/>
          <w:szCs w:val="28"/>
        </w:rPr>
        <w:t xml:space="preserve">MobileNetV2 is an efficient deep learning model designed for mobile and resource-constrained devices. The architecture is built around multiple layers of </w:t>
      </w:r>
      <w:proofErr w:type="spellStart"/>
      <w:r>
        <w:rPr>
          <w:color w:val="000000" w:themeColor="text1"/>
          <w:sz w:val="28"/>
          <w:szCs w:val="28"/>
        </w:rPr>
        <w:t>depthwise</w:t>
      </w:r>
      <w:proofErr w:type="spellEnd"/>
      <w:r>
        <w:rPr>
          <w:color w:val="000000" w:themeColor="text1"/>
          <w:sz w:val="28"/>
          <w:szCs w:val="28"/>
        </w:rPr>
        <w:t xml:space="preserve"> separable convolutions, which significantly reduce computational complexity and model size. </w:t>
      </w:r>
      <w:r>
        <w:rPr>
          <w:color w:val="000000" w:themeColor="text1"/>
          <w:sz w:val="28"/>
          <w:szCs w:val="28"/>
        </w:rPr>
        <w:t xml:space="preserve">It begins with a standard convolution layer, followed by a series of </w:t>
      </w:r>
      <w:proofErr w:type="spellStart"/>
      <w:r>
        <w:rPr>
          <w:color w:val="000000" w:themeColor="text1"/>
          <w:sz w:val="28"/>
          <w:szCs w:val="28"/>
        </w:rPr>
        <w:t>depthwise</w:t>
      </w:r>
      <w:proofErr w:type="spellEnd"/>
      <w:r>
        <w:rPr>
          <w:color w:val="000000" w:themeColor="text1"/>
          <w:sz w:val="28"/>
          <w:szCs w:val="28"/>
        </w:rPr>
        <w:t xml:space="preserve"> separable convolutions, each consisting of a </w:t>
      </w:r>
      <w:proofErr w:type="spellStart"/>
      <w:r>
        <w:rPr>
          <w:color w:val="000000" w:themeColor="text1"/>
          <w:sz w:val="28"/>
          <w:szCs w:val="28"/>
        </w:rPr>
        <w:t>depthwise</w:t>
      </w:r>
      <w:proofErr w:type="spellEnd"/>
      <w:r>
        <w:rPr>
          <w:color w:val="000000" w:themeColor="text1"/>
          <w:sz w:val="28"/>
          <w:szCs w:val="28"/>
        </w:rPr>
        <w:t xml:space="preserve"> convolution for spatial filtering and a </w:t>
      </w:r>
      <w:proofErr w:type="spellStart"/>
      <w:r>
        <w:rPr>
          <w:color w:val="000000" w:themeColor="text1"/>
          <w:sz w:val="28"/>
          <w:szCs w:val="28"/>
        </w:rPr>
        <w:t>pointwise</w:t>
      </w:r>
      <w:proofErr w:type="spellEnd"/>
      <w:r>
        <w:rPr>
          <w:color w:val="000000" w:themeColor="text1"/>
          <w:sz w:val="28"/>
          <w:szCs w:val="28"/>
        </w:rPr>
        <w:t xml:space="preserve"> convolution for combining features. These layers are typically accompani</w:t>
      </w:r>
      <w:r>
        <w:rPr>
          <w:color w:val="000000" w:themeColor="text1"/>
          <w:sz w:val="28"/>
          <w:szCs w:val="28"/>
        </w:rPr>
        <w:t xml:space="preserve">ed by batch normalization and </w:t>
      </w:r>
      <w:proofErr w:type="spellStart"/>
      <w:r>
        <w:rPr>
          <w:color w:val="000000" w:themeColor="text1"/>
          <w:sz w:val="28"/>
          <w:szCs w:val="28"/>
        </w:rPr>
        <w:t>ReLU</w:t>
      </w:r>
      <w:proofErr w:type="spellEnd"/>
      <w:r>
        <w:rPr>
          <w:color w:val="000000" w:themeColor="text1"/>
          <w:sz w:val="28"/>
          <w:szCs w:val="28"/>
        </w:rPr>
        <w:t xml:space="preserve"> activation functions to stabilize training and improve non-linearity. This modular design enables MobileNetV2 to extract rich features efficiently, making it well-suited for applications requiring a low computational foot</w:t>
      </w:r>
      <w:r>
        <w:rPr>
          <w:color w:val="000000" w:themeColor="text1"/>
          <w:sz w:val="28"/>
          <w:szCs w:val="28"/>
        </w:rPr>
        <w:t xml:space="preserve">print. </w:t>
      </w:r>
    </w:p>
    <w:p w:rsidR="008F5C81" w:rsidRDefault="00AD21B3">
      <w:pPr>
        <w:pStyle w:val="ListParagraph"/>
        <w:numPr>
          <w:ilvl w:val="0"/>
          <w:numId w:val="6"/>
        </w:numPr>
        <w:spacing w:line="360" w:lineRule="auto"/>
        <w:jc w:val="both"/>
        <w:rPr>
          <w:color w:val="000000" w:themeColor="text1"/>
          <w:sz w:val="28"/>
          <w:szCs w:val="28"/>
        </w:rPr>
      </w:pPr>
      <w:r>
        <w:rPr>
          <w:color w:val="000000" w:themeColor="text1"/>
          <w:sz w:val="28"/>
          <w:szCs w:val="28"/>
        </w:rPr>
        <w:t xml:space="preserve">In addition to its </w:t>
      </w:r>
      <w:proofErr w:type="spellStart"/>
      <w:r>
        <w:rPr>
          <w:color w:val="000000" w:themeColor="text1"/>
          <w:sz w:val="28"/>
          <w:szCs w:val="28"/>
        </w:rPr>
        <w:t>depthwise</w:t>
      </w:r>
      <w:proofErr w:type="spellEnd"/>
      <w:r>
        <w:rPr>
          <w:color w:val="000000" w:themeColor="text1"/>
          <w:sz w:val="28"/>
          <w:szCs w:val="28"/>
        </w:rPr>
        <w:t xml:space="preserve"> separable convolutions, MobileNetV2 introduces a key innovation known as the </w:t>
      </w:r>
      <w:r>
        <w:rPr>
          <w:rStyle w:val="StrongEmphasis"/>
          <w:color w:val="000000" w:themeColor="text1"/>
          <w:sz w:val="28"/>
          <w:szCs w:val="28"/>
        </w:rPr>
        <w:t>inverted residual block</w:t>
      </w:r>
      <w:r>
        <w:rPr>
          <w:color w:val="000000" w:themeColor="text1"/>
          <w:sz w:val="28"/>
          <w:szCs w:val="28"/>
        </w:rPr>
        <w:t xml:space="preserve"> with linear bottlenecks. These blocks allow the model to maintain high performance while reducing computational cost e</w:t>
      </w:r>
      <w:r>
        <w:rPr>
          <w:color w:val="000000" w:themeColor="text1"/>
          <w:sz w:val="28"/>
          <w:szCs w:val="28"/>
        </w:rPr>
        <w:t xml:space="preserve">ven further. Instead of expanding the number of channels as seen in traditional residual networks, the inverted residual block reduces the number of channels at the input and expands them at the output. This ensures that the bulk of computations happen in </w:t>
      </w:r>
      <w:r>
        <w:rPr>
          <w:color w:val="000000" w:themeColor="text1"/>
          <w:sz w:val="28"/>
          <w:szCs w:val="28"/>
        </w:rPr>
        <w:t xml:space="preserve">a lower-dimensional space, greatly improving efficiency. </w:t>
      </w:r>
    </w:p>
    <w:p w:rsidR="008F5C81" w:rsidRDefault="00AD21B3">
      <w:pPr>
        <w:pStyle w:val="ListParagraph"/>
        <w:numPr>
          <w:ilvl w:val="0"/>
          <w:numId w:val="6"/>
        </w:numPr>
        <w:spacing w:line="360" w:lineRule="auto"/>
        <w:jc w:val="both"/>
        <w:rPr>
          <w:color w:val="000000" w:themeColor="text1"/>
          <w:sz w:val="28"/>
          <w:szCs w:val="28"/>
        </w:rPr>
      </w:pPr>
      <w:r>
        <w:rPr>
          <w:color w:val="000000" w:themeColor="text1"/>
          <w:sz w:val="28"/>
          <w:szCs w:val="28"/>
        </w:rPr>
        <w:lastRenderedPageBreak/>
        <w:t xml:space="preserve">Moreover, MobileNetV2 incorporates </w:t>
      </w:r>
      <w:r>
        <w:rPr>
          <w:rStyle w:val="StrongEmphasis"/>
          <w:color w:val="000000" w:themeColor="text1"/>
          <w:sz w:val="28"/>
          <w:szCs w:val="28"/>
        </w:rPr>
        <w:t>skip connections</w:t>
      </w:r>
      <w:r>
        <w:rPr>
          <w:color w:val="000000" w:themeColor="text1"/>
          <w:sz w:val="28"/>
          <w:szCs w:val="28"/>
        </w:rPr>
        <w:t xml:space="preserve"> between the bottleneck layers, which help preserve spatial information across layers, enabling the network to better capture fine-grained features</w:t>
      </w:r>
      <w:r>
        <w:rPr>
          <w:color w:val="000000" w:themeColor="text1"/>
          <w:sz w:val="28"/>
          <w:szCs w:val="28"/>
        </w:rPr>
        <w:t xml:space="preserve">. The final layers consist of a global average pooling layer followed by a fully connected layer, often used for classification tasks. </w:t>
      </w:r>
    </w:p>
    <w:p w:rsidR="008F5C81" w:rsidRDefault="00AD21B3">
      <w:pPr>
        <w:pStyle w:val="ListParagraph"/>
        <w:numPr>
          <w:ilvl w:val="0"/>
          <w:numId w:val="6"/>
        </w:numPr>
        <w:spacing w:line="360" w:lineRule="auto"/>
        <w:jc w:val="both"/>
        <w:rPr>
          <w:color w:val="000000" w:themeColor="text1"/>
          <w:sz w:val="28"/>
          <w:szCs w:val="28"/>
        </w:rPr>
      </w:pPr>
      <w:r>
        <w:rPr>
          <w:color w:val="000000" w:themeColor="text1"/>
          <w:sz w:val="28"/>
          <w:szCs w:val="28"/>
        </w:rPr>
        <w:t>Overall, MobileNetV2 strikes an optimal balance between accuracy and efficiency, making it a popular choice for tasks li</w:t>
      </w:r>
      <w:r>
        <w:rPr>
          <w:color w:val="000000" w:themeColor="text1"/>
          <w:sz w:val="28"/>
          <w:szCs w:val="28"/>
        </w:rPr>
        <w:t xml:space="preserve">ke object detection, image classification, and segmentation, especially in mobile and embedded devices where computational resources are limited. </w:t>
      </w:r>
    </w:p>
    <w:p w:rsidR="008F5C81" w:rsidRDefault="008F5C81">
      <w:pPr>
        <w:spacing w:line="360" w:lineRule="auto"/>
        <w:jc w:val="both"/>
        <w:rPr>
          <w:color w:val="000000" w:themeColor="text1"/>
          <w:sz w:val="28"/>
          <w:szCs w:val="28"/>
        </w:rPr>
      </w:pPr>
    </w:p>
    <w:p w:rsidR="008F5C81" w:rsidRDefault="00AD21B3">
      <w:pPr>
        <w:spacing w:line="360" w:lineRule="auto"/>
        <w:jc w:val="both"/>
        <w:rPr>
          <w:color w:val="000000" w:themeColor="text1"/>
          <w:sz w:val="28"/>
          <w:szCs w:val="28"/>
          <w:lang w:val="en-IN"/>
        </w:rPr>
      </w:pPr>
      <w:r>
        <w:rPr>
          <w:rStyle w:val="Strong"/>
          <w:b w:val="0"/>
          <w:bCs w:val="0"/>
          <w:sz w:val="28"/>
          <w:szCs w:val="28"/>
        </w:rPr>
        <w:t xml:space="preserve"> </w:t>
      </w:r>
      <w:r>
        <w:rPr>
          <w:rStyle w:val="Strong"/>
          <w:sz w:val="28"/>
          <w:szCs w:val="28"/>
        </w:rPr>
        <w:t>Training the Model:</w:t>
      </w:r>
    </w:p>
    <w:p w:rsidR="008F5C81" w:rsidRDefault="008F5C81">
      <w:pPr>
        <w:pStyle w:val="ListParagraph"/>
        <w:spacing w:line="360" w:lineRule="auto"/>
        <w:jc w:val="both"/>
        <w:rPr>
          <w:color w:val="000000" w:themeColor="text1"/>
          <w:sz w:val="28"/>
          <w:szCs w:val="28"/>
        </w:rPr>
      </w:pPr>
    </w:p>
    <w:p w:rsidR="008F5C81" w:rsidRDefault="00AD21B3">
      <w:pPr>
        <w:pStyle w:val="ListParagraph"/>
        <w:numPr>
          <w:ilvl w:val="0"/>
          <w:numId w:val="6"/>
        </w:numPr>
        <w:spacing w:line="360" w:lineRule="auto"/>
        <w:jc w:val="both"/>
        <w:rPr>
          <w:color w:val="000000" w:themeColor="text1"/>
          <w:sz w:val="28"/>
          <w:szCs w:val="28"/>
        </w:rPr>
      </w:pPr>
      <w:r>
        <w:rPr>
          <w:color w:val="000000" w:themeColor="text1"/>
          <w:sz w:val="28"/>
          <w:szCs w:val="28"/>
        </w:rPr>
        <w:t xml:space="preserve">To train the models, the training module first loads the pre-trained weights for </w:t>
      </w:r>
      <w:proofErr w:type="gramStart"/>
      <w:r>
        <w:rPr>
          <w:bCs/>
          <w:color w:val="000000" w:themeColor="text1"/>
          <w:sz w:val="28"/>
          <w:szCs w:val="28"/>
        </w:rPr>
        <w:t>Mobil</w:t>
      </w:r>
      <w:r>
        <w:rPr>
          <w:bCs/>
          <w:color w:val="000000" w:themeColor="text1"/>
          <w:sz w:val="28"/>
          <w:szCs w:val="28"/>
        </w:rPr>
        <w:t xml:space="preserve">eNetV2  </w:t>
      </w:r>
      <w:r>
        <w:rPr>
          <w:color w:val="000000" w:themeColor="text1"/>
          <w:sz w:val="28"/>
          <w:szCs w:val="28"/>
        </w:rPr>
        <w:t>from</w:t>
      </w:r>
      <w:proofErr w:type="gramEnd"/>
      <w:r>
        <w:rPr>
          <w:color w:val="000000" w:themeColor="text1"/>
          <w:sz w:val="28"/>
          <w:szCs w:val="28"/>
        </w:rPr>
        <w:t xml:space="preserve"> the </w:t>
      </w:r>
      <w:proofErr w:type="spellStart"/>
      <w:r>
        <w:rPr>
          <w:color w:val="000000" w:themeColor="text1"/>
          <w:sz w:val="28"/>
          <w:szCs w:val="28"/>
        </w:rPr>
        <w:t>ImageNet</w:t>
      </w:r>
      <w:proofErr w:type="spellEnd"/>
      <w:r>
        <w:rPr>
          <w:color w:val="000000" w:themeColor="text1"/>
          <w:sz w:val="28"/>
          <w:szCs w:val="28"/>
        </w:rPr>
        <w:t xml:space="preserve"> dataset. It then adds a global average pooling layer and a fully connected layer with the appropriate number of classes for the specific task. The base layers of the pre-trained models are frozen by setting their trainable flag to</w:t>
      </w:r>
      <w:r>
        <w:rPr>
          <w:color w:val="000000" w:themeColor="text1"/>
          <w:sz w:val="28"/>
          <w:szCs w:val="28"/>
        </w:rPr>
        <w:t xml:space="preserve"> False, allowing only the added layers to be trained.</w:t>
      </w:r>
    </w:p>
    <w:p w:rsidR="008F5C81" w:rsidRDefault="008F5C81">
      <w:pPr>
        <w:pStyle w:val="ListParagraph"/>
        <w:rPr>
          <w:color w:val="000000" w:themeColor="text1"/>
          <w:sz w:val="28"/>
          <w:szCs w:val="28"/>
        </w:rPr>
      </w:pPr>
    </w:p>
    <w:p w:rsidR="008F5C81" w:rsidRDefault="00AD21B3">
      <w:pPr>
        <w:pStyle w:val="ListParagraph"/>
        <w:numPr>
          <w:ilvl w:val="0"/>
          <w:numId w:val="6"/>
        </w:numPr>
        <w:spacing w:line="360" w:lineRule="auto"/>
        <w:jc w:val="both"/>
        <w:rPr>
          <w:color w:val="000000" w:themeColor="text1"/>
          <w:sz w:val="28"/>
          <w:szCs w:val="28"/>
        </w:rPr>
      </w:pPr>
      <w:r>
        <w:rPr>
          <w:color w:val="000000" w:themeColor="text1"/>
          <w:sz w:val="28"/>
          <w:szCs w:val="28"/>
        </w:rPr>
        <w:t>The training process involves optimizing the model parameters using a suitable optimization algorithm, such as Adam or SGD, and a loss function appropriate for the task (e.g., categorical cross-entropy</w:t>
      </w:r>
      <w:r>
        <w:rPr>
          <w:color w:val="000000" w:themeColor="text1"/>
          <w:sz w:val="28"/>
          <w:szCs w:val="28"/>
        </w:rPr>
        <w:t xml:space="preserve"> for classification). The training data is fed to the model in batches, and the gradients are computed and used to update the model weights. The training process continues for a specified number of epochs or until a certain performance metric is achieved o</w:t>
      </w:r>
      <w:r>
        <w:rPr>
          <w:color w:val="000000" w:themeColor="text1"/>
          <w:sz w:val="28"/>
          <w:szCs w:val="28"/>
        </w:rPr>
        <w:t>n a validation set.</w:t>
      </w:r>
    </w:p>
    <w:p w:rsidR="008F5C81" w:rsidRDefault="008F5C81">
      <w:pPr>
        <w:pStyle w:val="ListParagraph"/>
        <w:rPr>
          <w:color w:val="000000" w:themeColor="text1"/>
          <w:sz w:val="28"/>
          <w:szCs w:val="28"/>
        </w:rPr>
      </w:pPr>
    </w:p>
    <w:p w:rsidR="008F5C81" w:rsidRDefault="00AD21B3">
      <w:pPr>
        <w:pStyle w:val="ListParagraph"/>
        <w:numPr>
          <w:ilvl w:val="0"/>
          <w:numId w:val="6"/>
        </w:numPr>
        <w:spacing w:line="360" w:lineRule="auto"/>
        <w:jc w:val="both"/>
        <w:rPr>
          <w:color w:val="000000" w:themeColor="text1"/>
          <w:sz w:val="28"/>
          <w:szCs w:val="28"/>
        </w:rPr>
      </w:pPr>
      <w:r>
        <w:rPr>
          <w:color w:val="000000" w:themeColor="text1"/>
          <w:sz w:val="28"/>
          <w:szCs w:val="28"/>
        </w:rPr>
        <w:lastRenderedPageBreak/>
        <w:t>After training, the module saves the trained models for future use in the prediction and evaluation modules. The saved models can be loaded and used for inference on new data or fine-tuned on additional datasets if needed.</w:t>
      </w:r>
    </w:p>
    <w:p w:rsidR="008F5C81" w:rsidRDefault="008F5C81">
      <w:pPr>
        <w:spacing w:line="360" w:lineRule="auto"/>
        <w:jc w:val="both"/>
        <w:rPr>
          <w:color w:val="000000" w:themeColor="text1"/>
          <w:sz w:val="28"/>
          <w:szCs w:val="28"/>
        </w:rPr>
      </w:pPr>
    </w:p>
    <w:p w:rsidR="008F5C81" w:rsidRDefault="008F5C81">
      <w:pPr>
        <w:spacing w:line="360" w:lineRule="auto"/>
        <w:jc w:val="both"/>
        <w:rPr>
          <w:color w:val="000000" w:themeColor="text1"/>
          <w:sz w:val="28"/>
          <w:szCs w:val="28"/>
        </w:rPr>
      </w:pPr>
    </w:p>
    <w:p w:rsidR="008F5C81" w:rsidRDefault="00AD21B3">
      <w:pPr>
        <w:spacing w:line="360" w:lineRule="auto"/>
        <w:jc w:val="both"/>
        <w:rPr>
          <w:b/>
          <w:bCs/>
          <w:color w:val="000000" w:themeColor="text1"/>
          <w:sz w:val="28"/>
          <w:szCs w:val="28"/>
        </w:rPr>
      </w:pPr>
      <w:r>
        <w:rPr>
          <w:b/>
          <w:bCs/>
          <w:color w:val="000000" w:themeColor="text1"/>
          <w:sz w:val="28"/>
          <w:szCs w:val="28"/>
        </w:rPr>
        <w:t>Analyze an</w:t>
      </w:r>
      <w:r>
        <w:rPr>
          <w:b/>
          <w:bCs/>
          <w:color w:val="000000" w:themeColor="text1"/>
          <w:sz w:val="28"/>
          <w:szCs w:val="28"/>
        </w:rPr>
        <w:t>d Prediction:</w:t>
      </w:r>
    </w:p>
    <w:p w:rsidR="008F5C81" w:rsidRDefault="00AD21B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b/>
          <w:color w:val="000000" w:themeColor="text1"/>
          <w:sz w:val="28"/>
          <w:szCs w:val="28"/>
          <w:lang w:val="en-IN"/>
        </w:rPr>
      </w:pPr>
      <w:r>
        <w:rPr>
          <w:color w:val="000000" w:themeColor="text1"/>
          <w:sz w:val="28"/>
          <w:szCs w:val="28"/>
        </w:rPr>
        <w:t>Once training is complete, analyze the training process (e.g., loss curves) and make predictions on your validation set to assess the model's performance.</w:t>
      </w:r>
    </w:p>
    <w:p w:rsidR="005F1EE6" w:rsidRDefault="005F1EE6">
      <w:pPr>
        <w:spacing w:line="360" w:lineRule="auto"/>
        <w:jc w:val="both"/>
        <w:rPr>
          <w:b/>
          <w:color w:val="000000" w:themeColor="text1"/>
          <w:sz w:val="28"/>
          <w:szCs w:val="28"/>
          <w:lang w:val="en-IN"/>
        </w:rPr>
      </w:pPr>
    </w:p>
    <w:p w:rsidR="008F5C81" w:rsidRDefault="00AD21B3">
      <w:pPr>
        <w:spacing w:line="360" w:lineRule="auto"/>
        <w:jc w:val="both"/>
        <w:rPr>
          <w:b/>
          <w:color w:val="000000" w:themeColor="text1"/>
          <w:sz w:val="28"/>
          <w:szCs w:val="28"/>
          <w:lang w:val="en-IN"/>
        </w:rPr>
      </w:pPr>
      <w:r>
        <w:rPr>
          <w:b/>
          <w:color w:val="000000" w:themeColor="text1"/>
          <w:sz w:val="28"/>
          <w:szCs w:val="28"/>
          <w:lang w:val="en-IN"/>
        </w:rPr>
        <w:t>Accuracy on test set:</w:t>
      </w:r>
    </w:p>
    <w:p w:rsidR="008F5C81" w:rsidRDefault="00AD21B3">
      <w:pPr>
        <w:pStyle w:val="ListParagraph"/>
        <w:numPr>
          <w:ilvl w:val="0"/>
          <w:numId w:val="9"/>
        </w:numPr>
        <w:spacing w:line="360" w:lineRule="auto"/>
        <w:jc w:val="both"/>
        <w:rPr>
          <w:color w:val="000000" w:themeColor="text1"/>
          <w:sz w:val="28"/>
          <w:szCs w:val="28"/>
          <w:lang w:val="en-IN"/>
        </w:rPr>
      </w:pPr>
      <w:r>
        <w:rPr>
          <w:color w:val="000000" w:themeColor="text1"/>
          <w:sz w:val="28"/>
          <w:szCs w:val="28"/>
          <w:lang w:val="en-IN"/>
        </w:rPr>
        <w:t xml:space="preserve">Once the model is trained, it needs to be evaluated for its performance. This module involves splitting the dataset into training and testing subsets and assessing the model's accuracy, precision, recall, and F1-score. </w:t>
      </w:r>
    </w:p>
    <w:p w:rsidR="008F5C81" w:rsidRDefault="00AD21B3">
      <w:pPr>
        <w:pStyle w:val="ListParagraph"/>
        <w:numPr>
          <w:ilvl w:val="0"/>
          <w:numId w:val="9"/>
        </w:numPr>
        <w:spacing w:line="360" w:lineRule="auto"/>
        <w:jc w:val="both"/>
        <w:rPr>
          <w:color w:val="000000" w:themeColor="text1"/>
          <w:sz w:val="28"/>
          <w:szCs w:val="28"/>
        </w:rPr>
      </w:pPr>
      <w:r>
        <w:rPr>
          <w:color w:val="000000" w:themeColor="text1"/>
          <w:sz w:val="28"/>
          <w:szCs w:val="28"/>
          <w:lang w:val="en-IN"/>
        </w:rPr>
        <w:t xml:space="preserve"> The </w:t>
      </w:r>
      <w:proofErr w:type="gramStart"/>
      <w:r>
        <w:rPr>
          <w:color w:val="000000" w:themeColor="text1"/>
          <w:sz w:val="28"/>
          <w:szCs w:val="28"/>
          <w:lang w:val="en-IN"/>
        </w:rPr>
        <w:t>MobileNetV2  architecture</w:t>
      </w:r>
      <w:proofErr w:type="gramEnd"/>
      <w:r>
        <w:rPr>
          <w:color w:val="000000" w:themeColor="text1"/>
          <w:sz w:val="28"/>
          <w:szCs w:val="28"/>
          <w:lang w:val="en-IN"/>
        </w:rPr>
        <w:t xml:space="preserve"> attai</w:t>
      </w:r>
      <w:r>
        <w:rPr>
          <w:color w:val="000000" w:themeColor="text1"/>
          <w:sz w:val="28"/>
          <w:szCs w:val="28"/>
          <w:lang w:val="en-IN"/>
        </w:rPr>
        <w:t>ns a Training accuracy of 94%. and validation accuracy of 90%</w:t>
      </w:r>
    </w:p>
    <w:p w:rsidR="008F5C81" w:rsidRDefault="008F5C81">
      <w:pPr>
        <w:spacing w:line="360" w:lineRule="auto"/>
        <w:jc w:val="both"/>
        <w:rPr>
          <w:color w:val="000000" w:themeColor="text1"/>
          <w:sz w:val="28"/>
          <w:szCs w:val="28"/>
          <w:lang w:val="en-IN"/>
        </w:rPr>
      </w:pPr>
    </w:p>
    <w:p w:rsidR="008F5C81" w:rsidRDefault="00AD21B3">
      <w:pPr>
        <w:shd w:val="clear" w:color="auto" w:fill="FFFFFF"/>
        <w:spacing w:line="360" w:lineRule="auto"/>
        <w:jc w:val="both"/>
        <w:textAlignment w:val="baseline"/>
        <w:outlineLvl w:val="0"/>
        <w:rPr>
          <w:b/>
          <w:bCs/>
          <w:color w:val="000000" w:themeColor="text1"/>
          <w:kern w:val="2"/>
          <w:sz w:val="28"/>
          <w:szCs w:val="28"/>
          <w:lang w:val="en-IN" w:eastAsia="en-IN"/>
        </w:rPr>
      </w:pPr>
      <w:r>
        <w:rPr>
          <w:b/>
          <w:bCs/>
          <w:color w:val="000000" w:themeColor="text1"/>
          <w:kern w:val="2"/>
          <w:sz w:val="28"/>
          <w:szCs w:val="28"/>
          <w:lang w:val="en-IN" w:eastAsia="en-IN"/>
        </w:rPr>
        <w:t>Saving the Trained Model:</w:t>
      </w:r>
    </w:p>
    <w:p w:rsidR="008F5C81" w:rsidRDefault="00AD21B3">
      <w:pPr>
        <w:pStyle w:val="NormalWeb"/>
        <w:numPr>
          <w:ilvl w:val="0"/>
          <w:numId w:val="5"/>
        </w:numPr>
        <w:shd w:val="clear" w:color="auto" w:fill="FFFFFF"/>
        <w:spacing w:beforeAutospacing="0" w:afterAutospacing="0" w:line="360" w:lineRule="auto"/>
        <w:jc w:val="both"/>
        <w:textAlignment w:val="baseline"/>
        <w:rPr>
          <w:color w:val="000000" w:themeColor="text1"/>
          <w:sz w:val="28"/>
          <w:szCs w:val="28"/>
        </w:rPr>
      </w:pPr>
      <w:r>
        <w:rPr>
          <w:color w:val="000000" w:themeColor="text1"/>
          <w:sz w:val="28"/>
          <w:szCs w:val="28"/>
        </w:rPr>
        <w:t>Once you’re confident enough to take your trained and tested model into the production-ready environment, the first step is to save it into an .h5 or .</w:t>
      </w:r>
      <w:proofErr w:type="spellStart"/>
      <w:r>
        <w:rPr>
          <w:color w:val="000000" w:themeColor="text1"/>
          <w:sz w:val="28"/>
          <w:szCs w:val="28"/>
        </w:rPr>
        <w:t>pkl</w:t>
      </w:r>
      <w:proofErr w:type="spellEnd"/>
      <w:r>
        <w:rPr>
          <w:color w:val="000000" w:themeColor="text1"/>
          <w:sz w:val="28"/>
          <w:szCs w:val="28"/>
        </w:rPr>
        <w:t xml:space="preserve"> file using a</w:t>
      </w:r>
      <w:r>
        <w:rPr>
          <w:color w:val="000000" w:themeColor="text1"/>
          <w:sz w:val="28"/>
          <w:szCs w:val="28"/>
        </w:rPr>
        <w:t xml:space="preserve"> library like </w:t>
      </w:r>
      <w:r>
        <w:rPr>
          <w:rStyle w:val="HTMLCode"/>
          <w:rFonts w:cs="Times New Roman"/>
          <w:color w:val="000000" w:themeColor="text1"/>
          <w:sz w:val="28"/>
          <w:szCs w:val="28"/>
        </w:rPr>
        <w:t>pickle</w:t>
      </w:r>
      <w:r>
        <w:rPr>
          <w:color w:val="000000" w:themeColor="text1"/>
          <w:sz w:val="28"/>
          <w:szCs w:val="28"/>
        </w:rPr>
        <w:t>.</w:t>
      </w:r>
    </w:p>
    <w:p w:rsidR="008F5C81" w:rsidRDefault="00AD21B3">
      <w:pPr>
        <w:pStyle w:val="NormalWeb"/>
        <w:numPr>
          <w:ilvl w:val="0"/>
          <w:numId w:val="5"/>
        </w:numPr>
        <w:shd w:val="clear" w:color="auto" w:fill="FFFFFF"/>
        <w:spacing w:beforeAutospacing="0" w:afterAutospacing="0" w:line="360" w:lineRule="auto"/>
        <w:jc w:val="both"/>
        <w:textAlignment w:val="baseline"/>
        <w:rPr>
          <w:color w:val="000000" w:themeColor="text1"/>
          <w:sz w:val="28"/>
          <w:szCs w:val="28"/>
        </w:rPr>
      </w:pPr>
      <w:r>
        <w:rPr>
          <w:color w:val="000000" w:themeColor="text1"/>
          <w:sz w:val="28"/>
          <w:szCs w:val="28"/>
        </w:rPr>
        <w:t>Make sure you have </w:t>
      </w:r>
      <w:r>
        <w:rPr>
          <w:rStyle w:val="HTMLCode"/>
          <w:rFonts w:cs="Times New Roman"/>
          <w:color w:val="000000" w:themeColor="text1"/>
          <w:sz w:val="28"/>
          <w:szCs w:val="28"/>
        </w:rPr>
        <w:t>pickle</w:t>
      </w:r>
      <w:r>
        <w:rPr>
          <w:color w:val="000000" w:themeColor="text1"/>
          <w:sz w:val="28"/>
          <w:szCs w:val="28"/>
        </w:rPr>
        <w:t> installed in your environment.</w:t>
      </w:r>
    </w:p>
    <w:p w:rsidR="008F5C81" w:rsidRDefault="00AD21B3">
      <w:pPr>
        <w:pStyle w:val="NormalWeb"/>
        <w:numPr>
          <w:ilvl w:val="0"/>
          <w:numId w:val="5"/>
        </w:numPr>
        <w:shd w:val="clear" w:color="auto" w:fill="FFFFFF"/>
        <w:spacing w:beforeAutospacing="0" w:afterAutospacing="0" w:line="360" w:lineRule="auto"/>
        <w:jc w:val="both"/>
        <w:textAlignment w:val="baseline"/>
        <w:rPr>
          <w:b/>
          <w:color w:val="000000" w:themeColor="text1"/>
          <w:sz w:val="28"/>
          <w:szCs w:val="28"/>
          <w:u w:val="single"/>
        </w:rPr>
      </w:pPr>
      <w:r>
        <w:rPr>
          <w:color w:val="000000" w:themeColor="text1"/>
          <w:sz w:val="28"/>
          <w:szCs w:val="28"/>
        </w:rPr>
        <w:t xml:space="preserve">Next, let’s import the module and dump the model into </w:t>
      </w:r>
      <w:r>
        <w:rPr>
          <w:rStyle w:val="HTMLCode"/>
          <w:rFonts w:cs="Times New Roman"/>
          <w:color w:val="000000" w:themeColor="text1"/>
          <w:sz w:val="28"/>
          <w:szCs w:val="28"/>
        </w:rPr>
        <w:t>.</w:t>
      </w:r>
      <w:proofErr w:type="spellStart"/>
      <w:r>
        <w:rPr>
          <w:color w:val="000000" w:themeColor="text1"/>
          <w:sz w:val="28"/>
          <w:szCs w:val="28"/>
        </w:rPr>
        <w:t>pkl</w:t>
      </w:r>
      <w:proofErr w:type="spellEnd"/>
      <w:r>
        <w:rPr>
          <w:color w:val="000000" w:themeColor="text1"/>
          <w:sz w:val="28"/>
          <w:szCs w:val="28"/>
        </w:rPr>
        <w:t> file.</w:t>
      </w:r>
    </w:p>
    <w:p w:rsidR="008F5C81" w:rsidRDefault="008F5C81">
      <w:pPr>
        <w:spacing w:line="360" w:lineRule="auto"/>
        <w:jc w:val="both"/>
        <w:rPr>
          <w:b/>
          <w:color w:val="000000" w:themeColor="text1"/>
          <w:sz w:val="28"/>
          <w:szCs w:val="28"/>
          <w:u w:val="single"/>
        </w:rPr>
      </w:pPr>
    </w:p>
    <w:p w:rsidR="008F5C81" w:rsidRDefault="00AD21B3">
      <w:pPr>
        <w:spacing w:line="360" w:lineRule="auto"/>
        <w:jc w:val="both"/>
        <w:rPr>
          <w:b/>
          <w:color w:val="000000" w:themeColor="text1"/>
          <w:sz w:val="28"/>
          <w:szCs w:val="28"/>
        </w:rPr>
      </w:pPr>
      <w:r>
        <w:rPr>
          <w:b/>
          <w:color w:val="000000" w:themeColor="text1"/>
          <w:sz w:val="28"/>
          <w:szCs w:val="28"/>
        </w:rPr>
        <w:t>Prediction Module:</w:t>
      </w:r>
    </w:p>
    <w:p w:rsidR="008F5C81" w:rsidRDefault="00AD21B3">
      <w:pPr>
        <w:pStyle w:val="ListParagraph"/>
        <w:numPr>
          <w:ilvl w:val="0"/>
          <w:numId w:val="10"/>
        </w:numPr>
        <w:spacing w:line="360" w:lineRule="auto"/>
        <w:jc w:val="both"/>
        <w:rPr>
          <w:color w:val="000000" w:themeColor="text1"/>
          <w:sz w:val="28"/>
          <w:szCs w:val="28"/>
        </w:rPr>
      </w:pPr>
      <w:r>
        <w:rPr>
          <w:color w:val="000000" w:themeColor="text1"/>
          <w:sz w:val="28"/>
          <w:szCs w:val="28"/>
        </w:rPr>
        <w:lastRenderedPageBreak/>
        <w:t xml:space="preserve">Develop a prediction module to make predictions using the trained </w:t>
      </w:r>
      <w:r>
        <w:rPr>
          <w:bCs/>
          <w:color w:val="000000" w:themeColor="text1"/>
          <w:sz w:val="28"/>
          <w:szCs w:val="28"/>
        </w:rPr>
        <w:t>MobileNe</w:t>
      </w:r>
      <w:r>
        <w:rPr>
          <w:bCs/>
          <w:color w:val="000000" w:themeColor="text1"/>
          <w:sz w:val="28"/>
          <w:szCs w:val="28"/>
        </w:rPr>
        <w:t xml:space="preserve">t </w:t>
      </w:r>
      <w:r>
        <w:rPr>
          <w:color w:val="000000" w:themeColor="text1"/>
          <w:sz w:val="28"/>
          <w:szCs w:val="28"/>
        </w:rPr>
        <w:t>model. This module should take input images, preprocess them as necessary, and output predictions</w:t>
      </w:r>
    </w:p>
    <w:p w:rsidR="005F1EE6" w:rsidRDefault="005F1EE6">
      <w:pPr>
        <w:spacing w:line="360" w:lineRule="auto"/>
        <w:jc w:val="both"/>
        <w:rPr>
          <w:b/>
          <w:color w:val="000000" w:themeColor="text1"/>
          <w:sz w:val="28"/>
          <w:szCs w:val="28"/>
        </w:rPr>
      </w:pPr>
    </w:p>
    <w:p w:rsidR="008F5C81" w:rsidRDefault="00AD21B3">
      <w:pPr>
        <w:spacing w:line="360" w:lineRule="auto"/>
        <w:jc w:val="both"/>
        <w:rPr>
          <w:b/>
          <w:color w:val="000000" w:themeColor="text1"/>
          <w:sz w:val="28"/>
          <w:szCs w:val="28"/>
        </w:rPr>
      </w:pPr>
      <w:r>
        <w:rPr>
          <w:b/>
          <w:color w:val="000000" w:themeColor="text1"/>
          <w:sz w:val="28"/>
          <w:szCs w:val="28"/>
        </w:rPr>
        <w:t>Model Evaluation Module</w:t>
      </w:r>
    </w:p>
    <w:p w:rsidR="008F5C81" w:rsidRDefault="00AD21B3">
      <w:pPr>
        <w:pStyle w:val="ListParagraph"/>
        <w:numPr>
          <w:ilvl w:val="0"/>
          <w:numId w:val="4"/>
        </w:numPr>
        <w:spacing w:line="360" w:lineRule="auto"/>
        <w:jc w:val="both"/>
        <w:rPr>
          <w:color w:val="000000" w:themeColor="text1"/>
          <w:sz w:val="28"/>
          <w:szCs w:val="28"/>
        </w:rPr>
      </w:pPr>
      <w:r>
        <w:rPr>
          <w:color w:val="000000" w:themeColor="text1"/>
          <w:sz w:val="28"/>
          <w:szCs w:val="28"/>
        </w:rPr>
        <w:t xml:space="preserve">This module evaluates the performance of the trained models using the testing dataset. It calculates accuracy metrics and </w:t>
      </w:r>
      <w:r>
        <w:rPr>
          <w:color w:val="000000" w:themeColor="text1"/>
          <w:sz w:val="28"/>
          <w:szCs w:val="28"/>
        </w:rPr>
        <w:t>other performance indicators to assess model effectiveness.</w:t>
      </w:r>
    </w:p>
    <w:p w:rsidR="008F5C81" w:rsidRDefault="00AD21B3">
      <w:pPr>
        <w:pStyle w:val="ListParagraph"/>
        <w:numPr>
          <w:ilvl w:val="0"/>
          <w:numId w:val="4"/>
        </w:numPr>
        <w:spacing w:line="360" w:lineRule="auto"/>
        <w:jc w:val="both"/>
        <w:rPr>
          <w:color w:val="000000" w:themeColor="text1"/>
          <w:sz w:val="28"/>
          <w:szCs w:val="28"/>
        </w:rPr>
      </w:pPr>
      <w:r>
        <w:rPr>
          <w:color w:val="000000" w:themeColor="text1"/>
          <w:sz w:val="28"/>
          <w:szCs w:val="28"/>
        </w:rPr>
        <w:t>Evaluate model accuracy, precision, recall, and F1-score.</w:t>
      </w:r>
    </w:p>
    <w:p w:rsidR="008F5C81" w:rsidRDefault="00AD21B3">
      <w:pPr>
        <w:pStyle w:val="ListParagraph"/>
        <w:numPr>
          <w:ilvl w:val="0"/>
          <w:numId w:val="4"/>
        </w:numPr>
        <w:spacing w:line="360" w:lineRule="auto"/>
        <w:jc w:val="both"/>
        <w:rPr>
          <w:color w:val="000000" w:themeColor="text1"/>
          <w:sz w:val="28"/>
          <w:szCs w:val="28"/>
        </w:rPr>
      </w:pPr>
      <w:r>
        <w:rPr>
          <w:color w:val="000000" w:themeColor="text1"/>
          <w:sz w:val="28"/>
          <w:szCs w:val="28"/>
        </w:rPr>
        <w:t>Generate confusion matrix</w:t>
      </w:r>
      <w:r>
        <w:rPr>
          <w:color w:val="000000" w:themeColor="text1"/>
          <w:sz w:val="28"/>
          <w:szCs w:val="28"/>
        </w:rPr>
        <w:t xml:space="preserve"> for the </w:t>
      </w:r>
      <w:r>
        <w:rPr>
          <w:color w:val="000000" w:themeColor="text1"/>
          <w:sz w:val="28"/>
          <w:szCs w:val="28"/>
        </w:rPr>
        <w:t>model</w:t>
      </w:r>
      <w:bookmarkStart w:id="0" w:name="_GoBack"/>
      <w:bookmarkEnd w:id="0"/>
      <w:r>
        <w:rPr>
          <w:color w:val="000000" w:themeColor="text1"/>
          <w:sz w:val="28"/>
          <w:szCs w:val="28"/>
        </w:rPr>
        <w:t>.</w:t>
      </w:r>
    </w:p>
    <w:p w:rsidR="008F5C81" w:rsidRDefault="00AD21B3">
      <w:pPr>
        <w:pStyle w:val="ListParagraph"/>
        <w:numPr>
          <w:ilvl w:val="0"/>
          <w:numId w:val="4"/>
        </w:numPr>
        <w:spacing w:line="360" w:lineRule="auto"/>
        <w:jc w:val="both"/>
        <w:rPr>
          <w:color w:val="000000" w:themeColor="text1"/>
          <w:sz w:val="28"/>
          <w:szCs w:val="28"/>
        </w:rPr>
      </w:pPr>
      <w:r>
        <w:rPr>
          <w:color w:val="000000" w:themeColor="text1"/>
          <w:sz w:val="28"/>
          <w:szCs w:val="28"/>
        </w:rPr>
        <w:t xml:space="preserve">Compare the performance of the </w:t>
      </w:r>
      <w:r>
        <w:rPr>
          <w:bCs/>
          <w:color w:val="000000" w:themeColor="text1"/>
          <w:sz w:val="28"/>
          <w:szCs w:val="28"/>
        </w:rPr>
        <w:t>MobileNet</w:t>
      </w:r>
      <w:r>
        <w:rPr>
          <w:color w:val="000000" w:themeColor="text1"/>
          <w:sz w:val="28"/>
          <w:szCs w:val="28"/>
        </w:rPr>
        <w:t>.</w:t>
      </w:r>
    </w:p>
    <w:p w:rsidR="008F5C81" w:rsidRDefault="00AD21B3">
      <w:pPr>
        <w:pStyle w:val="ListParagraph"/>
        <w:numPr>
          <w:ilvl w:val="0"/>
          <w:numId w:val="4"/>
        </w:numPr>
        <w:spacing w:line="360" w:lineRule="auto"/>
        <w:jc w:val="both"/>
        <w:rPr>
          <w:color w:val="000000" w:themeColor="text1"/>
          <w:sz w:val="28"/>
          <w:szCs w:val="28"/>
        </w:rPr>
      </w:pPr>
      <w:r>
        <w:rPr>
          <w:color w:val="000000" w:themeColor="text1"/>
          <w:sz w:val="28"/>
          <w:szCs w:val="28"/>
        </w:rPr>
        <w:t>Accuracy, precision, recall, and F1</w:t>
      </w:r>
      <w:r>
        <w:rPr>
          <w:color w:val="000000" w:themeColor="text1"/>
          <w:sz w:val="28"/>
          <w:szCs w:val="28"/>
        </w:rPr>
        <w:t>-score are used to evaluate model performance.</w:t>
      </w:r>
    </w:p>
    <w:p w:rsidR="008F5C81" w:rsidRDefault="008F5C81">
      <w:pPr>
        <w:pStyle w:val="ListParagraph"/>
        <w:spacing w:line="360" w:lineRule="auto"/>
        <w:jc w:val="both"/>
        <w:rPr>
          <w:color w:val="000000" w:themeColor="text1"/>
          <w:sz w:val="28"/>
          <w:szCs w:val="28"/>
        </w:rPr>
      </w:pPr>
    </w:p>
    <w:sectPr w:rsidR="008F5C8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5269C"/>
    <w:multiLevelType w:val="multilevel"/>
    <w:tmpl w:val="C62C25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2EED7FE3"/>
    <w:multiLevelType w:val="multilevel"/>
    <w:tmpl w:val="E9FE5CA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02C3C33"/>
    <w:multiLevelType w:val="multilevel"/>
    <w:tmpl w:val="54F4A98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31C33011"/>
    <w:multiLevelType w:val="multilevel"/>
    <w:tmpl w:val="6E1243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45B04716"/>
    <w:multiLevelType w:val="multilevel"/>
    <w:tmpl w:val="DB1EC87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51D76EDF"/>
    <w:multiLevelType w:val="multilevel"/>
    <w:tmpl w:val="3C3C31F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539847F5"/>
    <w:multiLevelType w:val="multilevel"/>
    <w:tmpl w:val="8AAA03F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56E02A9A"/>
    <w:multiLevelType w:val="multilevel"/>
    <w:tmpl w:val="2DDCB9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5ADD0A7D"/>
    <w:multiLevelType w:val="multilevel"/>
    <w:tmpl w:val="06568FB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5BA041C7"/>
    <w:multiLevelType w:val="multilevel"/>
    <w:tmpl w:val="4EFC96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6BDB10DE"/>
    <w:multiLevelType w:val="multilevel"/>
    <w:tmpl w:val="7422A25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761A1895"/>
    <w:multiLevelType w:val="multilevel"/>
    <w:tmpl w:val="6CA219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7BF35B65"/>
    <w:multiLevelType w:val="multilevel"/>
    <w:tmpl w:val="F23C9F5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0"/>
  </w:num>
  <w:num w:numId="4">
    <w:abstractNumId w:val="11"/>
  </w:num>
  <w:num w:numId="5">
    <w:abstractNumId w:val="4"/>
  </w:num>
  <w:num w:numId="6">
    <w:abstractNumId w:val="8"/>
  </w:num>
  <w:num w:numId="7">
    <w:abstractNumId w:val="12"/>
  </w:num>
  <w:num w:numId="8">
    <w:abstractNumId w:val="6"/>
  </w:num>
  <w:num w:numId="9">
    <w:abstractNumId w:val="9"/>
  </w:num>
  <w:num w:numId="10">
    <w:abstractNumId w:val="5"/>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doNotExpandShiftReturn/>
    <w:useFELayout/>
    <w:compatSetting w:name="compatibilityMode" w:uri="http://schemas.microsoft.com/office/word" w:val="12"/>
  </w:compat>
  <w:rsids>
    <w:rsidRoot w:val="008F5C81"/>
    <w:rsid w:val="005F1EE6"/>
    <w:rsid w:val="008F5C81"/>
    <w:rsid w:val="00AD21B3"/>
    <w:rsid w:val="00D229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B9"/>
    <w:rPr>
      <w:rFonts w:eastAsia="Times New Roman"/>
      <w:sz w:val="24"/>
      <w:szCs w:val="24"/>
    </w:rPr>
  </w:style>
  <w:style w:type="paragraph" w:styleId="Heading1">
    <w:name w:val="heading 1"/>
    <w:basedOn w:val="Normal"/>
    <w:next w:val="Normal"/>
    <w:link w:val="Heading1Char"/>
    <w:uiPriority w:val="9"/>
    <w:qFormat/>
    <w:rsid w:val="00964AB9"/>
    <w:pPr>
      <w:spacing w:beforeAutospacing="1" w:afterAutospacing="1"/>
      <w:outlineLvl w:val="0"/>
    </w:pPr>
    <w:rPr>
      <w:b/>
      <w:bCs/>
      <w:kern w:val="2"/>
      <w:sz w:val="48"/>
      <w:szCs w:val="48"/>
    </w:rPr>
  </w:style>
  <w:style w:type="paragraph" w:styleId="Heading2">
    <w:name w:val="heading 2"/>
    <w:basedOn w:val="Normal"/>
    <w:next w:val="Normal"/>
    <w:link w:val="Heading2Char"/>
    <w:uiPriority w:val="9"/>
    <w:qFormat/>
    <w:rsid w:val="00964AB9"/>
    <w:pPr>
      <w:spacing w:beforeAutospacing="1" w:afterAutospacing="1"/>
      <w:outlineLvl w:val="1"/>
    </w:pPr>
    <w:rPr>
      <w:b/>
      <w:bCs/>
      <w:sz w:val="36"/>
      <w:szCs w:val="36"/>
    </w:rPr>
  </w:style>
  <w:style w:type="paragraph" w:styleId="Heading3">
    <w:name w:val="heading 3"/>
    <w:basedOn w:val="Normal"/>
    <w:next w:val="Normal"/>
    <w:link w:val="Heading3Char"/>
    <w:uiPriority w:val="9"/>
    <w:semiHidden/>
    <w:unhideWhenUsed/>
    <w:qFormat/>
    <w:rsid w:val="00F375D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964AB9"/>
    <w:pPr>
      <w:spacing w:beforeAutospacing="1"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4AB9"/>
    <w:rPr>
      <w:i/>
      <w:iCs/>
    </w:rPr>
  </w:style>
  <w:style w:type="character" w:styleId="HTMLCode">
    <w:name w:val="HTML Code"/>
    <w:basedOn w:val="DefaultParagraphFont"/>
    <w:uiPriority w:val="99"/>
    <w:semiHidden/>
    <w:unhideWhenUsed/>
    <w:qFormat/>
    <w:rsid w:val="00964AB9"/>
    <w:rPr>
      <w:rFonts w:ascii="Courier New" w:eastAsia="Times New Roman" w:hAnsi="Courier New" w:cs="Courier New"/>
      <w:sz w:val="20"/>
      <w:szCs w:val="20"/>
    </w:rPr>
  </w:style>
  <w:style w:type="character" w:styleId="Hyperlink">
    <w:name w:val="Hyperlink"/>
    <w:basedOn w:val="DefaultParagraphFont"/>
    <w:uiPriority w:val="99"/>
    <w:unhideWhenUsed/>
    <w:qFormat/>
    <w:rsid w:val="00964AB9"/>
    <w:rPr>
      <w:color w:val="0000FF" w:themeColor="hyperlink"/>
      <w:u w:val="single"/>
    </w:rPr>
  </w:style>
  <w:style w:type="character" w:styleId="Strong">
    <w:name w:val="Strong"/>
    <w:basedOn w:val="DefaultParagraphFont"/>
    <w:uiPriority w:val="22"/>
    <w:qFormat/>
    <w:rsid w:val="00964AB9"/>
    <w:rPr>
      <w:b/>
      <w:bCs/>
    </w:rPr>
  </w:style>
  <w:style w:type="character" w:customStyle="1" w:styleId="Heading1Char">
    <w:name w:val="Heading 1 Char"/>
    <w:basedOn w:val="DefaultParagraphFont"/>
    <w:link w:val="Heading1"/>
    <w:uiPriority w:val="9"/>
    <w:qFormat/>
    <w:rsid w:val="00964AB9"/>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964A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964AB9"/>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sid w:val="00964AB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BC7BA0"/>
    <w:rPr>
      <w:rFonts w:ascii="Tahoma" w:eastAsia="Times New Roman" w:hAnsi="Tahoma" w:cs="Tahoma"/>
      <w:sz w:val="16"/>
      <w:szCs w:val="16"/>
    </w:rPr>
  </w:style>
  <w:style w:type="character" w:customStyle="1" w:styleId="Heading3Char">
    <w:name w:val="Heading 3 Char"/>
    <w:basedOn w:val="DefaultParagraphFont"/>
    <w:link w:val="Heading3"/>
    <w:uiPriority w:val="9"/>
    <w:semiHidden/>
    <w:qFormat/>
    <w:rsid w:val="00F375D7"/>
    <w:rPr>
      <w:rFonts w:asciiTheme="majorHAnsi" w:eastAsiaTheme="majorEastAsia" w:hAnsiTheme="majorHAnsi" w:cstheme="majorBidi"/>
      <w:b/>
      <w:bCs/>
      <w:color w:val="4F81BD" w:themeColor="accent1"/>
      <w:sz w:val="24"/>
      <w:szCs w:val="24"/>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964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unhideWhenUsed/>
    <w:qFormat/>
    <w:rsid w:val="00964AB9"/>
    <w:pPr>
      <w:spacing w:beforeAutospacing="1" w:afterAutospacing="1"/>
    </w:pPr>
    <w:rPr>
      <w:lang w:val="en-IN" w:eastAsia="en-IN"/>
    </w:rPr>
  </w:style>
  <w:style w:type="paragraph" w:styleId="ListParagraph">
    <w:name w:val="List Paragraph"/>
    <w:basedOn w:val="Normal"/>
    <w:uiPriority w:val="34"/>
    <w:qFormat/>
    <w:rsid w:val="00964AB9"/>
    <w:pPr>
      <w:ind w:left="720"/>
      <w:contextualSpacing/>
    </w:pPr>
  </w:style>
  <w:style w:type="paragraph" w:styleId="NoSpacing">
    <w:name w:val="No Spacing"/>
    <w:uiPriority w:val="1"/>
    <w:qFormat/>
    <w:rsid w:val="00964AB9"/>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qFormat/>
    <w:rsid w:val="00BC7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yaprakashpondy/android-mal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7</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 www.jpinfotech.blogspot.com www.jpinfotech.blogspot.com</cp:keywords>
  <dc:description>www.jpinfotech.blogspot.com</dc:description>
  <cp:lastModifiedBy>JPINFOTECH</cp:lastModifiedBy>
  <cp:revision>320</cp:revision>
  <dcterms:created xsi:type="dcterms:W3CDTF">2012-10-10T11:10:00Z</dcterms:created>
  <dcterms:modified xsi:type="dcterms:W3CDTF">2024-10-28T15:09:00Z</dcterms:modified>
  <cp:category>www.jpinfotech.blogspot.com</cp:category>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6F6AB96FED6F492D98026EB6E0822CDC</vt:lpwstr>
  </property>
  <property fmtid="{D5CDD505-2E9C-101B-9397-08002B2CF9AE}" pid="3" name="KSOProductBuildVer">
    <vt:lpwstr>1033-11.2.0.11306</vt:lpwstr>
  </property>
</Properties>
</file>