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FF62" w14:textId="63D6357A" w:rsidR="008B7D0D" w:rsidRDefault="007200B7">
      <w:r>
        <w:rPr>
          <w:rFonts w:hint="cs"/>
          <w:cs/>
        </w:rPr>
        <w:t>ผลิตภัณฑ์สินเชื่อ</w:t>
      </w:r>
    </w:p>
    <w:p w14:paraId="755769FB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15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5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สินเชื่อ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 xml:space="preserve">SME </w:t>
        </w:r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กล้าให้เกิน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 xml:space="preserve">100 </w:t>
        </w:r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และ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 xml:space="preserve">SME </w:t>
        </w:r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กล้าให้เต็ม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>MAX</w:t>
        </w:r>
      </w:hyperlink>
    </w:p>
    <w:p w14:paraId="3589B5F3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15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6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สินเชื่อ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 xml:space="preserve">SME </w:t>
        </w:r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กล้าให้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>Standby OD</w:t>
        </w:r>
      </w:hyperlink>
    </w:p>
    <w:p w14:paraId="7F15F72D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15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7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สินเชื่อ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 xml:space="preserve">SME </w:t>
        </w:r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>กล้าให้ สำหรับนิติบุคคลบัญชีเดียว</w:t>
        </w:r>
      </w:hyperlink>
    </w:p>
    <w:p w14:paraId="08B879A1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15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8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สินเชื่อ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 xml:space="preserve">SME </w:t>
        </w:r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>กล้าให้ สำหรับแพทย์</w:t>
        </w:r>
      </w:hyperlink>
    </w:p>
    <w:p w14:paraId="281EC7C4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15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9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สินเชื่อ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 xml:space="preserve">SME </w:t>
        </w:r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กล้าให้เต็ม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>Speed</w:t>
        </w:r>
      </w:hyperlink>
    </w:p>
    <w:p w14:paraId="3FE27F79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15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10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สินเชื่อ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>Micro SME</w:t>
        </w:r>
      </w:hyperlink>
    </w:p>
    <w:p w14:paraId="6F41138E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15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11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>สินเชื่อสำหรับธุรกิจ อพาร์ทเมนท์</w:t>
        </w:r>
      </w:hyperlink>
    </w:p>
    <w:p w14:paraId="2E981D2E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15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12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สินเชื่อ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 xml:space="preserve">Micro SME </w:t>
        </w:r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>เพื่อซื้อสถานประกอบการ</w:t>
        </w:r>
      </w:hyperlink>
    </w:p>
    <w:p w14:paraId="1CA44B73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15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13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>สินเชื่อไมโครพลัส</w:t>
        </w:r>
      </w:hyperlink>
    </w:p>
    <w:p w14:paraId="65EF372B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15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14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>สินเชื่อแบบเช่าซื้อ เครื่องจักร-เครื่องมือ (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>Hire Purchase)</w:t>
        </w:r>
      </w:hyperlink>
    </w:p>
    <w:p w14:paraId="252455E6" w14:textId="77777777" w:rsidR="007200B7" w:rsidRPr="007200B7" w:rsidRDefault="007200B7" w:rsidP="007200B7">
      <w:pPr>
        <w:numPr>
          <w:ilvl w:val="0"/>
          <w:numId w:val="2"/>
        </w:numPr>
        <w:shd w:val="clear" w:color="auto" w:fill="013CA6"/>
        <w:spacing w:before="100" w:beforeAutospacing="1" w:after="0" w:line="240" w:lineRule="auto"/>
        <w:rPr>
          <w:rFonts w:ascii="db_helvethaica_x" w:eastAsia="Times New Roman" w:hAnsi="db_helvethaica_x" w:cs="Times New Roman"/>
          <w:color w:val="4C4C4C"/>
          <w:kern w:val="0"/>
          <w:sz w:val="38"/>
          <w:szCs w:val="38"/>
          <w14:ligatures w14:val="none"/>
        </w:rPr>
      </w:pPr>
      <w:hyperlink r:id="rId15" w:history="1"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 xml:space="preserve">สินเชื่อ 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 xml:space="preserve">SME </w:t>
        </w:r>
        <w:r w:rsidRPr="007200B7">
          <w:rPr>
            <w:rFonts w:ascii="kanitlight" w:eastAsia="Times New Roman" w:hAnsi="kanitlight" w:cs="Angsana New"/>
            <w:color w:val="FFFFFF"/>
            <w:kern w:val="0"/>
            <w:sz w:val="23"/>
            <w:szCs w:val="23"/>
            <w:u w:val="single"/>
            <w:cs/>
            <w14:ligatures w14:val="none"/>
          </w:rPr>
          <w:t>กล้าให้ ภายใต้มาตรการ “สินเชื่อฟื้นฟู ระยะที่</w:t>
        </w:r>
        <w:r w:rsidRPr="007200B7">
          <w:rPr>
            <w:rFonts w:ascii="kanitlight" w:eastAsia="Times New Roman" w:hAnsi="kanitlight" w:cs="Times New Roman"/>
            <w:color w:val="FFFFFF"/>
            <w:kern w:val="0"/>
            <w:sz w:val="23"/>
            <w:szCs w:val="23"/>
            <w:u w:val="single"/>
            <w14:ligatures w14:val="none"/>
          </w:rPr>
          <w:t>2”</w:t>
        </w:r>
      </w:hyperlink>
    </w:p>
    <w:p w14:paraId="29EF7459" w14:textId="77777777" w:rsidR="007200B7" w:rsidRPr="007200B7" w:rsidRDefault="007200B7">
      <w:pPr>
        <w:rPr>
          <w:rFonts w:hint="cs"/>
          <w:cs/>
        </w:rPr>
      </w:pPr>
    </w:p>
    <w:sectPr w:rsidR="007200B7" w:rsidRPr="0072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  <w:font w:name="kanitligh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71D85"/>
    <w:multiLevelType w:val="multilevel"/>
    <w:tmpl w:val="5F6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67A2A"/>
    <w:multiLevelType w:val="multilevel"/>
    <w:tmpl w:val="E8F4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639105">
    <w:abstractNumId w:val="0"/>
  </w:num>
  <w:num w:numId="2" w16cid:durableId="65734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B7"/>
    <w:rsid w:val="0045158A"/>
    <w:rsid w:val="007200B7"/>
    <w:rsid w:val="008B7D0D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294B"/>
  <w15:chartTrackingRefBased/>
  <w15:docId w15:val="{B9A43BCE-3C7C-4776-A7C1-82788FD3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00B7"/>
    <w:rPr>
      <w:color w:val="0000FF"/>
      <w:u w:val="single"/>
    </w:rPr>
  </w:style>
  <w:style w:type="paragraph" w:customStyle="1" w:styleId="con-4">
    <w:name w:val="con-4"/>
    <w:basedOn w:val="Normal"/>
    <w:rsid w:val="0072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-6">
    <w:name w:val="con-6"/>
    <w:basedOn w:val="DefaultParagraphFont"/>
    <w:rsid w:val="007200B7"/>
  </w:style>
  <w:style w:type="paragraph" w:customStyle="1" w:styleId="con-1">
    <w:name w:val="con-1"/>
    <w:basedOn w:val="Normal"/>
    <w:rsid w:val="0072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-5">
    <w:name w:val="con-5"/>
    <w:basedOn w:val="Normal"/>
    <w:rsid w:val="0072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-2">
    <w:name w:val="con-2"/>
    <w:basedOn w:val="Normal"/>
    <w:rsid w:val="0072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095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37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e.thaicreditbank.com/th/product/%E0%B8%AA%E0%B8%B4%E0%B8%99%E0%B9%80%E0%B8%8A%E0%B8%B7%E0%B9%88%E0%B8%ADsme%E0%B8%81%E0%B8%A5%E0%B9%89%E0%B8%B2%E0%B9%83%E0%B8%AB%E0%B9%89-%E0%B8%AA%E0%B8%B3%E0%B8%AB%E0%B8%A3%E0%B8%B1%E0%B8%9A%E0%B9%81%E0%B8%9E%E0%B8%97%E0%B8%A2%E0%B9%8C" TargetMode="External"/><Relationship Id="rId13" Type="http://schemas.openxmlformats.org/officeDocument/2006/relationships/hyperlink" Target="https://sme.thaicreditbank.com/th/product/%E0%B8%AA%E0%B8%B4%E0%B8%99%E0%B9%80%E0%B8%8A%E0%B8%B7%E0%B9%88%E0%B8%AD-%E0%B9%84%E0%B8%A1%E0%B9%82%E0%B8%84%E0%B8%A3%E0%B8%9E%E0%B8%A5%E0%B8%B1%E0%B8%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e.thaicreditbank.com/th/product/%E0%B8%AA%E0%B8%B4%E0%B8%99%E0%B9%80%E0%B8%8A%E0%B8%B7%E0%B9%88%E0%B8%AD-sme-%E0%B8%81%E0%B8%A5%E0%B9%89%E0%B8%B2%E0%B9%83%E0%B8%AB%E0%B9%89-%E0%B8%AA%E0%B8%B3%E0%B8%AB%E0%B8%A3%E0%B8%B1%E0%B8%9A%E0%B8%99%E0%B8%B4%E0%B8%95%E0%B8%B4%E0%B8%9A%E0%B8%B8%E0%B8%84%E0%B8%84%E0%B8%A5%E0%B8%9A%E0%B8%B1%E0%B8%8D%E0%B8%8A%E0%B8%B5%E0%B9%80%E0%B8%94%E0%B8%B5%E0%B8%A2%E0%B8%A7" TargetMode="External"/><Relationship Id="rId12" Type="http://schemas.openxmlformats.org/officeDocument/2006/relationships/hyperlink" Target="https://sme.thaicreditbank.com/th/product/%E0%B8%AA%E0%B8%B4%E0%B8%99%E0%B9%80%E0%B8%8A%E0%B8%B7%E0%B9%88%E0%B8%AD-micro-sme-%E0%B9%80%E0%B8%9E%E0%B8%B7%E0%B9%88%E0%B8%AD%E0%B8%8B%E0%B8%B7%E0%B9%89%E0%B8%AD%E0%B8%AA%E0%B8%96%E0%B8%B2%E0%B8%99%E0%B8%9B%E0%B8%A3%E0%B8%B0%E0%B8%81%E0%B8%AD%E0%B8%9A%E0%B8%81%E0%B8%B2%E0%B8%A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me.thaicreditbank.com/th/product/%E0%B8%AA%E0%B8%B4%E0%B8%99%E0%B9%80%E0%B8%8A%E0%B8%B7%E0%B9%88%E0%B8%AD-sme-%E0%B8%81%E0%B8%A5%E0%B9%89%E0%B8%B2%E0%B9%83%E0%B8%AB%E0%B9%89-standby-od" TargetMode="External"/><Relationship Id="rId11" Type="http://schemas.openxmlformats.org/officeDocument/2006/relationships/hyperlink" Target="https://sme.thaicreditbank.com/th/product/%E0%B8%AA%E0%B8%B4%E0%B8%99%E0%B9%80%E0%B8%8A%E0%B8%B7%E0%B9%88%E0%B8%AD%E0%B8%AA%E0%B8%B3%E0%B8%AB%E0%B8%A3%E0%B8%B1%E0%B8%9A%E0%B8%98%E0%B8%B8%E0%B8%A3%E0%B8%81%E0%B8%B4%E0%B8%88-%E0%B8%AD%E0%B8%9E%E0%B8%B2%E0%B8%A3%E0%B9%8C%E0%B8%97%E0%B9%80%E0%B8%A1%E0%B8%99%E0%B8%97%E0%B9%8C" TargetMode="External"/><Relationship Id="rId5" Type="http://schemas.openxmlformats.org/officeDocument/2006/relationships/hyperlink" Target="https://sme.thaicreditbank.com/th/product/%E0%B8%AA%E0%B8%B4%E0%B8%99%E0%B9%80%E0%B8%8A%E0%B8%B7%E0%B9%88%E0%B8%ADSME-%E0%B8%81%E0%B8%A5%E0%B9%89%E0%B8%B2%E0%B9%83%E0%B8%AB%E0%B9%89" TargetMode="External"/><Relationship Id="rId15" Type="http://schemas.openxmlformats.org/officeDocument/2006/relationships/hyperlink" Target="https://sme.thaicreditbank.com/th/product/%E0%B8%AA%E0%B8%B4%E0%B8%99%E0%B9%80%E0%B8%8A%E0%B8%B7%E0%B9%88%E0%B8%AD-sme-%E0%B8%81%E0%B8%A5%E0%B9%89%E0%B8%B2%E0%B9%83%E0%B8%AB%E0%B9%89-%E0%B8%A0%E0%B8%B2%E0%B8%A2%E0%B9%83%E0%B8%95%E0%B9%89%E0%B8%A1%E0%B8%B2%E0%B8%95%E0%B8%A3%E0%B8%81%E0%B8%B2%E0%B8%A3-%E0%B8%AA%E0%B8%B4%E0%B8%99%E0%B9%80%E0%B8%8A%E0%B8%B7%E0%B9%88%E0%B8%AD%E0%B8%9F%E0%B8%B7%E0%B9%89%E0%B8%99%E0%B8%9F%E0%B8%B9-%E0%B8%A3%E0%B8%B0%E0%B8%A2%E0%B8%B0%E0%B8%97%E0%B8%B5%E0%B9%882" TargetMode="External"/><Relationship Id="rId10" Type="http://schemas.openxmlformats.org/officeDocument/2006/relationships/hyperlink" Target="https://sme.thaicreditbank.com/th/product/%E0%B8%AA%E0%B8%B4%E0%B8%99%E0%B9%80%E0%B8%8A%E0%B8%B7%E0%B9%88%E0%B8%AD-micro-s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e.thaicreditbank.com/th/product/%E0%B8%AA%E0%B8%B4%E0%B8%99%E0%B9%80%E0%B8%8A%E0%B8%B7%E0%B9%88%E0%B8%AD-sme-%E0%B8%81%E0%B8%A5%E0%B9%89%E0%B8%B2%E0%B9%83%E0%B8%AB%E0%B9%89%E0%B9%80%E0%B8%95%E0%B9%87%E0%B8%A1-speed" TargetMode="External"/><Relationship Id="rId14" Type="http://schemas.openxmlformats.org/officeDocument/2006/relationships/hyperlink" Target="https://sme.thaicreditbank.com/th/product/%E0%B8%AA%E0%B8%B4%E0%B8%99%E0%B9%80%E0%B8%8A%E0%B8%B7%E0%B9%88%E0%B8%AD%E0%B9%81%E0%B8%9A%E0%B8%9A%E0%B9%80%E0%B8%8A%E0%B9%88%E0%B8%B2%E0%B8%8B%E0%B8%B7%E0%B9%89%E0%B8%AD-%E0%B9%80%E0%B8%84%E0%B8%A3%E0%B8%B7%E0%B9%88%E0%B8%AD%E0%B8%87%E0%B8%88%E0%B8%B1%E0%B8%81%E0%B8%A3-%E0%B9%80%E0%B8%84%E0%B8%A3%E0%B8%B7%E0%B9%88%E0%B8%AD%E0%B8%87%E0%B8%A1%E0%B8%B7%E0%B8%AD-hire-purch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2024-02-18T15:53:00Z</dcterms:created>
  <dcterms:modified xsi:type="dcterms:W3CDTF">2024-02-18T15:54:00Z</dcterms:modified>
</cp:coreProperties>
</file>