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1E77F" w14:textId="77777777" w:rsidR="00511D93" w:rsidRPr="00511D93" w:rsidRDefault="00511D93" w:rsidP="00511D93">
      <w:pPr>
        <w:shd w:val="clear" w:color="auto" w:fill="FFFFFF"/>
        <w:spacing w:after="0" w:line="810" w:lineRule="atLeast"/>
        <w:outlineLvl w:val="0"/>
        <w:rPr>
          <w:rFonts w:ascii="db_helvethaica_x" w:eastAsia="Times New Roman" w:hAnsi="db_helvethaica_x" w:cs="Times New Roman"/>
          <w:b/>
          <w:bCs/>
          <w:color w:val="013CA6"/>
          <w:spacing w:val="15"/>
          <w:kern w:val="36"/>
          <w:sz w:val="84"/>
          <w:szCs w:val="84"/>
          <w14:ligatures w14:val="none"/>
        </w:rPr>
      </w:pPr>
      <w:r w:rsidRPr="00511D93">
        <w:rPr>
          <w:rFonts w:ascii="db_helvethaica_x" w:eastAsia="Times New Roman" w:hAnsi="db_helvethaica_x" w:cs="Angsana New"/>
          <w:b/>
          <w:bCs/>
          <w:color w:val="013CA6"/>
          <w:spacing w:val="15"/>
          <w:kern w:val="36"/>
          <w:sz w:val="84"/>
          <w:szCs w:val="84"/>
          <w:cs/>
          <w14:ligatures w14:val="none"/>
        </w:rPr>
        <w:t xml:space="preserve">สินเชื่อ </w:t>
      </w:r>
      <w:r w:rsidRPr="00511D93">
        <w:rPr>
          <w:rFonts w:ascii="db_helvethaica_x" w:eastAsia="Times New Roman" w:hAnsi="db_helvethaica_x" w:cs="Times New Roman"/>
          <w:b/>
          <w:bCs/>
          <w:color w:val="013CA6"/>
          <w:spacing w:val="15"/>
          <w:kern w:val="36"/>
          <w:sz w:val="84"/>
          <w:szCs w:val="84"/>
          <w14:ligatures w14:val="none"/>
        </w:rPr>
        <w:t xml:space="preserve">SME </w:t>
      </w:r>
      <w:r w:rsidRPr="00511D93">
        <w:rPr>
          <w:rFonts w:ascii="db_helvethaica_x" w:eastAsia="Times New Roman" w:hAnsi="db_helvethaica_x" w:cs="Angsana New"/>
          <w:b/>
          <w:bCs/>
          <w:color w:val="013CA6"/>
          <w:spacing w:val="15"/>
          <w:kern w:val="36"/>
          <w:sz w:val="84"/>
          <w:szCs w:val="84"/>
          <w:cs/>
          <w14:ligatures w14:val="none"/>
        </w:rPr>
        <w:t xml:space="preserve">กล้าให้เกิน </w:t>
      </w:r>
      <w:r w:rsidRPr="00511D93">
        <w:rPr>
          <w:rFonts w:ascii="db_helvethaica_x" w:eastAsia="Times New Roman" w:hAnsi="db_helvethaica_x" w:cs="Times New Roman"/>
          <w:b/>
          <w:bCs/>
          <w:color w:val="013CA6"/>
          <w:spacing w:val="15"/>
          <w:kern w:val="36"/>
          <w:sz w:val="84"/>
          <w:szCs w:val="84"/>
          <w14:ligatures w14:val="none"/>
        </w:rPr>
        <w:t xml:space="preserve">100 </w:t>
      </w:r>
      <w:r w:rsidRPr="00511D93">
        <w:rPr>
          <w:rFonts w:ascii="db_helvethaica_x" w:eastAsia="Times New Roman" w:hAnsi="db_helvethaica_x" w:cs="Angsana New"/>
          <w:b/>
          <w:bCs/>
          <w:color w:val="013CA6"/>
          <w:spacing w:val="15"/>
          <w:kern w:val="36"/>
          <w:sz w:val="84"/>
          <w:szCs w:val="84"/>
          <w:cs/>
          <w14:ligatures w14:val="none"/>
        </w:rPr>
        <w:t xml:space="preserve">และ </w:t>
      </w:r>
      <w:r w:rsidRPr="00511D93">
        <w:rPr>
          <w:rFonts w:ascii="db_helvethaica_x" w:eastAsia="Times New Roman" w:hAnsi="db_helvethaica_x" w:cs="Times New Roman"/>
          <w:b/>
          <w:bCs/>
          <w:color w:val="013CA6"/>
          <w:spacing w:val="15"/>
          <w:kern w:val="36"/>
          <w:sz w:val="84"/>
          <w:szCs w:val="84"/>
          <w14:ligatures w14:val="none"/>
        </w:rPr>
        <w:t xml:space="preserve">SME </w:t>
      </w:r>
      <w:r w:rsidRPr="00511D93">
        <w:rPr>
          <w:rFonts w:ascii="db_helvethaica_x" w:eastAsia="Times New Roman" w:hAnsi="db_helvethaica_x" w:cs="Angsana New"/>
          <w:b/>
          <w:bCs/>
          <w:color w:val="013CA6"/>
          <w:spacing w:val="15"/>
          <w:kern w:val="36"/>
          <w:sz w:val="84"/>
          <w:szCs w:val="84"/>
          <w:cs/>
          <w14:ligatures w14:val="none"/>
        </w:rPr>
        <w:t xml:space="preserve">กล้าให้เต็ม </w:t>
      </w:r>
      <w:r w:rsidRPr="00511D93">
        <w:rPr>
          <w:rFonts w:ascii="db_helvethaica_x" w:eastAsia="Times New Roman" w:hAnsi="db_helvethaica_x" w:cs="Times New Roman"/>
          <w:b/>
          <w:bCs/>
          <w:color w:val="013CA6"/>
          <w:spacing w:val="15"/>
          <w:kern w:val="36"/>
          <w:sz w:val="84"/>
          <w:szCs w:val="84"/>
          <w14:ligatures w14:val="none"/>
        </w:rPr>
        <w:t>MAX</w:t>
      </w:r>
    </w:p>
    <w:p w14:paraId="200ABD78" w14:textId="77777777" w:rsidR="00511D93" w:rsidRPr="00511D93" w:rsidRDefault="00511D93" w:rsidP="00511D93">
      <w:pPr>
        <w:shd w:val="clear" w:color="auto" w:fill="FFFFFF"/>
        <w:spacing w:after="0" w:line="405" w:lineRule="atLeast"/>
        <w:rPr>
          <w:rFonts w:ascii="db_helvethaica_x" w:eastAsia="Times New Roman" w:hAnsi="db_helvethaica_x" w:cs="Times New Roman"/>
          <w:color w:val="4C4C4C"/>
          <w:spacing w:val="15"/>
          <w:kern w:val="0"/>
          <w:sz w:val="38"/>
          <w:szCs w:val="38"/>
          <w14:ligatures w14:val="none"/>
        </w:rPr>
      </w:pPr>
      <w:r w:rsidRPr="00511D93">
        <w:rPr>
          <w:rFonts w:ascii="db_helvethaica_x" w:eastAsia="Times New Roman" w:hAnsi="db_helvethaica_x" w:cs="Angsana New"/>
          <w:color w:val="4C4C4C"/>
          <w:spacing w:val="15"/>
          <w:kern w:val="0"/>
          <w:sz w:val="38"/>
          <w:szCs w:val="38"/>
          <w:cs/>
          <w14:ligatures w14:val="none"/>
        </w:rPr>
        <w:t>สินเชื่อธุรกิจเพื่อผู้ประกอบการรายย่อยแบบมีหลักทรัพย์ค้ำประกัน ขยายธุรกิจ เป็นเงินทุนหมุนเวียน หรือเสริมสภาพคล่อง ค้ำประกันโดย บสย.</w:t>
      </w:r>
    </w:p>
    <w:p w14:paraId="65372681" w14:textId="77777777" w:rsidR="008B7D0D" w:rsidRDefault="008B7D0D"/>
    <w:p w14:paraId="0AEF023B" w14:textId="77777777" w:rsidR="00511D93" w:rsidRDefault="00511D93" w:rsidP="00511D93">
      <w:pPr>
        <w:pStyle w:val="Heading3"/>
        <w:shd w:val="clear" w:color="auto" w:fill="E5EDF5"/>
        <w:spacing w:before="0" w:after="525" w:line="810" w:lineRule="atLeast"/>
        <w:rPr>
          <w:rFonts w:ascii="db_helvethaica_x" w:hAnsi="db_helvethaica_x"/>
          <w:color w:val="013CA6"/>
          <w:spacing w:val="15"/>
          <w:sz w:val="84"/>
          <w:szCs w:val="84"/>
        </w:rPr>
      </w:pPr>
      <w:r>
        <w:rPr>
          <w:rFonts w:ascii="db_helvethaica_x" w:hAnsi="db_helvethaica_x" w:cs="Angsana New"/>
          <w:color w:val="013CA6"/>
          <w:spacing w:val="15"/>
          <w:sz w:val="84"/>
          <w:szCs w:val="84"/>
          <w:cs/>
        </w:rPr>
        <w:t>ไทยเครดิตกล้าให้</w:t>
      </w:r>
    </w:p>
    <w:p w14:paraId="0E354224" w14:textId="77777777" w:rsidR="00511D93" w:rsidRDefault="00511D93" w:rsidP="00511D93">
      <w:pPr>
        <w:pStyle w:val="h-3"/>
        <w:shd w:val="clear" w:color="auto" w:fill="E5EDF5"/>
        <w:spacing w:before="0" w:beforeAutospacing="0" w:after="525" w:afterAutospacing="0" w:line="510" w:lineRule="atLeast"/>
        <w:rPr>
          <w:rFonts w:ascii="db_helvethaica_x" w:hAnsi="db_helvethaica_x"/>
          <w:color w:val="373737"/>
          <w:spacing w:val="15"/>
          <w:sz w:val="48"/>
          <w:szCs w:val="48"/>
        </w:rPr>
      </w:pPr>
      <w:r>
        <w:rPr>
          <w:rFonts w:ascii="db_helvethaica_x" w:hAnsi="db_helvethaica_x" w:cs="Angsana New"/>
          <w:color w:val="373737"/>
          <w:spacing w:val="15"/>
          <w:sz w:val="48"/>
          <w:szCs w:val="48"/>
          <w:cs/>
        </w:rPr>
        <w:t xml:space="preserve">พร้อมช่วย </w:t>
      </w:r>
      <w:r>
        <w:rPr>
          <w:rFonts w:ascii="db_helvethaica_x" w:hAnsi="db_helvethaica_x"/>
          <w:color w:val="373737"/>
          <w:spacing w:val="15"/>
          <w:sz w:val="48"/>
          <w:szCs w:val="48"/>
        </w:rPr>
        <w:t xml:space="preserve">SME </w:t>
      </w:r>
      <w:r>
        <w:rPr>
          <w:rFonts w:ascii="db_helvethaica_x" w:hAnsi="db_helvethaica_x" w:cs="Angsana New"/>
          <w:color w:val="373737"/>
          <w:spacing w:val="15"/>
          <w:sz w:val="48"/>
          <w:szCs w:val="48"/>
          <w:cs/>
        </w:rPr>
        <w:t>ฝ่าฟันทุกวิกฤต “คุยง่าย ยืดหยุ่น” เลือกได้ในแบบที่ต้องการ</w:t>
      </w:r>
    </w:p>
    <w:p w14:paraId="2C37151A" w14:textId="77777777" w:rsidR="00511D93" w:rsidRDefault="00511D93" w:rsidP="00511D93">
      <w:pPr>
        <w:pStyle w:val="con-4"/>
        <w:shd w:val="clear" w:color="auto" w:fill="E5EDF5"/>
        <w:spacing w:before="0" w:beforeAutospacing="0" w:after="0" w:afterAutospacing="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*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หมายเหตุ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br/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รายละเอียดการพิจารณาสินเชื่อเป็นไปตามหลักเกณฑ์ และเงื่อนไขที่ธนาคารฯ กำหนด</w:t>
      </w:r>
    </w:p>
    <w:p w14:paraId="51D0176B" w14:textId="77777777" w:rsidR="00511D93" w:rsidRDefault="00511D93"/>
    <w:p w14:paraId="2BDE3153" w14:textId="77777777" w:rsidR="00511D93" w:rsidRDefault="00511D93"/>
    <w:p w14:paraId="3D5B9125" w14:textId="538FB1D0" w:rsidR="00511D93" w:rsidRDefault="00511D93">
      <w:r>
        <w:rPr>
          <w:rFonts w:hint="cs"/>
          <w:cs/>
        </w:rPr>
        <w:t xml:space="preserve">วงเงินสินเชื่อ </w:t>
      </w:r>
      <w:r>
        <w:t xml:space="preserve">SME </w:t>
      </w:r>
      <w:r>
        <w:rPr>
          <w:rFonts w:hint="cs"/>
          <w:cs/>
        </w:rPr>
        <w:t xml:space="preserve">กล้าให้ สูงสุด </w:t>
      </w:r>
      <w:r>
        <w:t xml:space="preserve">3 </w:t>
      </w:r>
      <w:r>
        <w:rPr>
          <w:rFonts w:hint="cs"/>
          <w:cs/>
        </w:rPr>
        <w:t xml:space="preserve">เท่า ข้อมูลค่าประเมินหลักประกันและไม่เกิน </w:t>
      </w:r>
      <w:r>
        <w:t xml:space="preserve">20 </w:t>
      </w:r>
      <w:r>
        <w:rPr>
          <w:rFonts w:hint="cs"/>
          <w:cs/>
        </w:rPr>
        <w:t>ล้านบาท</w:t>
      </w:r>
    </w:p>
    <w:p w14:paraId="42099A18" w14:textId="2FE89CA9" w:rsidR="00511D93" w:rsidRDefault="00511D93">
      <w:r>
        <w:rPr>
          <w:rFonts w:hint="cs"/>
          <w:cs/>
        </w:rPr>
        <w:t xml:space="preserve">วงเงินสินเชื่อ </w:t>
      </w:r>
      <w:r>
        <w:t xml:space="preserve">SME </w:t>
      </w:r>
      <w:r>
        <w:rPr>
          <w:rFonts w:hint="cs"/>
          <w:cs/>
        </w:rPr>
        <w:t xml:space="preserve">กล้าให้เต็ม </w:t>
      </w:r>
      <w:r>
        <w:t xml:space="preserve">MAX </w:t>
      </w:r>
      <w:r>
        <w:rPr>
          <w:rFonts w:hint="cs"/>
          <w:cs/>
        </w:rPr>
        <w:t xml:space="preserve">สูงสุด </w:t>
      </w:r>
      <w:r>
        <w:t xml:space="preserve">35 </w:t>
      </w:r>
      <w:r>
        <w:rPr>
          <w:rFonts w:hint="cs"/>
          <w:cs/>
        </w:rPr>
        <w:t>ล้านบาท</w:t>
      </w:r>
    </w:p>
    <w:p w14:paraId="5D6E1B9E" w14:textId="77777777" w:rsidR="00511D93" w:rsidRDefault="00511D93"/>
    <w:p w14:paraId="2F06457A" w14:textId="6B2C3910" w:rsidR="00511D93" w:rsidRDefault="00511D93">
      <w:r>
        <w:rPr>
          <w:rFonts w:hint="cs"/>
          <w:cs/>
        </w:rPr>
        <w:t xml:space="preserve">รายละเอียดสินเชื่อ </w:t>
      </w:r>
      <w:r>
        <w:t xml:space="preserve">SME </w:t>
      </w:r>
      <w:r>
        <w:rPr>
          <w:rFonts w:hint="cs"/>
          <w:cs/>
        </w:rPr>
        <w:t>กล้าให้ แบบมีหลักทรัพย์ค้ำประกัน</w:t>
      </w:r>
    </w:p>
    <w:p w14:paraId="0752EB59" w14:textId="1D855C3F" w:rsidR="00511D93" w:rsidRDefault="00511D93" w:rsidP="00511D93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สินเชื่อ </w:t>
      </w:r>
      <w:r>
        <w:t xml:space="preserve">SME </w:t>
      </w:r>
      <w:r>
        <w:rPr>
          <w:rFonts w:hint="cs"/>
          <w:cs/>
        </w:rPr>
        <w:t xml:space="preserve">กล้าให้เกิน </w:t>
      </w:r>
      <w:r>
        <w:t>100</w:t>
      </w:r>
    </w:p>
    <w:p w14:paraId="00E8916D" w14:textId="5D7371F5" w:rsidR="00511D93" w:rsidRDefault="00511D93" w:rsidP="00511D93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คุณสมบัติผู้ขอสินเชื่อ นิติบุคคล </w:t>
      </w:r>
      <w:r>
        <w:t xml:space="preserve">/ </w:t>
      </w:r>
      <w:r>
        <w:rPr>
          <w:rFonts w:hint="cs"/>
          <w:cs/>
        </w:rPr>
        <w:t xml:space="preserve">บุคคลธรรมดา อายุระหว่าง </w:t>
      </w:r>
      <w:r>
        <w:t xml:space="preserve">20-65 </w:t>
      </w:r>
      <w:r>
        <w:rPr>
          <w:rFonts w:hint="cs"/>
          <w:cs/>
        </w:rPr>
        <w:t>ปี ที่มีสัญชาติไทย</w:t>
      </w:r>
    </w:p>
    <w:p w14:paraId="4387B7A5" w14:textId="18A1BF1E" w:rsidR="00511D93" w:rsidRDefault="00511D93" w:rsidP="00511D93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ประสบการณ์ในธุรกิจ </w:t>
      </w:r>
      <w:r>
        <w:t xml:space="preserve">3 </w:t>
      </w:r>
      <w:r>
        <w:rPr>
          <w:rFonts w:hint="cs"/>
          <w:cs/>
        </w:rPr>
        <w:t>ปีขึ้นไป</w:t>
      </w:r>
    </w:p>
    <w:p w14:paraId="437A0B00" w14:textId="54542B7A" w:rsidR="00511D93" w:rsidRDefault="00511D93" w:rsidP="00511D93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หลักประกัน</w:t>
      </w:r>
    </w:p>
    <w:p w14:paraId="796374D5" w14:textId="4A8A8469" w:rsidR="00511D93" w:rsidRDefault="00511D93" w:rsidP="00511D93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lastRenderedPageBreak/>
        <w:t>ที่ดินเปล่า ที่ดินพร้อมสิ่งปลูกสร้าง เช่น สถานประกอบการ ที่อยู่อาศัย เป็นต้น</w:t>
      </w:r>
    </w:p>
    <w:p w14:paraId="7897DDD6" w14:textId="1CB9B5B2" w:rsidR="00511D93" w:rsidRDefault="00511D93" w:rsidP="00511D93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>ห้องชุดพักอาศัย</w:t>
      </w:r>
    </w:p>
    <w:p w14:paraId="07129118" w14:textId="51B24A09" w:rsidR="00511D93" w:rsidRDefault="00511D93" w:rsidP="00511D93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>เงินฝากออมทรัพย์</w:t>
      </w:r>
    </w:p>
    <w:p w14:paraId="04E100F3" w14:textId="01418467" w:rsidR="00511D93" w:rsidRDefault="00511D93" w:rsidP="00511D93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วงเงินสินเชื่อ สูงสุด </w:t>
      </w:r>
      <w:r>
        <w:t xml:space="preserve">3 </w:t>
      </w:r>
      <w:r>
        <w:rPr>
          <w:rFonts w:hint="cs"/>
          <w:cs/>
        </w:rPr>
        <w:t xml:space="preserve">เท่า ของมูลค่าประเมินหลักประกัน และไม่เกิน </w:t>
      </w:r>
      <w:r>
        <w:t xml:space="preserve">20 </w:t>
      </w:r>
      <w:r>
        <w:rPr>
          <w:rFonts w:hint="cs"/>
          <w:cs/>
        </w:rPr>
        <w:t>ล้านบาท</w:t>
      </w:r>
    </w:p>
    <w:p w14:paraId="336ECDE7" w14:textId="5A8EF1C1" w:rsidR="00511D93" w:rsidRDefault="00511D93" w:rsidP="00511D93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ระยะเวลาผ่อนชำระ สูงสุด </w:t>
      </w:r>
      <w:r>
        <w:t xml:space="preserve">12 </w:t>
      </w:r>
      <w:r>
        <w:rPr>
          <w:rFonts w:hint="cs"/>
          <w:cs/>
        </w:rPr>
        <w:t>ปี</w:t>
      </w:r>
    </w:p>
    <w:p w14:paraId="1F061DD5" w14:textId="0A14539A" w:rsidR="00511D93" w:rsidRDefault="00511D93" w:rsidP="00511D93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อัตราดอกเบี้ย </w:t>
      </w:r>
      <w:r>
        <w:t xml:space="preserve">MRR+4.70% </w:t>
      </w:r>
      <w:r>
        <w:rPr>
          <w:rFonts w:hint="cs"/>
          <w:cs/>
        </w:rPr>
        <w:t>ต่อปี</w:t>
      </w:r>
    </w:p>
    <w:p w14:paraId="06EA7A3D" w14:textId="099D2D74" w:rsidR="00511D93" w:rsidRDefault="00511D93" w:rsidP="00511D93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สินเชื่อ </w:t>
      </w:r>
      <w:r>
        <w:t xml:space="preserve">SME </w:t>
      </w:r>
      <w:r>
        <w:rPr>
          <w:rFonts w:hint="cs"/>
          <w:cs/>
        </w:rPr>
        <w:t xml:space="preserve">กล้าให้เต็ม </w:t>
      </w:r>
      <w:r>
        <w:t>MAX</w:t>
      </w:r>
    </w:p>
    <w:p w14:paraId="55679CC5" w14:textId="77777777" w:rsidR="00511D93" w:rsidRDefault="00511D93" w:rsidP="00511D93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คุณสมบัติผู้ขอสินเชื่อ นิติบุคคล </w:t>
      </w:r>
      <w:r>
        <w:t xml:space="preserve">/ </w:t>
      </w:r>
      <w:r>
        <w:rPr>
          <w:rFonts w:hint="cs"/>
          <w:cs/>
        </w:rPr>
        <w:t xml:space="preserve">บุคคลธรรมดา อายุระหว่าง </w:t>
      </w:r>
      <w:r>
        <w:t xml:space="preserve">20-65 </w:t>
      </w:r>
      <w:r>
        <w:rPr>
          <w:rFonts w:hint="cs"/>
          <w:cs/>
        </w:rPr>
        <w:t>ปี ที่มีสัญชาติไทย</w:t>
      </w:r>
    </w:p>
    <w:p w14:paraId="366D26FA" w14:textId="77777777" w:rsidR="00511D93" w:rsidRDefault="00511D93" w:rsidP="00511D93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ประสบการณ์ในธุรกิจ </w:t>
      </w:r>
      <w:r>
        <w:t xml:space="preserve">3 </w:t>
      </w:r>
      <w:r>
        <w:rPr>
          <w:rFonts w:hint="cs"/>
          <w:cs/>
        </w:rPr>
        <w:t>ปีขึ้นไป</w:t>
      </w:r>
    </w:p>
    <w:p w14:paraId="7DDE3D94" w14:textId="77777777" w:rsidR="00511D93" w:rsidRDefault="00511D93" w:rsidP="00511D93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หลักประกัน</w:t>
      </w:r>
    </w:p>
    <w:p w14:paraId="758EC49F" w14:textId="77777777" w:rsidR="00511D93" w:rsidRDefault="00511D93" w:rsidP="00511D93">
      <w:pPr>
        <w:pStyle w:val="ListParagraph"/>
        <w:numPr>
          <w:ilvl w:val="1"/>
          <w:numId w:val="3"/>
        </w:numPr>
      </w:pPr>
      <w:r>
        <w:rPr>
          <w:rFonts w:hint="cs"/>
          <w:cs/>
        </w:rPr>
        <w:t>ที่ดินเปล่า ที่ดินพร้อมสิ่งปลูกสร้าง เช่น สถานประกอบการ ที่อยู่อาศัย เป็นต้น</w:t>
      </w:r>
    </w:p>
    <w:p w14:paraId="70A5F7EB" w14:textId="77777777" w:rsidR="00511D93" w:rsidRDefault="00511D93" w:rsidP="00511D93">
      <w:pPr>
        <w:pStyle w:val="ListParagraph"/>
        <w:numPr>
          <w:ilvl w:val="1"/>
          <w:numId w:val="3"/>
        </w:numPr>
      </w:pPr>
      <w:r>
        <w:rPr>
          <w:rFonts w:hint="cs"/>
          <w:cs/>
        </w:rPr>
        <w:t>ห้องชุดพักอาศัย</w:t>
      </w:r>
    </w:p>
    <w:p w14:paraId="4B2FDD91" w14:textId="2BC64731" w:rsidR="00511D93" w:rsidRDefault="00511D93" w:rsidP="00511D93">
      <w:pPr>
        <w:pStyle w:val="ListParagraph"/>
        <w:numPr>
          <w:ilvl w:val="1"/>
          <w:numId w:val="3"/>
        </w:numPr>
      </w:pPr>
      <w:r>
        <w:rPr>
          <w:rFonts w:hint="cs"/>
          <w:cs/>
        </w:rPr>
        <w:t>เงินฝากออมทรัพย์</w:t>
      </w:r>
    </w:p>
    <w:p w14:paraId="62B4EE9A" w14:textId="4B200A65" w:rsidR="00511D93" w:rsidRDefault="00511D93" w:rsidP="00511D93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วงเงินสินเชื่อ สูงสุด </w:t>
      </w:r>
      <w:r>
        <w:t xml:space="preserve">35 </w:t>
      </w:r>
      <w:r>
        <w:rPr>
          <w:rFonts w:hint="cs"/>
          <w:cs/>
        </w:rPr>
        <w:t xml:space="preserve">ล้านบาท และไม่เกิน </w:t>
      </w:r>
      <w:r>
        <w:t xml:space="preserve">2 </w:t>
      </w:r>
      <w:r>
        <w:rPr>
          <w:rFonts w:hint="cs"/>
          <w:cs/>
        </w:rPr>
        <w:t>เท่าของมูลค่าประเมินหลักประกัน</w:t>
      </w:r>
    </w:p>
    <w:p w14:paraId="21B9B630" w14:textId="444DD64F" w:rsidR="00511D93" w:rsidRDefault="00511D93" w:rsidP="00511D93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ระยะเวลาผ่อนชำระ สูงสุด </w:t>
      </w:r>
      <w:r>
        <w:t xml:space="preserve">12 </w:t>
      </w:r>
      <w:r>
        <w:rPr>
          <w:rFonts w:hint="cs"/>
          <w:cs/>
        </w:rPr>
        <w:t>ปี</w:t>
      </w:r>
    </w:p>
    <w:p w14:paraId="5D494D57" w14:textId="5DB5738C" w:rsidR="00511D93" w:rsidRDefault="00511D93" w:rsidP="00511D93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อัตราดอกเบี้ย เริ่มต้น </w:t>
      </w:r>
      <w:r>
        <w:t xml:space="preserve">MRR-2.05% </w:t>
      </w:r>
      <w:r>
        <w:rPr>
          <w:rFonts w:hint="cs"/>
          <w:cs/>
        </w:rPr>
        <w:t xml:space="preserve">ต่อปี สูงสุด </w:t>
      </w:r>
      <w:r>
        <w:t xml:space="preserve">MRR+3.20% </w:t>
      </w:r>
      <w:r>
        <w:rPr>
          <w:rFonts w:hint="cs"/>
          <w:cs/>
        </w:rPr>
        <w:t>ต่อปี</w:t>
      </w:r>
    </w:p>
    <w:p w14:paraId="57277B92" w14:textId="77777777" w:rsidR="00511D93" w:rsidRDefault="00511D93" w:rsidP="00511D93"/>
    <w:p w14:paraId="4DB520C6" w14:textId="10757600" w:rsidR="00511D93" w:rsidRDefault="00511D93" w:rsidP="00511D93">
      <w:r>
        <w:rPr>
          <w:rFonts w:hint="cs"/>
          <w:cs/>
        </w:rPr>
        <w:t>หมายเหตุ</w:t>
      </w:r>
    </w:p>
    <w:p w14:paraId="026EA6EC" w14:textId="6CFD3639" w:rsidR="00511D93" w:rsidRDefault="00511D93" w:rsidP="00511D93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รายละเอียดการพิจารณาสินเชื่อเป็นไปตามหลักเกณฑ์ และเงื่อนไขที่ธนาคารไทยเครดิตกำหนด</w:t>
      </w:r>
    </w:p>
    <w:p w14:paraId="6FF8DDBD" w14:textId="1ED2D84F" w:rsidR="00511D93" w:rsidRDefault="00511D93" w:rsidP="00511D93">
      <w:pPr>
        <w:pStyle w:val="ListParagraph"/>
        <w:numPr>
          <w:ilvl w:val="0"/>
          <w:numId w:val="4"/>
        </w:numPr>
        <w:rPr>
          <w:rFonts w:hint="cs"/>
        </w:rPr>
      </w:pPr>
      <w:r>
        <w:t xml:space="preserve">MRR </w:t>
      </w:r>
      <w:r>
        <w:rPr>
          <w:rFonts w:hint="cs"/>
          <w:cs/>
        </w:rPr>
        <w:t>อ้างอิงตามประกาศธนาคาร</w:t>
      </w:r>
    </w:p>
    <w:p w14:paraId="1F126C47" w14:textId="77777777" w:rsidR="00511D93" w:rsidRDefault="00511D93" w:rsidP="00511D93"/>
    <w:p w14:paraId="5770A95C" w14:textId="77777777" w:rsidR="00511D93" w:rsidRDefault="00511D93" w:rsidP="00511D93"/>
    <w:p w14:paraId="1E91AB60" w14:textId="77777777" w:rsidR="00511D93" w:rsidRDefault="00511D93" w:rsidP="00511D93">
      <w:pPr>
        <w:pStyle w:val="Heading3"/>
        <w:shd w:val="clear" w:color="auto" w:fill="FFFFFF"/>
        <w:spacing w:before="0" w:after="240" w:line="825" w:lineRule="atLeast"/>
        <w:rPr>
          <w:rFonts w:ascii="db_helvethaica_x" w:hAnsi="db_helvethaica_x"/>
          <w:color w:val="013CA6"/>
          <w:spacing w:val="15"/>
          <w:sz w:val="78"/>
          <w:szCs w:val="78"/>
        </w:rPr>
      </w:pPr>
      <w:r>
        <w:rPr>
          <w:rFonts w:ascii="db_helvethaica_x" w:hAnsi="db_helvethaica_x" w:cs="Angsana New"/>
          <w:color w:val="013CA6"/>
          <w:spacing w:val="15"/>
          <w:sz w:val="78"/>
          <w:szCs w:val="78"/>
          <w:cs/>
        </w:rPr>
        <w:t>รายละเอียดประกอบการพิจารณา</w:t>
      </w:r>
    </w:p>
    <w:p w14:paraId="55683679" w14:textId="77777777" w:rsidR="00511D93" w:rsidRDefault="00511D93" w:rsidP="00511D93">
      <w:pPr>
        <w:pStyle w:val="Heading4"/>
        <w:shd w:val="clear" w:color="auto" w:fill="FFFFFF"/>
        <w:spacing w:before="0" w:line="480" w:lineRule="atLeast"/>
        <w:rPr>
          <w:rFonts w:ascii="db_helvethaica_x" w:hAnsi="db_helvethaica_x"/>
          <w:color w:val="373737"/>
          <w:spacing w:val="15"/>
          <w:sz w:val="42"/>
          <w:szCs w:val="42"/>
        </w:rPr>
      </w:pPr>
      <w:r>
        <w:rPr>
          <w:rFonts w:ascii="db_helvethaica_x" w:hAnsi="db_helvethaica_x" w:cs="Angsana New"/>
          <w:b/>
          <w:bCs/>
          <w:color w:val="373737"/>
          <w:spacing w:val="15"/>
          <w:sz w:val="42"/>
          <w:szCs w:val="42"/>
          <w:cs/>
        </w:rPr>
        <w:t xml:space="preserve">เอกสารประกอบการพิจารณาสินเชื่อ </w:t>
      </w:r>
      <w:r>
        <w:rPr>
          <w:rFonts w:ascii="db_helvethaica_x" w:hAnsi="db_helvethaica_x"/>
          <w:b/>
          <w:bCs/>
          <w:color w:val="373737"/>
          <w:spacing w:val="15"/>
          <w:sz w:val="42"/>
          <w:szCs w:val="42"/>
        </w:rPr>
        <w:t xml:space="preserve">SME </w:t>
      </w:r>
      <w:r>
        <w:rPr>
          <w:rFonts w:ascii="db_helvethaica_x" w:hAnsi="db_helvethaica_x" w:cs="Angsana New"/>
          <w:b/>
          <w:bCs/>
          <w:color w:val="373737"/>
          <w:spacing w:val="15"/>
          <w:sz w:val="42"/>
          <w:szCs w:val="42"/>
          <w:cs/>
        </w:rPr>
        <w:t xml:space="preserve">กล้าให้เกิน </w:t>
      </w:r>
      <w:r>
        <w:rPr>
          <w:rFonts w:ascii="db_helvethaica_x" w:hAnsi="db_helvethaica_x"/>
          <w:b/>
          <w:bCs/>
          <w:color w:val="373737"/>
          <w:spacing w:val="15"/>
          <w:sz w:val="42"/>
          <w:szCs w:val="42"/>
        </w:rPr>
        <w:t xml:space="preserve">100 </w:t>
      </w:r>
      <w:r>
        <w:rPr>
          <w:rFonts w:ascii="db_helvethaica_x" w:hAnsi="db_helvethaica_x" w:cs="Angsana New"/>
          <w:b/>
          <w:bCs/>
          <w:color w:val="373737"/>
          <w:spacing w:val="15"/>
          <w:sz w:val="42"/>
          <w:szCs w:val="42"/>
          <w:cs/>
        </w:rPr>
        <w:t xml:space="preserve">และ </w:t>
      </w:r>
      <w:r>
        <w:rPr>
          <w:rFonts w:ascii="db_helvethaica_x" w:hAnsi="db_helvethaica_x"/>
          <w:b/>
          <w:bCs/>
          <w:color w:val="373737"/>
          <w:spacing w:val="15"/>
          <w:sz w:val="42"/>
          <w:szCs w:val="42"/>
        </w:rPr>
        <w:t xml:space="preserve">SME </w:t>
      </w:r>
      <w:r>
        <w:rPr>
          <w:rFonts w:ascii="db_helvethaica_x" w:hAnsi="db_helvethaica_x" w:cs="Angsana New"/>
          <w:b/>
          <w:bCs/>
          <w:color w:val="373737"/>
          <w:spacing w:val="15"/>
          <w:sz w:val="42"/>
          <w:szCs w:val="42"/>
          <w:cs/>
        </w:rPr>
        <w:t xml:space="preserve">กล้าให้เต็ม </w:t>
      </w:r>
      <w:r>
        <w:rPr>
          <w:rFonts w:ascii="db_helvethaica_x" w:hAnsi="db_helvethaica_x"/>
          <w:b/>
          <w:bCs/>
          <w:color w:val="373737"/>
          <w:spacing w:val="15"/>
          <w:sz w:val="42"/>
          <w:szCs w:val="42"/>
        </w:rPr>
        <w:t>MAX</w:t>
      </w:r>
    </w:p>
    <w:p w14:paraId="19FEAD6E" w14:textId="77777777" w:rsidR="00511D93" w:rsidRDefault="00511D93" w:rsidP="00511D93">
      <w:pPr>
        <w:pStyle w:val="NormalWeb"/>
        <w:shd w:val="clear" w:color="auto" w:fill="FFFFFF"/>
        <w:spacing w:before="0" w:beforeAutospacing="0" w:after="0" w:afterAutospacing="0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/>
          <w:color w:val="4C4C4C"/>
          <w:sz w:val="38"/>
          <w:szCs w:val="38"/>
        </w:rPr>
        <w:t> </w:t>
      </w:r>
    </w:p>
    <w:p w14:paraId="5A5016E6" w14:textId="77777777" w:rsidR="00511D93" w:rsidRDefault="00511D93" w:rsidP="00511D93">
      <w:pPr>
        <w:pStyle w:val="Heading3"/>
        <w:shd w:val="clear" w:color="auto" w:fill="F4F6F8"/>
        <w:spacing w:before="0" w:after="240" w:line="825" w:lineRule="atLeast"/>
        <w:rPr>
          <w:rFonts w:ascii="db_helvethaica_x" w:hAnsi="db_helvethaica_x"/>
          <w:color w:val="013CA6"/>
          <w:spacing w:val="15"/>
          <w:sz w:val="78"/>
          <w:szCs w:val="78"/>
        </w:rPr>
      </w:pPr>
      <w:r>
        <w:rPr>
          <w:rFonts w:ascii="db_helvethaica_x" w:hAnsi="db_helvethaica_x" w:cs="Angsana New"/>
          <w:color w:val="013CA6"/>
          <w:spacing w:val="15"/>
          <w:sz w:val="78"/>
          <w:szCs w:val="78"/>
          <w:cs/>
        </w:rPr>
        <w:lastRenderedPageBreak/>
        <w:t>กรณีบุคคลธรรมดา</w:t>
      </w:r>
    </w:p>
    <w:p w14:paraId="4D8B4966" w14:textId="77777777" w:rsidR="00511D93" w:rsidRDefault="00511D93" w:rsidP="00511D93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สำเนาบัตรประชาชนและสำเนาทะเบียนบ้านของผู้สมัคร คู่สมรสผู้สมัคร เจ้าของหลักประกัน</w:t>
      </w:r>
    </w:p>
    <w:p w14:paraId="738BB1B5" w14:textId="77777777" w:rsidR="00511D93" w:rsidRDefault="00511D93" w:rsidP="00511D93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เอกสารแสดงรายได้ของกิจการ เช่น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Statement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ย้อนหลังไม่น้อยกว่า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6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เดือน หรือเอกสารแสดงรายได้อื่นๆ เช่น บิลการค้า เป็นต้น</w:t>
      </w:r>
    </w:p>
    <w:p w14:paraId="512D5CEC" w14:textId="77777777" w:rsidR="00511D93" w:rsidRDefault="00511D93" w:rsidP="00511D93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ใบเปลี่ยนชื่อ/นามสกุลของผู้สมัคร คู่สมรสผู้สมัคร เจ้าของหลักประกัน (ถ้ามี)</w:t>
      </w:r>
    </w:p>
    <w:p w14:paraId="5452A06D" w14:textId="77777777" w:rsidR="00511D93" w:rsidRDefault="00511D93" w:rsidP="00511D93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สำเนาทะเบียนสมรส (ถ้ามี)</w:t>
      </w:r>
    </w:p>
    <w:p w14:paraId="00E15583" w14:textId="77777777" w:rsidR="00511D93" w:rsidRDefault="00511D93" w:rsidP="00511D93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หนังสือรับรองการจดทะเบียนพาณิชย์ และ / หรือ เอกสารทางราชการอื่น ๆ</w:t>
      </w:r>
    </w:p>
    <w:p w14:paraId="5F9A22E2" w14:textId="77777777" w:rsidR="00511D93" w:rsidRDefault="00511D93" w:rsidP="00511D93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สำเนาเอกสารสิทธิหลักประกัน เช่น หนังสือสัญญาจะซื้อจะขาย โฉนดที่ดินหรือสำเนาหนังสือกรรมสิทธิ์ห้องชุด</w:t>
      </w:r>
    </w:p>
    <w:p w14:paraId="37391CF5" w14:textId="77777777" w:rsidR="00511D93" w:rsidRDefault="00511D93" w:rsidP="00511D93">
      <w:pPr>
        <w:pStyle w:val="Heading3"/>
        <w:shd w:val="clear" w:color="auto" w:fill="F4F6F8"/>
        <w:spacing w:before="0" w:after="240" w:line="825" w:lineRule="atLeast"/>
        <w:rPr>
          <w:rFonts w:ascii="db_helvethaica_x" w:hAnsi="db_helvethaica_x"/>
          <w:color w:val="013CA6"/>
          <w:spacing w:val="15"/>
          <w:sz w:val="78"/>
          <w:szCs w:val="78"/>
        </w:rPr>
      </w:pPr>
      <w:r>
        <w:rPr>
          <w:rFonts w:ascii="db_helvethaica_x" w:hAnsi="db_helvethaica_x" w:cs="Angsana New"/>
          <w:color w:val="013CA6"/>
          <w:spacing w:val="15"/>
          <w:sz w:val="78"/>
          <w:szCs w:val="78"/>
          <w:cs/>
        </w:rPr>
        <w:t>กรณีนิติบุคคล</w:t>
      </w:r>
    </w:p>
    <w:p w14:paraId="2518B4AD" w14:textId="77777777" w:rsidR="00511D93" w:rsidRDefault="00511D93" w:rsidP="00511D93">
      <w:pPr>
        <w:numPr>
          <w:ilvl w:val="0"/>
          <w:numId w:val="6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สำเนาบัตรประชาชนและสำเนาทะเบียนบ้านของบุคคลดังต่อไปนี้ กรรมการผู้มีอำนาจลงนาม ผู้ถือหุ้นตั้งแต่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20%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ขึ้นไปทุกคน/ผู้ค้ำประกันทุกคน/เจ้าของหลักประกัน</w:t>
      </w:r>
    </w:p>
    <w:p w14:paraId="3FD82A3D" w14:textId="77777777" w:rsidR="00511D93" w:rsidRDefault="00511D93" w:rsidP="00511D93">
      <w:pPr>
        <w:numPr>
          <w:ilvl w:val="0"/>
          <w:numId w:val="6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สำเนาหนังสือรับรองการจดทะเบียนนิติบุคคล และสำเนาวัตถุประสงค์ของนิติบุคคล (ไม่เกิน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3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เดือน)</w:t>
      </w:r>
    </w:p>
    <w:p w14:paraId="62D93462" w14:textId="77777777" w:rsidR="00511D93" w:rsidRDefault="00511D93" w:rsidP="00511D93">
      <w:pPr>
        <w:numPr>
          <w:ilvl w:val="0"/>
          <w:numId w:val="6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สำเนาหนังสือบริคณห์สนธิ และข้อบังคับของนิติบุคคล และสำเนาตราประทับ</w:t>
      </w:r>
    </w:p>
    <w:p w14:paraId="41BB85B8" w14:textId="77777777" w:rsidR="00511D93" w:rsidRDefault="00511D93" w:rsidP="00511D93">
      <w:pPr>
        <w:numPr>
          <w:ilvl w:val="0"/>
          <w:numId w:val="6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สำเนาทะเบียนผู้ถือหุ้น (ไม่เกิน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3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เดือน)</w:t>
      </w:r>
    </w:p>
    <w:p w14:paraId="5205AFD2" w14:textId="77777777" w:rsidR="00511D93" w:rsidRDefault="00511D93" w:rsidP="00511D93">
      <w:pPr>
        <w:numPr>
          <w:ilvl w:val="0"/>
          <w:numId w:val="6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สำเนารายการจดทะเบียนจัดตั้ง (บอจ.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>3)</w:t>
      </w:r>
    </w:p>
    <w:p w14:paraId="3F36EC2C" w14:textId="77777777" w:rsidR="00511D93" w:rsidRDefault="00511D93" w:rsidP="00511D93">
      <w:pPr>
        <w:numPr>
          <w:ilvl w:val="0"/>
          <w:numId w:val="6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สำเนารายการจดทะเบียนแก้ไขเพิ่มเติม และ/หรือ มติพิเศษ (บอจ.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>4) (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ถ้ามี)</w:t>
      </w:r>
    </w:p>
    <w:p w14:paraId="390F2881" w14:textId="77777777" w:rsidR="00511D93" w:rsidRDefault="00511D93" w:rsidP="00511D93">
      <w:pPr>
        <w:numPr>
          <w:ilvl w:val="0"/>
          <w:numId w:val="6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งบการเงิน ฉบับยื่นสรรพากรปีล่าสุด และย้อนหลัง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2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ปี</w:t>
      </w:r>
    </w:p>
    <w:p w14:paraId="1591B282" w14:textId="77777777" w:rsidR="00511D93" w:rsidRDefault="00511D93" w:rsidP="00511D93">
      <w:pPr>
        <w:numPr>
          <w:ilvl w:val="0"/>
          <w:numId w:val="6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เอกสารใบสรุปภาษีมูลค่าเพิ่ม/ภาษีหัก ณ ที่จ่าย อย่างน้อย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6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เดือน (ถ้ามี)</w:t>
      </w:r>
    </w:p>
    <w:p w14:paraId="1179F04F" w14:textId="77777777" w:rsidR="00511D93" w:rsidRDefault="00511D93" w:rsidP="00511D93">
      <w:pPr>
        <w:numPr>
          <w:ilvl w:val="0"/>
          <w:numId w:val="6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เอกสารแสดงรายได้ของกิจการ เช่น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Statement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ย้อนหลังไม่น้อยกว่า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6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เดือน</w:t>
      </w:r>
    </w:p>
    <w:p w14:paraId="0E04BA54" w14:textId="77777777" w:rsidR="00511D93" w:rsidRDefault="00511D93" w:rsidP="00511D93">
      <w:pPr>
        <w:numPr>
          <w:ilvl w:val="0"/>
          <w:numId w:val="6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lastRenderedPageBreak/>
        <w:t>เอกสารแสดงรายได้อื่นๆ เช่น บิลการค้า</w:t>
      </w:r>
    </w:p>
    <w:p w14:paraId="666CE1C2" w14:textId="77777777" w:rsidR="00511D93" w:rsidRDefault="00511D93" w:rsidP="00511D93">
      <w:pPr>
        <w:numPr>
          <w:ilvl w:val="0"/>
          <w:numId w:val="6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สำเนาเอกสารสิทธิหลักประกัน เช่น หนังสือสัญญาจะซื้อจะขาย โฉนดที่ดิน หรือ สำเนาหนังสือกรรมสิทธิ์ห้องชุด</w:t>
      </w:r>
    </w:p>
    <w:p w14:paraId="56D5F9FB" w14:textId="7A1DC6FC" w:rsidR="00511D93" w:rsidRDefault="00511D93" w:rsidP="00511D93">
      <w:pPr>
        <w:rPr>
          <w:rFonts w:ascii="db_helvethaica_x" w:hAnsi="db_helvethaica_x" w:cs="Angsana New"/>
          <w:color w:val="4C4C4C"/>
          <w:sz w:val="38"/>
          <w:szCs w:val="38"/>
          <w:shd w:val="clear" w:color="auto" w:fill="FFFFFF"/>
        </w:rPr>
      </w:pPr>
      <w:r>
        <w:rPr>
          <w:rFonts w:ascii="db_helvethaica_x" w:hAnsi="db_helvethaica_x"/>
          <w:color w:val="4C4C4C"/>
          <w:sz w:val="38"/>
          <w:szCs w:val="38"/>
          <w:shd w:val="clear" w:color="auto" w:fill="FFFFFF"/>
        </w:rPr>
        <w:t xml:space="preserve">* </w:t>
      </w:r>
      <w:proofErr w:type="gramStart"/>
      <w:r>
        <w:rPr>
          <w:rFonts w:ascii="db_helvethaica_x" w:hAnsi="db_helvethaica_x" w:cs="Angsana New"/>
          <w:color w:val="4C4C4C"/>
          <w:sz w:val="38"/>
          <w:szCs w:val="38"/>
          <w:shd w:val="clear" w:color="auto" w:fill="FFFFFF"/>
          <w:cs/>
        </w:rPr>
        <w:t>หมายเหตุ :</w:t>
      </w:r>
      <w:proofErr w:type="gramEnd"/>
      <w:r>
        <w:rPr>
          <w:rFonts w:ascii="db_helvethaica_x" w:hAnsi="db_helvethaica_x" w:cs="Angsana New"/>
          <w:color w:val="4C4C4C"/>
          <w:sz w:val="38"/>
          <w:szCs w:val="38"/>
          <w:shd w:val="clear" w:color="auto" w:fill="FFFFFF"/>
          <w:cs/>
        </w:rPr>
        <w:t xml:space="preserve"> รายละเอียดการพิจารณาสินเชื่อเป็นไปตามหลักเกณฑ์ และเงื่อนไขที่ธนาคารฯ กำหนด</w:t>
      </w:r>
    </w:p>
    <w:p w14:paraId="6BDE7E88" w14:textId="77777777" w:rsidR="00511D93" w:rsidRDefault="00511D93" w:rsidP="00511D93">
      <w:pPr>
        <w:rPr>
          <w:rFonts w:ascii="db_helvethaica_x" w:hAnsi="db_helvethaica_x" w:cs="Angsana New"/>
          <w:color w:val="4C4C4C"/>
          <w:sz w:val="38"/>
          <w:szCs w:val="38"/>
          <w:shd w:val="clear" w:color="auto" w:fill="FFFFFF"/>
        </w:rPr>
      </w:pPr>
    </w:p>
    <w:p w14:paraId="67F4F7A0" w14:textId="77777777" w:rsidR="00511D93" w:rsidRDefault="00511D93" w:rsidP="00511D93">
      <w:pPr>
        <w:pStyle w:val="Heading3"/>
        <w:shd w:val="clear" w:color="auto" w:fill="FFFFFF"/>
        <w:spacing w:before="0" w:after="240" w:line="825" w:lineRule="atLeast"/>
        <w:rPr>
          <w:rFonts w:ascii="db_helvethaica_x" w:hAnsi="db_helvethaica_x"/>
          <w:color w:val="013CA6"/>
          <w:spacing w:val="15"/>
          <w:sz w:val="78"/>
          <w:szCs w:val="78"/>
        </w:rPr>
      </w:pPr>
      <w:r>
        <w:rPr>
          <w:rFonts w:ascii="db_helvethaica_x" w:hAnsi="db_helvethaica_x" w:cs="Angsana New"/>
          <w:color w:val="013CA6"/>
          <w:spacing w:val="15"/>
          <w:sz w:val="78"/>
          <w:szCs w:val="78"/>
          <w:cs/>
        </w:rPr>
        <w:t>อัตราดอกเบี้ยเงินกู้</w:t>
      </w:r>
    </w:p>
    <w:tbl>
      <w:tblPr>
        <w:tblW w:w="11175" w:type="dxa"/>
        <w:shd w:val="clear" w:color="auto" w:fill="FFFFFF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4811"/>
        <w:gridCol w:w="6364"/>
      </w:tblGrid>
      <w:tr w:rsidR="00511D93" w14:paraId="7AE47231" w14:textId="77777777" w:rsidTr="00511D93">
        <w:tc>
          <w:tcPr>
            <w:tcW w:w="0" w:type="auto"/>
            <w:shd w:val="clear" w:color="auto" w:fill="F6F8FB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3BCCA8BD" w14:textId="77777777" w:rsidR="00511D93" w:rsidRDefault="00511D93">
            <w:pPr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MLR</w:t>
            </w:r>
          </w:p>
        </w:tc>
        <w:tc>
          <w:tcPr>
            <w:tcW w:w="0" w:type="auto"/>
            <w:shd w:val="clear" w:color="auto" w:fill="F6F8FB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35723EEA" w14:textId="77777777" w:rsidR="00511D93" w:rsidRDefault="00511D93">
            <w:pPr>
              <w:jc w:val="right"/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9.50 %</w:t>
            </w:r>
          </w:p>
        </w:tc>
      </w:tr>
      <w:tr w:rsidR="00511D93" w14:paraId="1F059B7E" w14:textId="77777777" w:rsidTr="00511D93">
        <w:tc>
          <w:tcPr>
            <w:tcW w:w="0" w:type="auto"/>
            <w:shd w:val="clear" w:color="auto" w:fill="FFFFFF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28FDC42E" w14:textId="77777777" w:rsidR="00511D93" w:rsidRDefault="00511D93">
            <w:pPr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MOR</w:t>
            </w:r>
          </w:p>
        </w:tc>
        <w:tc>
          <w:tcPr>
            <w:tcW w:w="0" w:type="auto"/>
            <w:shd w:val="clear" w:color="auto" w:fill="FFFFFF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2A5BCE49" w14:textId="77777777" w:rsidR="00511D93" w:rsidRDefault="00511D93">
            <w:pPr>
              <w:jc w:val="right"/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9.08 %</w:t>
            </w:r>
          </w:p>
        </w:tc>
      </w:tr>
      <w:tr w:rsidR="00511D93" w14:paraId="7C04E037" w14:textId="77777777" w:rsidTr="00511D93">
        <w:tc>
          <w:tcPr>
            <w:tcW w:w="0" w:type="auto"/>
            <w:shd w:val="clear" w:color="auto" w:fill="F6F8FB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352AE380" w14:textId="77777777" w:rsidR="00511D93" w:rsidRDefault="00511D93">
            <w:pPr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MRR</w:t>
            </w:r>
          </w:p>
        </w:tc>
        <w:tc>
          <w:tcPr>
            <w:tcW w:w="0" w:type="auto"/>
            <w:shd w:val="clear" w:color="auto" w:fill="F6F8FB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49667E37" w14:textId="77777777" w:rsidR="00511D93" w:rsidRDefault="00511D93">
            <w:pPr>
              <w:jc w:val="right"/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10.15 %</w:t>
            </w:r>
          </w:p>
        </w:tc>
      </w:tr>
      <w:tr w:rsidR="00511D93" w14:paraId="253766EF" w14:textId="77777777" w:rsidTr="00511D93">
        <w:tc>
          <w:tcPr>
            <w:tcW w:w="0" w:type="auto"/>
            <w:shd w:val="clear" w:color="auto" w:fill="FFFFFF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621A8ED2" w14:textId="77777777" w:rsidR="00511D93" w:rsidRDefault="00511D93">
            <w:pPr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MAR</w:t>
            </w:r>
          </w:p>
        </w:tc>
        <w:tc>
          <w:tcPr>
            <w:tcW w:w="0" w:type="auto"/>
            <w:shd w:val="clear" w:color="auto" w:fill="FFFFFF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2FE5FD69" w14:textId="77777777" w:rsidR="00511D93" w:rsidRDefault="00511D93">
            <w:pPr>
              <w:jc w:val="right"/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7.90 %</w:t>
            </w:r>
          </w:p>
        </w:tc>
      </w:tr>
      <w:tr w:rsidR="00511D93" w14:paraId="427B056F" w14:textId="77777777" w:rsidTr="00511D93">
        <w:tc>
          <w:tcPr>
            <w:tcW w:w="0" w:type="auto"/>
            <w:shd w:val="clear" w:color="auto" w:fill="F6F8FB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5974A4BB" w14:textId="77777777" w:rsidR="00511D93" w:rsidRDefault="00511D93">
            <w:pPr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MGR</w:t>
            </w:r>
          </w:p>
        </w:tc>
        <w:tc>
          <w:tcPr>
            <w:tcW w:w="0" w:type="auto"/>
            <w:shd w:val="clear" w:color="auto" w:fill="F6F8FB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6AE085D4" w14:textId="77777777" w:rsidR="00511D93" w:rsidRDefault="00511D93">
            <w:pPr>
              <w:jc w:val="right"/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16.55 %</w:t>
            </w:r>
          </w:p>
        </w:tc>
      </w:tr>
    </w:tbl>
    <w:p w14:paraId="5F7E7325" w14:textId="77777777" w:rsidR="00511D93" w:rsidRDefault="00511D93" w:rsidP="00511D93">
      <w:pPr>
        <w:rPr>
          <w:rFonts w:hint="cs"/>
        </w:rPr>
      </w:pPr>
    </w:p>
    <w:sectPr w:rsidR="00511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b_helvethaica_x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1066"/>
    <w:multiLevelType w:val="hybridMultilevel"/>
    <w:tmpl w:val="4E94F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B1F1C"/>
    <w:multiLevelType w:val="multilevel"/>
    <w:tmpl w:val="786E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612FB"/>
    <w:multiLevelType w:val="hybridMultilevel"/>
    <w:tmpl w:val="A5147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A710C2"/>
    <w:multiLevelType w:val="hybridMultilevel"/>
    <w:tmpl w:val="0EC87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C4997"/>
    <w:multiLevelType w:val="multilevel"/>
    <w:tmpl w:val="BB3C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C45B6E"/>
    <w:multiLevelType w:val="hybridMultilevel"/>
    <w:tmpl w:val="C0806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3866900">
    <w:abstractNumId w:val="0"/>
  </w:num>
  <w:num w:numId="2" w16cid:durableId="1957179928">
    <w:abstractNumId w:val="2"/>
  </w:num>
  <w:num w:numId="3" w16cid:durableId="1577279582">
    <w:abstractNumId w:val="5"/>
  </w:num>
  <w:num w:numId="4" w16cid:durableId="975915103">
    <w:abstractNumId w:val="3"/>
  </w:num>
  <w:num w:numId="5" w16cid:durableId="1512064987">
    <w:abstractNumId w:val="4"/>
  </w:num>
  <w:num w:numId="6" w16cid:durableId="976179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93"/>
    <w:rsid w:val="0045158A"/>
    <w:rsid w:val="00511D93"/>
    <w:rsid w:val="008B7D0D"/>
    <w:rsid w:val="00CF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1CD54"/>
  <w15:chartTrackingRefBased/>
  <w15:docId w15:val="{CA4D4F14-CD14-4087-A753-3AC95191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1D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D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D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D9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con-1">
    <w:name w:val="con-1"/>
    <w:basedOn w:val="Normal"/>
    <w:rsid w:val="00511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D93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customStyle="1" w:styleId="h-3">
    <w:name w:val="h-3"/>
    <w:basedOn w:val="Normal"/>
    <w:rsid w:val="00511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on-4">
    <w:name w:val="con-4"/>
    <w:basedOn w:val="Normal"/>
    <w:rsid w:val="00511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11D9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11D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11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96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17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Hir</dc:creator>
  <cp:keywords/>
  <dc:description/>
  <cp:lastModifiedBy>George Hir</cp:lastModifiedBy>
  <cp:revision>1</cp:revision>
  <dcterms:created xsi:type="dcterms:W3CDTF">2024-02-18T15:07:00Z</dcterms:created>
  <dcterms:modified xsi:type="dcterms:W3CDTF">2024-02-18T15:15:00Z</dcterms:modified>
</cp:coreProperties>
</file>