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C5F" w:rsidRDefault="00F72082">
      <w:pPr>
        <w:rPr>
          <w:rFonts w:hint="eastAsia"/>
        </w:rPr>
      </w:pPr>
      <w:proofErr w:type="spellStart"/>
      <w:r>
        <w:rPr>
          <w:rFonts w:hint="eastAsia"/>
        </w:rPr>
        <w:t>Chihsuang</w:t>
      </w:r>
      <w:proofErr w:type="spellEnd"/>
      <w:r>
        <w:rPr>
          <w:rFonts w:hint="eastAsia"/>
        </w:rPr>
        <w:t xml:space="preserve"> Wang 101-64106</w:t>
      </w:r>
    </w:p>
    <w:p w:rsidR="00F72082" w:rsidRDefault="00F72082"/>
    <w:p w:rsidR="0049316B" w:rsidRDefault="0049316B" w:rsidP="0049316B">
      <w:pPr>
        <w:autoSpaceDE w:val="0"/>
        <w:autoSpaceDN w:val="0"/>
        <w:adjustRightInd w:val="0"/>
        <w:rPr>
          <w:rFonts w:ascii="URWPalladioL-Roma" w:hAnsi="URWPalladioL-Roma" w:cs="URWPalladioL-Roma"/>
          <w:kern w:val="0"/>
          <w:sz w:val="22"/>
        </w:rPr>
      </w:pPr>
      <w:r>
        <w:rPr>
          <w:rFonts w:ascii="URWPalladioL-Bold" w:hAnsi="URWPalladioL-Bold" w:cs="URWPalladioL-Bold"/>
          <w:b/>
          <w:bCs/>
          <w:kern w:val="0"/>
          <w:sz w:val="22"/>
        </w:rPr>
        <w:t>Question 2:</w:t>
      </w:r>
      <w:r>
        <w:rPr>
          <w:rFonts w:ascii="URWPalladioL-Roma" w:hAnsi="URWPalladioL-Roma" w:cs="URWPalladioL-Roma"/>
          <w:kern w:val="0"/>
          <w:sz w:val="22"/>
        </w:rPr>
        <w:t xml:space="preserve"> </w:t>
      </w:r>
    </w:p>
    <w:p w:rsidR="0049316B" w:rsidRPr="00060AE4" w:rsidRDefault="0049316B" w:rsidP="0049316B">
      <w:pPr>
        <w:autoSpaceDE w:val="0"/>
        <w:autoSpaceDN w:val="0"/>
        <w:adjustRightInd w:val="0"/>
        <w:rPr>
          <w:rFonts w:ascii="URWPalladioL-Bold" w:hAnsi="URWPalladioL-Bold" w:cs="URWPalladioL-Bold"/>
          <w:b/>
          <w:bCs/>
          <w:kern w:val="0"/>
          <w:sz w:val="22"/>
        </w:rPr>
      </w:pPr>
      <w:r w:rsidRPr="00060AE4">
        <w:rPr>
          <w:rFonts w:ascii="URWPalladioL-Bold" w:hAnsi="URWPalladioL-Bold" w:cs="URWPalladioL-Bold"/>
          <w:b/>
          <w:bCs/>
          <w:kern w:val="0"/>
          <w:sz w:val="22"/>
        </w:rPr>
        <w:t>Reference:</w:t>
      </w:r>
    </w:p>
    <w:p w:rsidR="0049316B" w:rsidRDefault="0049316B" w:rsidP="0049316B">
      <w:pPr>
        <w:autoSpaceDE w:val="0"/>
        <w:autoSpaceDN w:val="0"/>
        <w:adjustRightInd w:val="0"/>
        <w:rPr>
          <w:rFonts w:ascii="URWPalladioL-Roma" w:hAnsi="URWPalladioL-Roma" w:cs="URWPalladioL-Roma"/>
          <w:kern w:val="0"/>
          <w:sz w:val="22"/>
        </w:rPr>
      </w:pPr>
      <w:r w:rsidRPr="0049316B">
        <w:rPr>
          <w:rFonts w:ascii="URWPalladioL-Roma" w:hAnsi="URWPalladioL-Roma" w:cs="URWPalladioL-Roma"/>
          <w:kern w:val="0"/>
          <w:sz w:val="22"/>
        </w:rPr>
        <w:t>http://courses.cs.washington.edu/courses/cse378/02sp/sections/section9-2.html</w:t>
      </w:r>
    </w:p>
    <w:p w:rsidR="0049316B" w:rsidRPr="0049316B" w:rsidRDefault="0049316B" w:rsidP="0049316B">
      <w:pPr>
        <w:pStyle w:val="a4"/>
        <w:numPr>
          <w:ilvl w:val="0"/>
          <w:numId w:val="2"/>
        </w:numPr>
        <w:autoSpaceDE w:val="0"/>
        <w:autoSpaceDN w:val="0"/>
        <w:adjustRightInd w:val="0"/>
        <w:ind w:leftChars="0"/>
        <w:rPr>
          <w:rFonts w:ascii="URWPalladioL-Roma" w:hAnsi="URWPalladioL-Roma" w:cs="URWPalladioL-Roma"/>
          <w:kern w:val="0"/>
          <w:sz w:val="22"/>
        </w:rPr>
      </w:pPr>
      <w:r w:rsidRPr="0049316B">
        <w:rPr>
          <w:rFonts w:ascii="URWPalladioL-Roma" w:hAnsi="URWPalladioL-Roma" w:cs="URWPalladioL-Roma"/>
          <w:kern w:val="0"/>
          <w:sz w:val="22"/>
        </w:rPr>
        <w:t>Compulsory misses</w:t>
      </w:r>
    </w:p>
    <w:p w:rsidR="0049316B" w:rsidRDefault="0049316B" w:rsidP="0049316B">
      <w:pPr>
        <w:autoSpaceDE w:val="0"/>
        <w:autoSpaceDN w:val="0"/>
        <w:adjustRightInd w:val="0"/>
        <w:ind w:left="360"/>
        <w:rPr>
          <w:rFonts w:ascii="URWPalladioL-Roma" w:hAnsi="URWPalladioL-Roma" w:cs="URWPalladioL-Roma"/>
          <w:kern w:val="0"/>
          <w:sz w:val="22"/>
        </w:rPr>
      </w:pPr>
      <w:r>
        <w:rPr>
          <w:rFonts w:ascii="URWPalladioL-Roma" w:hAnsi="URWPalladioL-Roma" w:cs="URWPalladioL-Roma" w:hint="eastAsia"/>
          <w:kern w:val="0"/>
          <w:sz w:val="22"/>
        </w:rPr>
        <w:t>Increase Cache Size: No changes or Getting</w:t>
      </w:r>
      <w:r>
        <w:rPr>
          <w:rFonts w:ascii="URWPalladioL-Roma" w:hAnsi="URWPalladioL-Roma" w:cs="URWPalladioL-Roma"/>
          <w:kern w:val="0"/>
          <w:sz w:val="22"/>
        </w:rPr>
        <w:t xml:space="preserve"> worse. </w:t>
      </w:r>
    </w:p>
    <w:p w:rsidR="0049316B" w:rsidRDefault="0049316B" w:rsidP="0049316B">
      <w:pPr>
        <w:autoSpaceDE w:val="0"/>
        <w:autoSpaceDN w:val="0"/>
        <w:adjustRightInd w:val="0"/>
        <w:ind w:left="360"/>
        <w:rPr>
          <w:rFonts w:ascii="URWPalladioL-Roma" w:hAnsi="URWPalladioL-Roma" w:cs="URWPalladioL-Roma"/>
          <w:kern w:val="0"/>
          <w:sz w:val="22"/>
        </w:rPr>
      </w:pPr>
      <w:r>
        <w:rPr>
          <w:rFonts w:ascii="URWPalladioL-Roma" w:hAnsi="URWPalladioL-Roma" w:cs="URWPalladioL-Roma"/>
          <w:kern w:val="0"/>
          <w:sz w:val="22"/>
        </w:rPr>
        <w:t>Increase Block Size: Cache miss rate improved.</w:t>
      </w:r>
    </w:p>
    <w:p w:rsidR="0049316B" w:rsidRDefault="0049316B" w:rsidP="0049316B">
      <w:pPr>
        <w:autoSpaceDE w:val="0"/>
        <w:autoSpaceDN w:val="0"/>
        <w:adjustRightInd w:val="0"/>
        <w:ind w:left="360"/>
        <w:rPr>
          <w:rFonts w:ascii="URWPalladioL-Roma" w:hAnsi="URWPalladioL-Roma" w:cs="URWPalladioL-Roma"/>
          <w:kern w:val="0"/>
          <w:sz w:val="22"/>
        </w:rPr>
      </w:pPr>
      <w:r>
        <w:rPr>
          <w:rFonts w:ascii="URWPalladioL-Roma" w:hAnsi="URWPalladioL-Roma" w:cs="URWPalladioL-Roma"/>
          <w:kern w:val="0"/>
          <w:sz w:val="22"/>
        </w:rPr>
        <w:t>Increase Associativity: No Changes.</w:t>
      </w:r>
    </w:p>
    <w:p w:rsidR="00BA0A76" w:rsidRDefault="00BA0A76" w:rsidP="0049316B">
      <w:pPr>
        <w:autoSpaceDE w:val="0"/>
        <w:autoSpaceDN w:val="0"/>
        <w:adjustRightInd w:val="0"/>
        <w:ind w:left="360"/>
        <w:rPr>
          <w:rFonts w:ascii="URWPalladioL-Roma" w:hAnsi="URWPalladioL-Roma" w:cs="URWPalladioL-Roma"/>
          <w:kern w:val="0"/>
          <w:sz w:val="22"/>
        </w:rPr>
      </w:pPr>
    </w:p>
    <w:p w:rsidR="00BA0A76" w:rsidRDefault="00BA0A76" w:rsidP="00BA0A76">
      <w:pPr>
        <w:autoSpaceDE w:val="0"/>
        <w:autoSpaceDN w:val="0"/>
        <w:adjustRightInd w:val="0"/>
        <w:rPr>
          <w:rFonts w:ascii="URWPalladioL-Roma" w:hAnsi="URWPalladioL-Roma" w:cs="URWPalladioL-Roma"/>
          <w:kern w:val="0"/>
          <w:sz w:val="22"/>
        </w:rPr>
      </w:pPr>
      <w:r>
        <w:rPr>
          <w:rFonts w:ascii="URWPalladioL-Roma" w:hAnsi="URWPalladioL-Roma" w:cs="URWPalladioL-Roma"/>
          <w:kern w:val="0"/>
          <w:sz w:val="22"/>
        </w:rPr>
        <w:t>C</w:t>
      </w:r>
      <w:r w:rsidRPr="00BA0A76">
        <w:rPr>
          <w:rFonts w:ascii="URWPalladioL-Roma" w:hAnsi="URWPalladioL-Roma" w:cs="URWPalladioL-Roma"/>
          <w:kern w:val="0"/>
          <w:sz w:val="22"/>
        </w:rPr>
        <w:t>ompulsory misses will go up as there are more blocks to miss on in a cold cache. The limit case is a cache with a single block - you will only get one compulsory miss.</w:t>
      </w:r>
      <w:r>
        <w:rPr>
          <w:rFonts w:ascii="URWPalladioL-Roma" w:hAnsi="URWPalladioL-Roma" w:cs="URWPalladioL-Roma"/>
          <w:kern w:val="0"/>
          <w:sz w:val="22"/>
        </w:rPr>
        <w:t xml:space="preserve"> </w:t>
      </w:r>
      <w:r w:rsidRPr="00BA0A76">
        <w:rPr>
          <w:rFonts w:ascii="URWPalladioL-Roma" w:hAnsi="URWPalladioL-Roma" w:cs="URWPalladioL-Roma"/>
          <w:kern w:val="0"/>
          <w:sz w:val="22"/>
        </w:rPr>
        <w:t>Increasing the block size means more adjacent words will be fetched on each miss, so references to these words will not cause compulsory misses - this exploits spatial locality. Associativity only affects how cache blocks are arranged, not how they are fetched from main memory, so will not affect compulsory misses.</w:t>
      </w:r>
    </w:p>
    <w:p w:rsidR="00BA0A76" w:rsidRPr="0049316B" w:rsidRDefault="00BA0A76" w:rsidP="0049316B">
      <w:pPr>
        <w:autoSpaceDE w:val="0"/>
        <w:autoSpaceDN w:val="0"/>
        <w:adjustRightInd w:val="0"/>
        <w:ind w:left="360"/>
        <w:rPr>
          <w:rFonts w:ascii="URWPalladioL-Roma" w:hAnsi="URWPalladioL-Roma" w:cs="URWPalladioL-Roma" w:hint="eastAsia"/>
          <w:kern w:val="0"/>
          <w:sz w:val="22"/>
        </w:rPr>
      </w:pPr>
    </w:p>
    <w:p w:rsidR="0049316B" w:rsidRPr="0049316B" w:rsidRDefault="0049316B" w:rsidP="0049316B">
      <w:pPr>
        <w:pStyle w:val="a4"/>
        <w:numPr>
          <w:ilvl w:val="0"/>
          <w:numId w:val="2"/>
        </w:numPr>
        <w:autoSpaceDE w:val="0"/>
        <w:autoSpaceDN w:val="0"/>
        <w:adjustRightInd w:val="0"/>
        <w:ind w:leftChars="0"/>
        <w:rPr>
          <w:rFonts w:ascii="URWPalladioL-Roma" w:hAnsi="URWPalladioL-Roma" w:cs="URWPalladioL-Roma"/>
          <w:kern w:val="0"/>
          <w:sz w:val="22"/>
        </w:rPr>
      </w:pPr>
      <w:r w:rsidRPr="0049316B">
        <w:rPr>
          <w:rFonts w:ascii="URWPalladioL-Roma" w:hAnsi="URWPalladioL-Roma" w:cs="URWPalladioL-Roma"/>
          <w:kern w:val="0"/>
          <w:sz w:val="22"/>
        </w:rPr>
        <w:t>Capacity misses</w:t>
      </w:r>
    </w:p>
    <w:p w:rsidR="0049316B" w:rsidRPr="0049316B" w:rsidRDefault="0049316B" w:rsidP="0049316B">
      <w:pPr>
        <w:pStyle w:val="a4"/>
        <w:autoSpaceDE w:val="0"/>
        <w:autoSpaceDN w:val="0"/>
        <w:adjustRightInd w:val="0"/>
        <w:ind w:leftChars="0" w:left="360"/>
        <w:rPr>
          <w:rFonts w:ascii="URWPalladioL-Roma" w:hAnsi="URWPalladioL-Roma" w:cs="URWPalladioL-Roma"/>
          <w:kern w:val="0"/>
          <w:sz w:val="22"/>
        </w:rPr>
      </w:pPr>
      <w:r w:rsidRPr="0049316B">
        <w:rPr>
          <w:rFonts w:ascii="URWPalladioL-Roma" w:hAnsi="URWPalladioL-Roma" w:cs="URWPalladioL-Roma" w:hint="eastAsia"/>
          <w:kern w:val="0"/>
          <w:sz w:val="22"/>
        </w:rPr>
        <w:t xml:space="preserve">Increase Cache Size: </w:t>
      </w:r>
      <w:r w:rsidRPr="0049316B">
        <w:rPr>
          <w:rFonts w:ascii="URWPalladioL-Roma" w:hAnsi="URWPalladioL-Roma" w:cs="URWPalladioL-Roma"/>
          <w:kern w:val="0"/>
          <w:sz w:val="22"/>
        </w:rPr>
        <w:t>Cache miss rate improved.</w:t>
      </w:r>
    </w:p>
    <w:p w:rsidR="0049316B" w:rsidRDefault="0049316B" w:rsidP="0049316B">
      <w:pPr>
        <w:pStyle w:val="a4"/>
        <w:autoSpaceDE w:val="0"/>
        <w:autoSpaceDN w:val="0"/>
        <w:adjustRightInd w:val="0"/>
        <w:ind w:leftChars="0" w:left="360"/>
        <w:rPr>
          <w:rFonts w:ascii="URWPalladioL-Roma" w:hAnsi="URWPalladioL-Roma" w:cs="URWPalladioL-Roma"/>
          <w:kern w:val="0"/>
          <w:sz w:val="22"/>
        </w:rPr>
      </w:pPr>
      <w:r w:rsidRPr="0049316B">
        <w:rPr>
          <w:rFonts w:ascii="URWPalladioL-Roma" w:hAnsi="URWPalladioL-Roma" w:cs="URWPalladioL-Roma"/>
          <w:kern w:val="0"/>
          <w:sz w:val="22"/>
        </w:rPr>
        <w:t>Increase Block Size: No Changes.</w:t>
      </w:r>
    </w:p>
    <w:p w:rsidR="0049316B" w:rsidRPr="0049316B" w:rsidRDefault="0049316B" w:rsidP="0049316B">
      <w:pPr>
        <w:pStyle w:val="a4"/>
        <w:autoSpaceDE w:val="0"/>
        <w:autoSpaceDN w:val="0"/>
        <w:adjustRightInd w:val="0"/>
        <w:ind w:leftChars="0" w:left="360"/>
        <w:rPr>
          <w:rFonts w:ascii="URWPalladioL-Roma" w:hAnsi="URWPalladioL-Roma" w:cs="URWPalladioL-Roma" w:hint="eastAsia"/>
          <w:kern w:val="0"/>
          <w:sz w:val="22"/>
        </w:rPr>
      </w:pPr>
      <w:r w:rsidRPr="0049316B">
        <w:rPr>
          <w:rFonts w:ascii="URWPalladioL-Roma" w:hAnsi="URWPalladioL-Roma" w:cs="URWPalladioL-Roma"/>
          <w:kern w:val="0"/>
          <w:sz w:val="22"/>
        </w:rPr>
        <w:t>Increase Associativity: No Changes.</w:t>
      </w:r>
    </w:p>
    <w:p w:rsidR="0049316B" w:rsidRDefault="00BA0A76" w:rsidP="00BA0A76">
      <w:pPr>
        <w:autoSpaceDE w:val="0"/>
        <w:autoSpaceDN w:val="0"/>
        <w:adjustRightInd w:val="0"/>
        <w:rPr>
          <w:rFonts w:ascii="URWPalladioL-Roma" w:hAnsi="URWPalladioL-Roma" w:cs="URWPalladioL-Roma"/>
          <w:kern w:val="0"/>
          <w:sz w:val="22"/>
        </w:rPr>
      </w:pPr>
      <w:r w:rsidRPr="00BA0A76">
        <w:rPr>
          <w:rFonts w:ascii="URWPalladioL-Roma" w:hAnsi="URWPalladioL-Roma" w:cs="URWPalladioL-Roma"/>
          <w:kern w:val="0"/>
          <w:sz w:val="22"/>
        </w:rPr>
        <w:t>Capacity misses are not really affected by block size because the decrease in the number of blocks that can be held is offset by their increased size. Associativity has no effect on capacity misses as the total number of blocks remains the same no matter what the associativity.</w:t>
      </w:r>
    </w:p>
    <w:p w:rsidR="00BA0A76" w:rsidRPr="00BA0A76" w:rsidRDefault="00BA0A76" w:rsidP="00BA0A76">
      <w:pPr>
        <w:autoSpaceDE w:val="0"/>
        <w:autoSpaceDN w:val="0"/>
        <w:adjustRightInd w:val="0"/>
        <w:rPr>
          <w:rFonts w:ascii="URWPalladioL-Roma" w:hAnsi="URWPalladioL-Roma" w:cs="URWPalladioL-Roma" w:hint="eastAsia"/>
          <w:kern w:val="0"/>
          <w:sz w:val="22"/>
        </w:rPr>
      </w:pPr>
    </w:p>
    <w:p w:rsidR="0049316B" w:rsidRPr="00BA0A76" w:rsidRDefault="0049316B" w:rsidP="0049316B">
      <w:pPr>
        <w:rPr>
          <w:rFonts w:ascii="URWPalladioL-Roma" w:hAnsi="URWPalladioL-Roma" w:cs="URWPalladioL-Roma"/>
          <w:kern w:val="0"/>
          <w:sz w:val="22"/>
        </w:rPr>
      </w:pPr>
      <w:r>
        <w:rPr>
          <w:rFonts w:ascii="URWPalladioL-Roma" w:hAnsi="URWPalladioL-Roma" w:cs="URWPalladioL-Roma"/>
          <w:kern w:val="0"/>
          <w:sz w:val="22"/>
        </w:rPr>
        <w:t>c) Conflict misses</w:t>
      </w:r>
    </w:p>
    <w:p w:rsidR="0049316B" w:rsidRPr="0049316B" w:rsidRDefault="0049316B" w:rsidP="0049316B">
      <w:pPr>
        <w:pStyle w:val="a4"/>
        <w:autoSpaceDE w:val="0"/>
        <w:autoSpaceDN w:val="0"/>
        <w:adjustRightInd w:val="0"/>
        <w:ind w:leftChars="0" w:left="360"/>
        <w:rPr>
          <w:rFonts w:ascii="URWPalladioL-Roma" w:hAnsi="URWPalladioL-Roma" w:cs="URWPalladioL-Roma"/>
          <w:kern w:val="0"/>
          <w:sz w:val="22"/>
        </w:rPr>
      </w:pPr>
      <w:r w:rsidRPr="0049316B">
        <w:rPr>
          <w:rFonts w:ascii="URWPalladioL-Roma" w:hAnsi="URWPalladioL-Roma" w:cs="URWPalladioL-Roma" w:hint="eastAsia"/>
          <w:kern w:val="0"/>
          <w:sz w:val="22"/>
        </w:rPr>
        <w:t xml:space="preserve">Increase Cache Size: </w:t>
      </w:r>
      <w:r w:rsidRPr="0049316B">
        <w:rPr>
          <w:rFonts w:ascii="URWPalladioL-Roma" w:hAnsi="URWPalladioL-Roma" w:cs="URWPalladioL-Roma"/>
          <w:kern w:val="0"/>
          <w:sz w:val="22"/>
        </w:rPr>
        <w:t>No Changes.</w:t>
      </w:r>
    </w:p>
    <w:p w:rsidR="0049316B" w:rsidRDefault="0049316B" w:rsidP="0049316B">
      <w:pPr>
        <w:pStyle w:val="a4"/>
        <w:autoSpaceDE w:val="0"/>
        <w:autoSpaceDN w:val="0"/>
        <w:adjustRightInd w:val="0"/>
        <w:ind w:leftChars="0" w:left="360"/>
        <w:rPr>
          <w:rFonts w:ascii="URWPalladioL-Roma" w:hAnsi="URWPalladioL-Roma" w:cs="URWPalladioL-Roma"/>
          <w:kern w:val="0"/>
          <w:sz w:val="22"/>
        </w:rPr>
      </w:pPr>
      <w:r w:rsidRPr="0049316B">
        <w:rPr>
          <w:rFonts w:ascii="URWPalladioL-Roma" w:hAnsi="URWPalladioL-Roma" w:cs="URWPalladioL-Roma"/>
          <w:kern w:val="0"/>
          <w:sz w:val="22"/>
        </w:rPr>
        <w:t xml:space="preserve">Increase Block Size: </w:t>
      </w:r>
      <w:r>
        <w:rPr>
          <w:rFonts w:ascii="URWPalladioL-Roma" w:hAnsi="URWPalladioL-Roma" w:cs="URWPalladioL-Roma" w:hint="eastAsia"/>
          <w:kern w:val="0"/>
          <w:sz w:val="22"/>
        </w:rPr>
        <w:t>No changes or Getting</w:t>
      </w:r>
      <w:r>
        <w:rPr>
          <w:rFonts w:ascii="URWPalladioL-Roma" w:hAnsi="URWPalladioL-Roma" w:cs="URWPalladioL-Roma"/>
          <w:kern w:val="0"/>
          <w:sz w:val="22"/>
        </w:rPr>
        <w:t xml:space="preserve"> worse.</w:t>
      </w:r>
    </w:p>
    <w:p w:rsidR="0049316B" w:rsidRPr="0049316B" w:rsidRDefault="0049316B" w:rsidP="0049316B">
      <w:pPr>
        <w:pStyle w:val="a4"/>
        <w:autoSpaceDE w:val="0"/>
        <w:autoSpaceDN w:val="0"/>
        <w:adjustRightInd w:val="0"/>
        <w:ind w:leftChars="0" w:left="360"/>
        <w:rPr>
          <w:rFonts w:ascii="URWPalladioL-Roma" w:hAnsi="URWPalladioL-Roma" w:cs="URWPalladioL-Roma" w:hint="eastAsia"/>
          <w:kern w:val="0"/>
          <w:sz w:val="22"/>
        </w:rPr>
      </w:pPr>
      <w:r w:rsidRPr="0049316B">
        <w:rPr>
          <w:rFonts w:ascii="URWPalladioL-Roma" w:hAnsi="URWPalladioL-Roma" w:cs="URWPalladioL-Roma"/>
          <w:kern w:val="0"/>
          <w:sz w:val="22"/>
        </w:rPr>
        <w:t>Increase Associativity: Cache miss rate improved.</w:t>
      </w:r>
    </w:p>
    <w:p w:rsidR="0049316B" w:rsidRPr="00BA0A76" w:rsidRDefault="00BA0A76">
      <w:pPr>
        <w:rPr>
          <w:rFonts w:ascii="URWPalladioL-Roma" w:hAnsi="URWPalladioL-Roma" w:cs="URWPalladioL-Roma" w:hint="eastAsia"/>
          <w:kern w:val="0"/>
          <w:sz w:val="22"/>
        </w:rPr>
      </w:pPr>
      <w:r w:rsidRPr="00BA0A76">
        <w:rPr>
          <w:rFonts w:ascii="URWPalladioL-Roma" w:hAnsi="URWPalladioL-Roma" w:cs="URWPalladioL-Roma"/>
          <w:kern w:val="0"/>
          <w:sz w:val="22"/>
        </w:rPr>
        <w:t>Conflict misses are not affected by cache size since conflict misses arise from blocks from main memory mapping to the same position in the cache, which is mostly independent of the cache size. Increasing the block size may increase the number of conflict misses. There is a greater chance to displace a useful block from the cache.</w:t>
      </w:r>
    </w:p>
    <w:p w:rsidR="0049316B" w:rsidRDefault="0049316B"/>
    <w:p w:rsidR="00DD3530" w:rsidRDefault="00DD3530">
      <w:pPr>
        <w:rPr>
          <w:rFonts w:hint="eastAsia"/>
        </w:rPr>
      </w:pPr>
    </w:p>
    <w:p w:rsidR="002C031D" w:rsidRPr="002C031D" w:rsidRDefault="002C031D" w:rsidP="007101EF">
      <w:pPr>
        <w:autoSpaceDE w:val="0"/>
        <w:autoSpaceDN w:val="0"/>
        <w:adjustRightInd w:val="0"/>
        <w:rPr>
          <w:rFonts w:ascii="URWPalladioL-Roma" w:hAnsi="URWPalladioL-Roma" w:cs="URWPalladioL-Roma"/>
          <w:kern w:val="0"/>
          <w:sz w:val="22"/>
        </w:rPr>
      </w:pPr>
      <w:r>
        <w:rPr>
          <w:rFonts w:ascii="URWPalladioL-Bold" w:hAnsi="URWPalladioL-Bold" w:cs="URWPalladioL-Bold"/>
          <w:b/>
          <w:bCs/>
          <w:kern w:val="0"/>
          <w:sz w:val="22"/>
        </w:rPr>
        <w:t>Question 3:</w:t>
      </w:r>
      <w:r>
        <w:rPr>
          <w:rFonts w:ascii="URWPalladioL-Roma" w:hAnsi="URWPalladioL-Roma" w:cs="URWPalladioL-Roma"/>
          <w:kern w:val="0"/>
          <w:sz w:val="22"/>
        </w:rPr>
        <w:t xml:space="preserve"> </w:t>
      </w:r>
    </w:p>
    <w:p w:rsidR="007101EF" w:rsidRPr="006C635F" w:rsidRDefault="007101EF" w:rsidP="006C635F">
      <w:pPr>
        <w:autoSpaceDE w:val="0"/>
        <w:autoSpaceDN w:val="0"/>
        <w:adjustRightInd w:val="0"/>
        <w:rPr>
          <w:rFonts w:ascii="URWPalladioL-Bold" w:hAnsi="URWPalladioL-Bold" w:cs="URWPalladioL-Bold"/>
          <w:b/>
          <w:bCs/>
          <w:kern w:val="0"/>
          <w:sz w:val="22"/>
        </w:rPr>
      </w:pPr>
      <w:r w:rsidRPr="006C635F">
        <w:rPr>
          <w:rFonts w:ascii="URWPalladioL-Bold" w:hAnsi="URWPalladioL-Bold" w:cs="URWPalladioL-Bold" w:hint="eastAsia"/>
          <w:b/>
          <w:bCs/>
          <w:kern w:val="0"/>
          <w:sz w:val="22"/>
        </w:rPr>
        <w:t xml:space="preserve">Reference: </w:t>
      </w:r>
    </w:p>
    <w:p w:rsidR="002C031D" w:rsidRDefault="007101EF">
      <w:hyperlink r:id="rId5" w:history="1">
        <w:r w:rsidRPr="00120FAF">
          <w:rPr>
            <w:rStyle w:val="a3"/>
          </w:rPr>
          <w:t>http://web.cs.wpi.edu/~cs3013/a06/week4-paging.pdf</w:t>
        </w:r>
      </w:hyperlink>
    </w:p>
    <w:p w:rsidR="007101EF" w:rsidRDefault="007101EF">
      <w:r w:rsidRPr="007101EF">
        <w:lastRenderedPageBreak/>
        <w:t>https://www.cs.utah.edu/~mflatt/past-courses/cs5460/lecture8.pdf</w:t>
      </w:r>
    </w:p>
    <w:p w:rsidR="007101EF" w:rsidRDefault="007101EF"/>
    <w:p w:rsidR="00DD3530" w:rsidRDefault="00DD3530">
      <w:r>
        <w:t>Physical addresses refer to hardware addresses of physical memory. Virtual addresses refer to the virtual store viewed by the process.</w:t>
      </w:r>
      <w:r>
        <w:t xml:space="preserve"> </w:t>
      </w:r>
      <w:r w:rsidR="007101EF">
        <w:t>Vi</w:t>
      </w:r>
      <w:r>
        <w:t>rtual addresses might be t</w:t>
      </w:r>
      <w:r w:rsidR="007101EF">
        <w:t>he same as physical addresses or migh</w:t>
      </w:r>
      <w:r>
        <w:t>t be different, in which case virtual addresses must be mapped into physical addresses. Mapping is done by Memory Management Unit (MMU)</w:t>
      </w:r>
      <w:r w:rsidR="007101EF">
        <w:t xml:space="preserve"> from the OS</w:t>
      </w:r>
      <w:r>
        <w:t>.</w:t>
      </w:r>
      <w:r w:rsidR="007101EF">
        <w:t xml:space="preserve"> V</w:t>
      </w:r>
      <w:r>
        <w:t>irtual space is limited by size of virtual addres</w:t>
      </w:r>
      <w:r w:rsidR="007101EF">
        <w:t>ses (not physical addresses). V</w:t>
      </w:r>
      <w:r>
        <w:t>irtual space and physical memory space are independent</w:t>
      </w:r>
      <w:r w:rsidR="007101EF">
        <w:t>.</w:t>
      </w:r>
    </w:p>
    <w:p w:rsidR="007101EF" w:rsidRDefault="007101EF">
      <w:r>
        <w:t>The same virtual address in two different processes does not map</w:t>
      </w:r>
      <w:r>
        <w:t xml:space="preserve"> to the same physical address. </w:t>
      </w:r>
      <w:r>
        <w:t>Some virtual addresses do not map to any physical address</w:t>
      </w:r>
      <w:r>
        <w:t>.</w:t>
      </w:r>
    </w:p>
    <w:p w:rsidR="006C635F" w:rsidRDefault="006C635F"/>
    <w:p w:rsidR="006C635F" w:rsidRDefault="006C635F">
      <w:pPr>
        <w:rPr>
          <w:rFonts w:hint="eastAsia"/>
        </w:rPr>
      </w:pPr>
      <w:bookmarkStart w:id="0" w:name="_GoBack"/>
      <w:bookmarkEnd w:id="0"/>
    </w:p>
    <w:p w:rsidR="00F72082" w:rsidRDefault="00F72082" w:rsidP="00F72082">
      <w:pPr>
        <w:autoSpaceDE w:val="0"/>
        <w:autoSpaceDN w:val="0"/>
        <w:adjustRightInd w:val="0"/>
        <w:rPr>
          <w:rFonts w:ascii="URWPalladioL-Bold" w:hAnsi="URWPalladioL-Bold" w:cs="URWPalladioL-Bold"/>
          <w:b/>
          <w:bCs/>
          <w:kern w:val="0"/>
          <w:sz w:val="22"/>
        </w:rPr>
      </w:pPr>
      <w:r>
        <w:rPr>
          <w:rFonts w:ascii="URWPalladioL-Bold" w:hAnsi="URWPalladioL-Bold" w:cs="URWPalladioL-Bold"/>
          <w:b/>
          <w:bCs/>
          <w:kern w:val="0"/>
          <w:sz w:val="22"/>
        </w:rPr>
        <w:t>Question 5:</w:t>
      </w:r>
    </w:p>
    <w:p w:rsidR="001B5B79" w:rsidRDefault="001B5B79" w:rsidP="00F72082">
      <w:pPr>
        <w:autoSpaceDE w:val="0"/>
        <w:autoSpaceDN w:val="0"/>
        <w:adjustRightInd w:val="0"/>
        <w:rPr>
          <w:rFonts w:ascii="URWPalladioL-Bold" w:hAnsi="URWPalladioL-Bold" w:cs="URWPalladioL-Bold"/>
          <w:b/>
          <w:bCs/>
          <w:kern w:val="0"/>
          <w:sz w:val="22"/>
        </w:rPr>
      </w:pPr>
      <w:r>
        <w:rPr>
          <w:rFonts w:ascii="URWPalladioL-Bold" w:hAnsi="URWPalladioL-Bold" w:cs="URWPalladioL-Bold"/>
          <w:b/>
          <w:bCs/>
          <w:kern w:val="0"/>
          <w:sz w:val="22"/>
        </w:rPr>
        <w:t>Reference:</w:t>
      </w:r>
    </w:p>
    <w:p w:rsidR="001B5B79" w:rsidRDefault="001B5B79" w:rsidP="00F72082">
      <w:pPr>
        <w:autoSpaceDE w:val="0"/>
        <w:autoSpaceDN w:val="0"/>
        <w:adjustRightInd w:val="0"/>
        <w:rPr>
          <w:rFonts w:ascii="URWPalladioL-Roma" w:hAnsi="URWPalladioL-Roma" w:cs="URWPalladioL-Roma"/>
          <w:kern w:val="0"/>
          <w:sz w:val="22"/>
        </w:rPr>
      </w:pPr>
      <w:hyperlink r:id="rId6" w:history="1">
        <w:r w:rsidRPr="00120FAF">
          <w:rPr>
            <w:rStyle w:val="a3"/>
            <w:rFonts w:ascii="URWPalladioL-Roma" w:hAnsi="URWPalladioL-Roma" w:cs="URWPalladioL-Roma"/>
            <w:kern w:val="0"/>
            <w:sz w:val="22"/>
          </w:rPr>
          <w:t>https://zh.scribd.com/doc/61748872/8/Merging-Write-Buffer-to-Reduce-Miss-Penalty#page=12</w:t>
        </w:r>
      </w:hyperlink>
    </w:p>
    <w:p w:rsidR="001B5B79" w:rsidRDefault="001B5B79" w:rsidP="00F72082">
      <w:pPr>
        <w:autoSpaceDE w:val="0"/>
        <w:autoSpaceDN w:val="0"/>
        <w:adjustRightInd w:val="0"/>
        <w:rPr>
          <w:rFonts w:ascii="URWPalladioL-Roma" w:hAnsi="URWPalladioL-Roma" w:cs="URWPalladioL-Roma"/>
          <w:kern w:val="0"/>
          <w:sz w:val="22"/>
        </w:rPr>
      </w:pPr>
      <w:r>
        <w:rPr>
          <w:rFonts w:ascii="URWPalladioL-Roma" w:hAnsi="URWPalladioL-Roma" w:cs="URWPalladioL-Roma"/>
          <w:kern w:val="0"/>
          <w:sz w:val="22"/>
        </w:rPr>
        <w:t>Textbook</w:t>
      </w:r>
    </w:p>
    <w:p w:rsidR="001B5B79" w:rsidRDefault="001B5B79" w:rsidP="00F72082">
      <w:pPr>
        <w:autoSpaceDE w:val="0"/>
        <w:autoSpaceDN w:val="0"/>
        <w:adjustRightInd w:val="0"/>
        <w:rPr>
          <w:rFonts w:ascii="URWPalladioL-Roma" w:hAnsi="URWPalladioL-Roma" w:cs="URWPalladioL-Roma" w:hint="eastAsia"/>
          <w:kern w:val="0"/>
          <w:sz w:val="22"/>
        </w:rPr>
      </w:pPr>
    </w:p>
    <w:p w:rsidR="00F72082" w:rsidRDefault="00F72082" w:rsidP="00F72082">
      <w:pPr>
        <w:autoSpaceDE w:val="0"/>
        <w:autoSpaceDN w:val="0"/>
        <w:adjustRightInd w:val="0"/>
        <w:rPr>
          <w:rFonts w:ascii="URWPalladioL-Roma" w:hAnsi="URWPalladioL-Roma" w:cs="URWPalladioL-Roma"/>
          <w:kern w:val="0"/>
          <w:sz w:val="22"/>
        </w:rPr>
      </w:pPr>
      <w:r w:rsidRPr="000F3D07">
        <w:rPr>
          <w:rFonts w:ascii="URWPalladioL-Roma" w:hAnsi="URWPalladioL-Roma" w:cs="URWPalladioL-Roma"/>
          <w:kern w:val="0"/>
          <w:sz w:val="22"/>
        </w:rPr>
        <w:t xml:space="preserve">• </w:t>
      </w:r>
      <w:r>
        <w:rPr>
          <w:rFonts w:ascii="URWPalladioL-Roma" w:hAnsi="URWPalladioL-Roma" w:cs="URWPalladioL-Roma"/>
          <w:kern w:val="0"/>
          <w:sz w:val="22"/>
        </w:rPr>
        <w:t>Merging write buffers</w:t>
      </w:r>
    </w:p>
    <w:p w:rsidR="00F72082" w:rsidRPr="00F72082" w:rsidRDefault="00F72082" w:rsidP="00F72082">
      <w:pPr>
        <w:autoSpaceDE w:val="0"/>
        <w:autoSpaceDN w:val="0"/>
        <w:adjustRightInd w:val="0"/>
        <w:rPr>
          <w:rFonts w:ascii="URWPalladioL-Roma" w:hAnsi="URWPalladioL-Roma" w:cs="URWPalladioL-Roma"/>
          <w:kern w:val="0"/>
          <w:sz w:val="22"/>
        </w:rPr>
      </w:pPr>
      <w:r>
        <w:rPr>
          <w:rFonts w:ascii="URWPalladioL-Roma" w:hAnsi="URWPalladioL-Roma" w:cs="URWPalladioL-Roma"/>
          <w:kern w:val="0"/>
          <w:sz w:val="22"/>
        </w:rPr>
        <w:t xml:space="preserve">Reduce Miss Penalty - </w:t>
      </w:r>
      <w:r w:rsidRPr="00F72082">
        <w:rPr>
          <w:rFonts w:ascii="URWPalladioL-Roma" w:hAnsi="URWPalladioL-Roma" w:cs="URWPalladioL-Roma"/>
          <w:kern w:val="0"/>
          <w:sz w:val="22"/>
        </w:rPr>
        <w:t>Write buffer to allow processor to continue while waiting to</w:t>
      </w:r>
      <w:r>
        <w:rPr>
          <w:rFonts w:ascii="URWPalladioL-Roma" w:hAnsi="URWPalladioL-Roma" w:cs="URWPalladioL-Roma"/>
          <w:kern w:val="0"/>
          <w:sz w:val="22"/>
        </w:rPr>
        <w:t xml:space="preserve"> write to memory. </w:t>
      </w:r>
      <w:r w:rsidRPr="00F72082">
        <w:rPr>
          <w:rFonts w:ascii="URWPalladioL-Roma" w:hAnsi="URWPalladioL-Roma" w:cs="URWPalladioL-Roma"/>
          <w:kern w:val="0"/>
          <w:sz w:val="22"/>
        </w:rPr>
        <w:t>If buffer contains modified blocks, the addresses can be</w:t>
      </w:r>
      <w:r>
        <w:rPr>
          <w:rFonts w:ascii="URWPalladioL-Roma" w:hAnsi="URWPalladioL-Roma" w:cs="URWPalladioL-Roma"/>
          <w:kern w:val="0"/>
          <w:sz w:val="22"/>
        </w:rPr>
        <w:t xml:space="preserve"> </w:t>
      </w:r>
      <w:r w:rsidRPr="00F72082">
        <w:rPr>
          <w:rFonts w:ascii="URWPalladioL-Roma" w:hAnsi="URWPalladioL-Roma" w:cs="URWPalladioL-Roma"/>
          <w:kern w:val="0"/>
          <w:sz w:val="22"/>
        </w:rPr>
        <w:t>checked to see if address of new data matches the address</w:t>
      </w:r>
      <w:r>
        <w:rPr>
          <w:rFonts w:ascii="URWPalladioL-Roma" w:hAnsi="URWPalladioL-Roma" w:cs="URWPalladioL-Roma"/>
          <w:kern w:val="0"/>
          <w:sz w:val="22"/>
        </w:rPr>
        <w:t xml:space="preserve"> </w:t>
      </w:r>
      <w:r w:rsidRPr="00F72082">
        <w:rPr>
          <w:rFonts w:ascii="URWPalladioL-Roma" w:hAnsi="URWPalladioL-Roma" w:cs="URWPalladioL-Roma"/>
          <w:kern w:val="0"/>
          <w:sz w:val="22"/>
        </w:rPr>
        <w:t>of a valid write bu</w:t>
      </w:r>
      <w:r>
        <w:rPr>
          <w:rFonts w:ascii="URWPalladioL-Roma" w:hAnsi="URWPalladioL-Roma" w:cs="URWPalladioL-Roma"/>
          <w:kern w:val="0"/>
          <w:sz w:val="22"/>
        </w:rPr>
        <w:t xml:space="preserve">ffer entry. </w:t>
      </w:r>
      <w:r w:rsidRPr="00F72082">
        <w:rPr>
          <w:rFonts w:ascii="URWPalladioL-Roma" w:hAnsi="URWPalladioL-Roma" w:cs="URWPalladioL-Roma"/>
          <w:kern w:val="0"/>
          <w:sz w:val="22"/>
        </w:rPr>
        <w:t>If so, new data</w:t>
      </w:r>
      <w:r>
        <w:rPr>
          <w:rFonts w:ascii="URWPalladioL-Roma" w:hAnsi="URWPalladioL-Roma" w:cs="URWPalladioL-Roma"/>
          <w:kern w:val="0"/>
          <w:sz w:val="22"/>
        </w:rPr>
        <w:t xml:space="preserve"> are combined with that entry. </w:t>
      </w:r>
      <w:r w:rsidRPr="00F72082">
        <w:rPr>
          <w:rFonts w:ascii="URWPalladioL-Roma" w:hAnsi="URWPalladioL-Roma" w:cs="URWPalladioL-Roma"/>
          <w:kern w:val="0"/>
          <w:sz w:val="22"/>
        </w:rPr>
        <w:t>Increases block size of write for write-through cache of</w:t>
      </w:r>
      <w:r>
        <w:rPr>
          <w:rFonts w:ascii="URWPalladioL-Roma" w:hAnsi="URWPalladioL-Roma" w:cs="URWPalladioL-Roma"/>
          <w:kern w:val="0"/>
          <w:sz w:val="22"/>
        </w:rPr>
        <w:t xml:space="preserve"> </w:t>
      </w:r>
      <w:r w:rsidRPr="00F72082">
        <w:rPr>
          <w:rFonts w:ascii="URWPalladioL-Roma" w:hAnsi="URWPalladioL-Roma" w:cs="URWPalladioL-Roma"/>
          <w:kern w:val="0"/>
          <w:sz w:val="22"/>
        </w:rPr>
        <w:t>writes to sequential words, bytes since multiword writes</w:t>
      </w:r>
      <w:r>
        <w:rPr>
          <w:rFonts w:ascii="URWPalladioL-Roma" w:hAnsi="URWPalladioL-Roma" w:cs="URWPalladioL-Roma"/>
          <w:kern w:val="0"/>
          <w:sz w:val="22"/>
        </w:rPr>
        <w:t xml:space="preserve"> </w:t>
      </w:r>
      <w:r w:rsidRPr="00F72082">
        <w:rPr>
          <w:rFonts w:ascii="URWPalladioL-Roma" w:hAnsi="URWPalladioL-Roma" w:cs="URWPalladioL-Roma"/>
          <w:kern w:val="0"/>
          <w:sz w:val="22"/>
        </w:rPr>
        <w:t>more efficient to memory</w:t>
      </w:r>
      <w:r>
        <w:rPr>
          <w:rFonts w:ascii="URWPalladioL-Roma" w:hAnsi="URWPalladioL-Roma" w:cs="URWPalladioL-Roma"/>
          <w:kern w:val="0"/>
          <w:sz w:val="22"/>
        </w:rPr>
        <w:t>.</w:t>
      </w:r>
    </w:p>
    <w:p w:rsidR="00F72082" w:rsidRDefault="00F72082" w:rsidP="00F72082">
      <w:pPr>
        <w:autoSpaceDE w:val="0"/>
        <w:autoSpaceDN w:val="0"/>
        <w:adjustRightInd w:val="0"/>
        <w:rPr>
          <w:rFonts w:ascii="URWPalladioL-Roma" w:hAnsi="URWPalladioL-Roma" w:cs="URWPalladioL-Roma"/>
          <w:kern w:val="0"/>
          <w:sz w:val="22"/>
        </w:rPr>
      </w:pPr>
    </w:p>
    <w:p w:rsidR="00F72082" w:rsidRDefault="00F72082" w:rsidP="00F72082">
      <w:pPr>
        <w:autoSpaceDE w:val="0"/>
        <w:autoSpaceDN w:val="0"/>
        <w:adjustRightInd w:val="0"/>
        <w:rPr>
          <w:rFonts w:ascii="URWPalladioL-Roma" w:hAnsi="URWPalladioL-Roma" w:cs="URWPalladioL-Roma"/>
          <w:kern w:val="0"/>
          <w:sz w:val="22"/>
        </w:rPr>
      </w:pPr>
      <w:r w:rsidRPr="000F3D07">
        <w:rPr>
          <w:rFonts w:ascii="URWPalladioL-Roma" w:hAnsi="URWPalladioL-Roma" w:cs="URWPalladioL-Roma"/>
          <w:kern w:val="0"/>
          <w:sz w:val="22"/>
        </w:rPr>
        <w:t xml:space="preserve">• </w:t>
      </w:r>
      <w:r>
        <w:rPr>
          <w:rFonts w:ascii="URWPalladioL-Roma" w:hAnsi="URWPalladioL-Roma" w:cs="URWPalladioL-Roma"/>
          <w:kern w:val="0"/>
          <w:sz w:val="22"/>
        </w:rPr>
        <w:t>Victim buffer</w:t>
      </w:r>
    </w:p>
    <w:p w:rsidR="00727EFF" w:rsidRDefault="00727EFF" w:rsidP="00F72082">
      <w:pPr>
        <w:autoSpaceDE w:val="0"/>
        <w:autoSpaceDN w:val="0"/>
        <w:adjustRightInd w:val="0"/>
        <w:rPr>
          <w:rFonts w:ascii="URWPalladioL-Roma" w:hAnsi="URWPalladioL-Roma" w:cs="URWPalladioL-Roma"/>
          <w:kern w:val="0"/>
          <w:sz w:val="22"/>
        </w:rPr>
      </w:pPr>
      <w:r w:rsidRPr="00727EFF">
        <w:rPr>
          <w:rFonts w:ascii="URWPalladioL-Roma" w:hAnsi="URWPalladioL-Roma" w:cs="URWPalladioL-Roma"/>
          <w:kern w:val="0"/>
          <w:sz w:val="22"/>
        </w:rPr>
        <w:t>A</w:t>
      </w:r>
      <w:r w:rsidRPr="00727EFF">
        <w:rPr>
          <w:rFonts w:ascii="URWPalladioL-Roma" w:hAnsi="URWPalladioL-Roma" w:cs="URWPalladioL-Roma"/>
          <w:kern w:val="0"/>
          <w:sz w:val="22"/>
        </w:rPr>
        <w:t> </w:t>
      </w:r>
      <w:r w:rsidRPr="00727EFF">
        <w:rPr>
          <w:rFonts w:ascii="URWPalladioL-Roma" w:hAnsi="URWPalladioL-Roma" w:cs="URWPalladioL-Roma"/>
          <w:kern w:val="0"/>
          <w:sz w:val="22"/>
        </w:rPr>
        <w:t>victim buffer</w:t>
      </w:r>
      <w:r w:rsidRPr="00727EFF">
        <w:rPr>
          <w:rFonts w:ascii="URWPalladioL-Roma" w:hAnsi="URWPalladioL-Roma" w:cs="URWPalladioL-Roma"/>
          <w:kern w:val="0"/>
          <w:sz w:val="22"/>
        </w:rPr>
        <w:t> </w:t>
      </w:r>
      <w:r w:rsidRPr="00727EFF">
        <w:rPr>
          <w:rFonts w:ascii="URWPalladioL-Roma" w:hAnsi="URWPalladioL-Roma" w:cs="URWPalladioL-Roma"/>
          <w:kern w:val="0"/>
          <w:sz w:val="22"/>
        </w:rPr>
        <w:t>is a type of write buffer that stores dirty evicted lines in</w:t>
      </w:r>
      <w:r w:rsidRPr="00727EFF">
        <w:rPr>
          <w:rFonts w:ascii="URWPalladioL-Roma" w:hAnsi="URWPalladioL-Roma" w:cs="URWPalladioL-Roma"/>
          <w:kern w:val="0"/>
          <w:sz w:val="22"/>
        </w:rPr>
        <w:t> </w:t>
      </w:r>
      <w:hyperlink r:id="rId7" w:tooltip="Write-back" w:history="1">
        <w:r w:rsidRPr="00727EFF">
          <w:rPr>
            <w:rFonts w:ascii="URWPalladioL-Roma" w:hAnsi="URWPalladioL-Roma" w:cs="URWPalladioL-Roma"/>
            <w:kern w:val="0"/>
            <w:sz w:val="22"/>
          </w:rPr>
          <w:t>write-back</w:t>
        </w:r>
      </w:hyperlink>
      <w:r w:rsidRPr="00727EFF">
        <w:rPr>
          <w:rFonts w:ascii="URWPalladioL-Roma" w:hAnsi="URWPalladioL-Roma" w:cs="URWPalladioL-Roma"/>
          <w:kern w:val="0"/>
          <w:sz w:val="22"/>
        </w:rPr>
        <w:t> </w:t>
      </w:r>
      <w:r w:rsidRPr="00727EFF">
        <w:rPr>
          <w:rFonts w:ascii="URWPalladioL-Roma" w:hAnsi="URWPalladioL-Roma" w:cs="URWPalladioL-Roma"/>
          <w:kern w:val="0"/>
          <w:sz w:val="22"/>
        </w:rPr>
        <w:t>caches</w:t>
      </w:r>
      <w:r w:rsidRPr="00727EFF">
        <w:rPr>
          <w:rFonts w:ascii="URWPalladioL-Roma" w:hAnsi="URWPalladioL-Roma" w:cs="URWPalladioL-Roma"/>
          <w:kern w:val="0"/>
          <w:sz w:val="22"/>
        </w:rPr>
        <w:t> </w:t>
      </w:r>
      <w:r w:rsidRPr="00727EFF">
        <w:rPr>
          <w:rFonts w:ascii="URWPalladioL-Roma" w:hAnsi="URWPalladioL-Roma" w:cs="URWPalladioL-Roma"/>
          <w:kern w:val="0"/>
          <w:sz w:val="22"/>
        </w:rPr>
        <w:t>so that they get written back to main memory. Besides reducing pipeline stall by not waiting for dirty lines to write back as a simple write buffer does, a victim buffer may also serves as a temporary backup storage when subsequent cache accesses exhibit</w:t>
      </w:r>
      <w:r w:rsidRPr="00727EFF">
        <w:rPr>
          <w:rFonts w:ascii="URWPalladioL-Roma" w:hAnsi="URWPalladioL-Roma" w:cs="URWPalladioL-Roma"/>
          <w:kern w:val="0"/>
          <w:sz w:val="22"/>
        </w:rPr>
        <w:t> </w:t>
      </w:r>
      <w:hyperlink r:id="rId8" w:tooltip="Locality of reference" w:history="1">
        <w:r w:rsidRPr="00727EFF">
          <w:rPr>
            <w:rFonts w:ascii="URWPalladioL-Roma" w:hAnsi="URWPalladioL-Roma" w:cs="URWPalladioL-Roma"/>
            <w:kern w:val="0"/>
            <w:sz w:val="22"/>
          </w:rPr>
          <w:t>locality</w:t>
        </w:r>
      </w:hyperlink>
      <w:r w:rsidRPr="00727EFF">
        <w:rPr>
          <w:rFonts w:ascii="URWPalladioL-Roma" w:hAnsi="URWPalladioL-Roma" w:cs="URWPalladioL-Roma"/>
          <w:kern w:val="0"/>
          <w:sz w:val="22"/>
        </w:rPr>
        <w:t>, requesting those recently evicted lines, which are still in the victim buffer.</w:t>
      </w:r>
    </w:p>
    <w:p w:rsidR="00727EFF" w:rsidRDefault="00727EFF" w:rsidP="00F72082">
      <w:pPr>
        <w:autoSpaceDE w:val="0"/>
        <w:autoSpaceDN w:val="0"/>
        <w:adjustRightInd w:val="0"/>
        <w:rPr>
          <w:rFonts w:ascii="URWPalladioL-Roma" w:hAnsi="URWPalladioL-Roma" w:cs="URWPalladioL-Roma"/>
          <w:kern w:val="0"/>
          <w:sz w:val="22"/>
        </w:rPr>
      </w:pPr>
    </w:p>
    <w:p w:rsidR="00F72082" w:rsidRDefault="00F72082" w:rsidP="00F72082">
      <w:pPr>
        <w:rPr>
          <w:rFonts w:ascii="URWPalladioL-Roma" w:hAnsi="URWPalladioL-Roma" w:cs="URWPalladioL-Roma"/>
          <w:kern w:val="0"/>
          <w:sz w:val="22"/>
        </w:rPr>
      </w:pPr>
      <w:r w:rsidRPr="000F3D07">
        <w:rPr>
          <w:rFonts w:ascii="URWPalladioL-Roma" w:hAnsi="URWPalladioL-Roma" w:cs="URWPalladioL-Roma"/>
          <w:kern w:val="0"/>
          <w:sz w:val="22"/>
        </w:rPr>
        <w:t xml:space="preserve">• </w:t>
      </w:r>
      <w:r>
        <w:rPr>
          <w:rFonts w:ascii="URWPalladioL-Roma" w:hAnsi="URWPalladioL-Roma" w:cs="URWPalladioL-Roma"/>
          <w:kern w:val="0"/>
          <w:sz w:val="22"/>
        </w:rPr>
        <w:t>Compiler-based prefetching</w:t>
      </w:r>
    </w:p>
    <w:p w:rsidR="000F3D07" w:rsidRPr="000F3D07" w:rsidRDefault="000F3D07" w:rsidP="000F3D07">
      <w:pPr>
        <w:autoSpaceDE w:val="0"/>
        <w:autoSpaceDN w:val="0"/>
        <w:adjustRightInd w:val="0"/>
        <w:rPr>
          <w:rFonts w:ascii="URWPalladioL-Roma" w:hAnsi="URWPalladioL-Roma" w:cs="URWPalladioL-Roma"/>
          <w:kern w:val="0"/>
          <w:sz w:val="22"/>
        </w:rPr>
      </w:pPr>
      <w:r w:rsidRPr="000F3D07">
        <w:rPr>
          <w:rFonts w:ascii="URWPalladioL-Roma" w:hAnsi="URWPalladioL-Roma" w:cs="URWPalladioL-Roma"/>
          <w:kern w:val="0"/>
          <w:sz w:val="22"/>
        </w:rPr>
        <w:t>Reduce Miss Penalty or Miss Rate</w:t>
      </w:r>
      <w:r>
        <w:rPr>
          <w:rFonts w:ascii="URWPalladioL-Roma" w:hAnsi="URWPalladioL-Roma" w:cs="URWPalladioL-Roma"/>
          <w:kern w:val="0"/>
          <w:sz w:val="22"/>
        </w:rPr>
        <w:t xml:space="preserve"> - insert prefetch</w:t>
      </w:r>
      <w:r>
        <w:rPr>
          <w:rFonts w:ascii="URWPalladioL-Roma" w:hAnsi="URWPalladioL-Roma" w:cs="URWPalladioL-Roma" w:hint="eastAsia"/>
          <w:kern w:val="0"/>
          <w:sz w:val="22"/>
        </w:rPr>
        <w:t xml:space="preserve"> </w:t>
      </w:r>
      <w:r w:rsidRPr="000F3D07">
        <w:rPr>
          <w:rFonts w:ascii="URWPalladioL-Roma" w:hAnsi="URWPalladioL-Roma" w:cs="URWPalladioL-Roma"/>
          <w:kern w:val="0"/>
          <w:sz w:val="22"/>
        </w:rPr>
        <w:t>instructions to request data before the processor nee</w:t>
      </w:r>
      <w:r>
        <w:rPr>
          <w:rFonts w:ascii="URWPalladioL-Roma" w:hAnsi="URWPalladioL-Roma" w:cs="URWPalladioL-Roma"/>
          <w:kern w:val="0"/>
          <w:sz w:val="22"/>
        </w:rPr>
        <w:t>ds it. There are two flavors of</w:t>
      </w:r>
      <w:r>
        <w:rPr>
          <w:rFonts w:ascii="URWPalladioL-Roma" w:hAnsi="URWPalladioL-Roma" w:cs="URWPalladioL-Roma" w:hint="eastAsia"/>
          <w:kern w:val="0"/>
          <w:sz w:val="22"/>
        </w:rPr>
        <w:t xml:space="preserve"> </w:t>
      </w:r>
      <w:r w:rsidRPr="000F3D07">
        <w:rPr>
          <w:rFonts w:ascii="URWPalladioL-Roma" w:hAnsi="URWPalladioL-Roma" w:cs="URWPalladioL-Roma"/>
          <w:kern w:val="0"/>
          <w:sz w:val="22"/>
        </w:rPr>
        <w:t>prefetch:</w:t>
      </w:r>
    </w:p>
    <w:p w:rsidR="000F3D07" w:rsidRPr="000F3D07" w:rsidRDefault="000F3D07" w:rsidP="000F3D07">
      <w:pPr>
        <w:autoSpaceDE w:val="0"/>
        <w:autoSpaceDN w:val="0"/>
        <w:adjustRightInd w:val="0"/>
        <w:rPr>
          <w:rFonts w:ascii="URWPalladioL-Roma" w:hAnsi="URWPalladioL-Roma" w:cs="URWPalladioL-Roma"/>
          <w:kern w:val="0"/>
          <w:sz w:val="22"/>
        </w:rPr>
      </w:pPr>
      <w:r>
        <w:rPr>
          <w:rFonts w:ascii="URWPalladioL-Roma" w:hAnsi="URWPalladioL-Roma" w:cs="URWPalladioL-Roma" w:hint="eastAsia"/>
          <w:kern w:val="0"/>
          <w:sz w:val="22"/>
        </w:rPr>
        <w:t xml:space="preserve">1. </w:t>
      </w:r>
      <w:r w:rsidRPr="000F3D07">
        <w:rPr>
          <w:rFonts w:ascii="URWPalladioL-Roma" w:hAnsi="URWPalladioL-Roma" w:cs="URWPalladioL-Roma"/>
          <w:kern w:val="0"/>
          <w:sz w:val="22"/>
        </w:rPr>
        <w:t>Register prefetch will load the value into a register.</w:t>
      </w:r>
    </w:p>
    <w:p w:rsidR="000F3D07" w:rsidRDefault="000F3D07" w:rsidP="000F3D07">
      <w:pPr>
        <w:rPr>
          <w:rFonts w:ascii="URWPalladioL-Roma" w:hAnsi="URWPalladioL-Roma" w:cs="URWPalladioL-Roma"/>
          <w:kern w:val="0"/>
          <w:sz w:val="22"/>
        </w:rPr>
      </w:pPr>
      <w:r>
        <w:rPr>
          <w:rFonts w:ascii="URWPalladioL-Roma" w:hAnsi="URWPalladioL-Roma" w:cs="URWPalladioL-Roma"/>
          <w:kern w:val="0"/>
          <w:sz w:val="22"/>
        </w:rPr>
        <w:t xml:space="preserve">2. </w:t>
      </w:r>
      <w:r w:rsidRPr="000F3D07">
        <w:rPr>
          <w:rFonts w:ascii="URWPalladioL-Roma" w:hAnsi="URWPalladioL-Roma" w:cs="URWPalladioL-Roma"/>
          <w:kern w:val="0"/>
          <w:sz w:val="22"/>
        </w:rPr>
        <w:t>Cache prefetch loads data only into the cache and not the register.</w:t>
      </w:r>
    </w:p>
    <w:p w:rsidR="000F3D07" w:rsidRDefault="000F3D07" w:rsidP="00F72082">
      <w:pPr>
        <w:rPr>
          <w:rFonts w:ascii="URWPalladioL-Roma" w:hAnsi="URWPalladioL-Roma" w:cs="URWPalladioL-Roma"/>
          <w:kern w:val="0"/>
          <w:sz w:val="22"/>
        </w:rPr>
      </w:pPr>
    </w:p>
    <w:p w:rsidR="00082643" w:rsidRDefault="00082643" w:rsidP="00082643">
      <w:pPr>
        <w:autoSpaceDE w:val="0"/>
        <w:autoSpaceDN w:val="0"/>
        <w:adjustRightInd w:val="0"/>
        <w:rPr>
          <w:rFonts w:ascii="URWPalladioL-Bold" w:hAnsi="URWPalladioL-Bold" w:cs="URWPalladioL-Bold"/>
          <w:b/>
          <w:bCs/>
          <w:kern w:val="0"/>
          <w:sz w:val="22"/>
        </w:rPr>
      </w:pPr>
      <w:r>
        <w:rPr>
          <w:rFonts w:ascii="URWPalladioL-Bold" w:hAnsi="URWPalladioL-Bold" w:cs="URWPalladioL-Bold"/>
          <w:b/>
          <w:bCs/>
          <w:kern w:val="0"/>
          <w:sz w:val="22"/>
        </w:rPr>
        <w:lastRenderedPageBreak/>
        <w:t>Question 6:</w:t>
      </w:r>
    </w:p>
    <w:p w:rsidR="001B5B79" w:rsidRDefault="001B5B79" w:rsidP="00082643">
      <w:pPr>
        <w:autoSpaceDE w:val="0"/>
        <w:autoSpaceDN w:val="0"/>
        <w:adjustRightInd w:val="0"/>
        <w:rPr>
          <w:rFonts w:ascii="URWPalladioL-Bold" w:hAnsi="URWPalladioL-Bold" w:cs="URWPalladioL-Bold"/>
          <w:b/>
          <w:bCs/>
          <w:kern w:val="0"/>
          <w:sz w:val="22"/>
        </w:rPr>
      </w:pPr>
      <w:r>
        <w:rPr>
          <w:rFonts w:ascii="URWPalladioL-Bold" w:hAnsi="URWPalladioL-Bold" w:cs="URWPalladioL-Bold"/>
          <w:b/>
          <w:bCs/>
          <w:kern w:val="0"/>
          <w:sz w:val="22"/>
        </w:rPr>
        <w:t>Reference:</w:t>
      </w:r>
    </w:p>
    <w:p w:rsidR="001B5B79" w:rsidRDefault="001B5B79" w:rsidP="00082643">
      <w:pPr>
        <w:autoSpaceDE w:val="0"/>
        <w:autoSpaceDN w:val="0"/>
        <w:adjustRightInd w:val="0"/>
        <w:rPr>
          <w:rFonts w:ascii="URWPalladioL-Roma" w:hAnsi="URWPalladioL-Roma" w:cs="URWPalladioL-Roma"/>
          <w:kern w:val="0"/>
          <w:sz w:val="22"/>
        </w:rPr>
      </w:pPr>
      <w:hyperlink r:id="rId9" w:history="1">
        <w:r w:rsidRPr="00120FAF">
          <w:rPr>
            <w:rStyle w:val="a3"/>
            <w:rFonts w:ascii="URWPalladioL-Roma" w:hAnsi="URWPalladioL-Roma" w:cs="URWPalladioL-Roma"/>
            <w:kern w:val="0"/>
            <w:sz w:val="22"/>
          </w:rPr>
          <w:t>http://www.eecs.berkeley.edu/~kubitron/courses/cs252-S07/lectures/lec12-vector2.pdf</w:t>
        </w:r>
      </w:hyperlink>
    </w:p>
    <w:p w:rsidR="001B5B79" w:rsidRDefault="001B5B79" w:rsidP="00082643">
      <w:pPr>
        <w:autoSpaceDE w:val="0"/>
        <w:autoSpaceDN w:val="0"/>
        <w:adjustRightInd w:val="0"/>
        <w:rPr>
          <w:rFonts w:ascii="URWPalladioL-Roma" w:hAnsi="URWPalladioL-Roma" w:cs="URWPalladioL-Roma"/>
          <w:kern w:val="0"/>
          <w:sz w:val="22"/>
        </w:rPr>
      </w:pPr>
      <w:hyperlink r:id="rId10" w:history="1">
        <w:r w:rsidRPr="00120FAF">
          <w:rPr>
            <w:rStyle w:val="a3"/>
            <w:rFonts w:ascii="URWPalladioL-Roma" w:hAnsi="URWPalladioL-Roma" w:cs="URWPalladioL-Roma"/>
            <w:kern w:val="0"/>
            <w:sz w:val="22"/>
          </w:rPr>
          <w:t>https://www.cs.umd.edu/class/fall2001/cmsc411/proj01/cache/vector.pdf</w:t>
        </w:r>
      </w:hyperlink>
    </w:p>
    <w:p w:rsidR="001B5B79" w:rsidRDefault="001B5B79" w:rsidP="00082643">
      <w:pPr>
        <w:autoSpaceDE w:val="0"/>
        <w:autoSpaceDN w:val="0"/>
        <w:adjustRightInd w:val="0"/>
        <w:rPr>
          <w:rFonts w:ascii="URWPalladioL-Roma" w:hAnsi="URWPalladioL-Roma" w:cs="URWPalladioL-Roma"/>
          <w:kern w:val="0"/>
          <w:sz w:val="22"/>
        </w:rPr>
      </w:pPr>
    </w:p>
    <w:p w:rsidR="00082643" w:rsidRDefault="00082643" w:rsidP="00082643">
      <w:pPr>
        <w:autoSpaceDE w:val="0"/>
        <w:autoSpaceDN w:val="0"/>
        <w:adjustRightInd w:val="0"/>
        <w:rPr>
          <w:rFonts w:ascii="URWPalladioL-Roma" w:hAnsi="URWPalladioL-Roma" w:cs="URWPalladioL-Roma"/>
          <w:kern w:val="0"/>
          <w:sz w:val="22"/>
        </w:rPr>
      </w:pPr>
      <w:r>
        <w:rPr>
          <w:rFonts w:ascii="CMSY10" w:hAnsi="CMSY10" w:cs="CMSY10"/>
          <w:kern w:val="0"/>
          <w:sz w:val="22"/>
        </w:rPr>
        <w:t xml:space="preserve">• </w:t>
      </w:r>
      <w:r>
        <w:rPr>
          <w:rFonts w:ascii="URWPalladioL-Roma" w:hAnsi="URWPalladioL-Roma" w:cs="URWPalladioL-Roma"/>
          <w:kern w:val="0"/>
          <w:sz w:val="22"/>
        </w:rPr>
        <w:t>Explain what strip-mining is.</w:t>
      </w:r>
    </w:p>
    <w:p w:rsidR="00082643" w:rsidRDefault="00082643" w:rsidP="00082643">
      <w:pPr>
        <w:rPr>
          <w:rFonts w:ascii="CMSY10" w:hAnsi="CMSY10" w:cs="CMSY10"/>
          <w:kern w:val="0"/>
          <w:sz w:val="22"/>
        </w:rPr>
      </w:pPr>
      <w:r>
        <w:t xml:space="preserve">A technique to </w:t>
      </w:r>
      <w:r>
        <w:t>split the long vector into multiple vectors (of equal, or of maximum plus smaller lengths)</w:t>
      </w:r>
      <w:r>
        <w:t xml:space="preserve"> with vector processors.</w:t>
      </w:r>
    </w:p>
    <w:p w:rsidR="00F72082" w:rsidRDefault="00082643" w:rsidP="00082643">
      <w:pPr>
        <w:rPr>
          <w:rFonts w:ascii="URWPalladioL-Roma" w:hAnsi="URWPalladioL-Roma" w:cs="URWPalladioL-Roma"/>
          <w:kern w:val="0"/>
          <w:sz w:val="22"/>
        </w:rPr>
      </w:pPr>
      <w:r>
        <w:rPr>
          <w:rFonts w:ascii="CMSY10" w:hAnsi="CMSY10" w:cs="CMSY10"/>
          <w:kern w:val="0"/>
          <w:sz w:val="22"/>
        </w:rPr>
        <w:t>•</w:t>
      </w:r>
      <w:r>
        <w:rPr>
          <w:rFonts w:ascii="URWPalladioL-Roma" w:hAnsi="URWPalladioL-Roma" w:cs="URWPalladioL-Roma"/>
          <w:kern w:val="0"/>
          <w:sz w:val="22"/>
        </w:rPr>
        <w:t xml:space="preserve"> Exp</w:t>
      </w:r>
      <w:r>
        <w:rPr>
          <w:rFonts w:ascii="URWPalladioL-Roma" w:hAnsi="URWPalladioL-Roma" w:cs="URWPalladioL-Roma"/>
          <w:kern w:val="0"/>
          <w:sz w:val="22"/>
        </w:rPr>
        <w:t>lain why it is used.</w:t>
      </w:r>
    </w:p>
    <w:p w:rsidR="00082643" w:rsidRDefault="00082643" w:rsidP="00082643">
      <w:r>
        <w:t>Vector lengths do not often correspond to the length of the vector registers</w:t>
      </w:r>
      <w:r>
        <w:t xml:space="preserve">. </w:t>
      </w:r>
      <w:r>
        <w:t>For shorter vectors, we can use a vector length register applied to each vector</w:t>
      </w:r>
      <w:r>
        <w:t xml:space="preserve"> operation.  </w:t>
      </w:r>
      <w:r>
        <w:t>For longer vectors</w:t>
      </w:r>
      <w:r>
        <w:t xml:space="preserve"> we can use </w:t>
      </w:r>
      <w:r>
        <w:rPr>
          <w:rFonts w:ascii="URWPalladioL-Roma" w:hAnsi="URWPalladioL-Roma" w:cs="URWPalladioL-Roma"/>
          <w:kern w:val="0"/>
          <w:sz w:val="22"/>
        </w:rPr>
        <w:t>strip-mining</w:t>
      </w:r>
      <w:r>
        <w:rPr>
          <w:rFonts w:ascii="URWPalladioL-Roma" w:hAnsi="URWPalladioL-Roma" w:cs="URWPalladioL-Roma"/>
          <w:kern w:val="0"/>
          <w:sz w:val="22"/>
        </w:rPr>
        <w:t xml:space="preserve"> technique. In short, </w:t>
      </w:r>
      <w:r>
        <w:t>v</w:t>
      </w:r>
      <w:r>
        <w:t>ector registers have finite length</w:t>
      </w:r>
      <w:r>
        <w:t>, so we b</w:t>
      </w:r>
      <w:r>
        <w:t>reak loops into pieces that fit into vector registers</w:t>
      </w:r>
      <w:r w:rsidR="001332FB">
        <w:t>.</w:t>
      </w:r>
    </w:p>
    <w:p w:rsidR="00082643" w:rsidRDefault="00082643" w:rsidP="00082643"/>
    <w:sectPr w:rsidR="000826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URWPalladioL-Bold">
    <w:altName w:val="Arial"/>
    <w:panose1 w:val="00000000000000000000"/>
    <w:charset w:val="00"/>
    <w:family w:val="swiss"/>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9C78B0"/>
    <w:multiLevelType w:val="multilevel"/>
    <w:tmpl w:val="95F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D71525"/>
    <w:multiLevelType w:val="hybridMultilevel"/>
    <w:tmpl w:val="89B8E8D4"/>
    <w:lvl w:ilvl="0" w:tplc="44C6C7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F2"/>
    <w:rsid w:val="00060AE4"/>
    <w:rsid w:val="00082643"/>
    <w:rsid w:val="000F3D07"/>
    <w:rsid w:val="001332FB"/>
    <w:rsid w:val="00194669"/>
    <w:rsid w:val="001B5B79"/>
    <w:rsid w:val="002C031D"/>
    <w:rsid w:val="0046202E"/>
    <w:rsid w:val="0049316B"/>
    <w:rsid w:val="0050390E"/>
    <w:rsid w:val="006C635F"/>
    <w:rsid w:val="007101EF"/>
    <w:rsid w:val="00727EFF"/>
    <w:rsid w:val="007611F2"/>
    <w:rsid w:val="00BA0A76"/>
    <w:rsid w:val="00DD3530"/>
    <w:rsid w:val="00F3483E"/>
    <w:rsid w:val="00F72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5D307-5FF5-4AB9-BB30-BED4D0C5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7EFF"/>
  </w:style>
  <w:style w:type="character" w:styleId="a3">
    <w:name w:val="Hyperlink"/>
    <w:basedOn w:val="a0"/>
    <w:uiPriority w:val="99"/>
    <w:unhideWhenUsed/>
    <w:rsid w:val="00727EFF"/>
    <w:rPr>
      <w:color w:val="0000FF"/>
      <w:u w:val="single"/>
    </w:rPr>
  </w:style>
  <w:style w:type="paragraph" w:styleId="a4">
    <w:name w:val="List Paragraph"/>
    <w:basedOn w:val="a"/>
    <w:uiPriority w:val="34"/>
    <w:qFormat/>
    <w:rsid w:val="0049316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51153">
      <w:bodyDiv w:val="1"/>
      <w:marLeft w:val="0"/>
      <w:marRight w:val="0"/>
      <w:marTop w:val="0"/>
      <w:marBottom w:val="0"/>
      <w:divBdr>
        <w:top w:val="none" w:sz="0" w:space="0" w:color="auto"/>
        <w:left w:val="none" w:sz="0" w:space="0" w:color="auto"/>
        <w:bottom w:val="none" w:sz="0" w:space="0" w:color="auto"/>
        <w:right w:val="none" w:sz="0" w:space="0" w:color="auto"/>
      </w:divBdr>
      <w:divsChild>
        <w:div w:id="1391271455">
          <w:marLeft w:val="0"/>
          <w:marRight w:val="0"/>
          <w:marTop w:val="0"/>
          <w:marBottom w:val="0"/>
          <w:divBdr>
            <w:top w:val="none" w:sz="0" w:space="0" w:color="auto"/>
            <w:left w:val="none" w:sz="0" w:space="0" w:color="auto"/>
            <w:bottom w:val="none" w:sz="0" w:space="0" w:color="auto"/>
            <w:right w:val="none" w:sz="0" w:space="0" w:color="auto"/>
          </w:divBdr>
          <w:divsChild>
            <w:div w:id="655768533">
              <w:marLeft w:val="0"/>
              <w:marRight w:val="0"/>
              <w:marTop w:val="0"/>
              <w:marBottom w:val="0"/>
              <w:divBdr>
                <w:top w:val="none" w:sz="0" w:space="0" w:color="auto"/>
                <w:left w:val="none" w:sz="0" w:space="0" w:color="auto"/>
                <w:bottom w:val="none" w:sz="0" w:space="0" w:color="auto"/>
                <w:right w:val="none" w:sz="0" w:space="0" w:color="auto"/>
              </w:divBdr>
            </w:div>
            <w:div w:id="1955401338">
              <w:marLeft w:val="0"/>
              <w:marRight w:val="0"/>
              <w:marTop w:val="0"/>
              <w:marBottom w:val="0"/>
              <w:divBdr>
                <w:top w:val="none" w:sz="0" w:space="0" w:color="auto"/>
                <w:left w:val="none" w:sz="0" w:space="0" w:color="auto"/>
                <w:bottom w:val="none" w:sz="0" w:space="0" w:color="auto"/>
                <w:right w:val="none" w:sz="0" w:space="0" w:color="auto"/>
              </w:divBdr>
            </w:div>
            <w:div w:id="1880580648">
              <w:marLeft w:val="0"/>
              <w:marRight w:val="0"/>
              <w:marTop w:val="0"/>
              <w:marBottom w:val="0"/>
              <w:divBdr>
                <w:top w:val="none" w:sz="0" w:space="0" w:color="auto"/>
                <w:left w:val="none" w:sz="0" w:space="0" w:color="auto"/>
                <w:bottom w:val="none" w:sz="0" w:space="0" w:color="auto"/>
                <w:right w:val="none" w:sz="0" w:space="0" w:color="auto"/>
              </w:divBdr>
            </w:div>
            <w:div w:id="1138451435">
              <w:marLeft w:val="0"/>
              <w:marRight w:val="0"/>
              <w:marTop w:val="0"/>
              <w:marBottom w:val="0"/>
              <w:divBdr>
                <w:top w:val="none" w:sz="0" w:space="0" w:color="auto"/>
                <w:left w:val="none" w:sz="0" w:space="0" w:color="auto"/>
                <w:bottom w:val="none" w:sz="0" w:space="0" w:color="auto"/>
                <w:right w:val="none" w:sz="0" w:space="0" w:color="auto"/>
              </w:divBdr>
            </w:div>
            <w:div w:id="1658266204">
              <w:marLeft w:val="0"/>
              <w:marRight w:val="0"/>
              <w:marTop w:val="0"/>
              <w:marBottom w:val="0"/>
              <w:divBdr>
                <w:top w:val="none" w:sz="0" w:space="0" w:color="auto"/>
                <w:left w:val="none" w:sz="0" w:space="0" w:color="auto"/>
                <w:bottom w:val="none" w:sz="0" w:space="0" w:color="auto"/>
                <w:right w:val="none" w:sz="0" w:space="0" w:color="auto"/>
              </w:divBdr>
            </w:div>
            <w:div w:id="995110990">
              <w:marLeft w:val="0"/>
              <w:marRight w:val="0"/>
              <w:marTop w:val="0"/>
              <w:marBottom w:val="0"/>
              <w:divBdr>
                <w:top w:val="none" w:sz="0" w:space="0" w:color="auto"/>
                <w:left w:val="none" w:sz="0" w:space="0" w:color="auto"/>
                <w:bottom w:val="none" w:sz="0" w:space="0" w:color="auto"/>
                <w:right w:val="none" w:sz="0" w:space="0" w:color="auto"/>
              </w:divBdr>
            </w:div>
            <w:div w:id="732389470">
              <w:marLeft w:val="0"/>
              <w:marRight w:val="0"/>
              <w:marTop w:val="0"/>
              <w:marBottom w:val="0"/>
              <w:divBdr>
                <w:top w:val="none" w:sz="0" w:space="0" w:color="auto"/>
                <w:left w:val="none" w:sz="0" w:space="0" w:color="auto"/>
                <w:bottom w:val="none" w:sz="0" w:space="0" w:color="auto"/>
                <w:right w:val="none" w:sz="0" w:space="0" w:color="auto"/>
              </w:divBdr>
            </w:div>
            <w:div w:id="769936449">
              <w:marLeft w:val="0"/>
              <w:marRight w:val="0"/>
              <w:marTop w:val="0"/>
              <w:marBottom w:val="0"/>
              <w:divBdr>
                <w:top w:val="none" w:sz="0" w:space="0" w:color="auto"/>
                <w:left w:val="none" w:sz="0" w:space="0" w:color="auto"/>
                <w:bottom w:val="none" w:sz="0" w:space="0" w:color="auto"/>
                <w:right w:val="none" w:sz="0" w:space="0" w:color="auto"/>
              </w:divBdr>
            </w:div>
            <w:div w:id="2044599132">
              <w:marLeft w:val="0"/>
              <w:marRight w:val="0"/>
              <w:marTop w:val="0"/>
              <w:marBottom w:val="0"/>
              <w:divBdr>
                <w:top w:val="none" w:sz="0" w:space="0" w:color="auto"/>
                <w:left w:val="none" w:sz="0" w:space="0" w:color="auto"/>
                <w:bottom w:val="none" w:sz="0" w:space="0" w:color="auto"/>
                <w:right w:val="none" w:sz="0" w:space="0" w:color="auto"/>
              </w:divBdr>
            </w:div>
            <w:div w:id="965238515">
              <w:marLeft w:val="0"/>
              <w:marRight w:val="0"/>
              <w:marTop w:val="0"/>
              <w:marBottom w:val="0"/>
              <w:divBdr>
                <w:top w:val="none" w:sz="0" w:space="0" w:color="auto"/>
                <w:left w:val="none" w:sz="0" w:space="0" w:color="auto"/>
                <w:bottom w:val="none" w:sz="0" w:space="0" w:color="auto"/>
                <w:right w:val="none" w:sz="0" w:space="0" w:color="auto"/>
              </w:divBdr>
            </w:div>
            <w:div w:id="7574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cality_of_reference" TargetMode="External"/><Relationship Id="rId3" Type="http://schemas.openxmlformats.org/officeDocument/2006/relationships/settings" Target="settings.xml"/><Relationship Id="rId7" Type="http://schemas.openxmlformats.org/officeDocument/2006/relationships/hyperlink" Target="https://en.wikipedia.org/wiki/Write-b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scribd.com/doc/61748872/8/Merging-Write-Buffer-to-Reduce-Miss-Penalty#page=12" TargetMode="External"/><Relationship Id="rId11" Type="http://schemas.openxmlformats.org/officeDocument/2006/relationships/fontTable" Target="fontTable.xml"/><Relationship Id="rId5" Type="http://schemas.openxmlformats.org/officeDocument/2006/relationships/hyperlink" Target="http://web.cs.wpi.edu/~cs3013/a06/week4-paging.pdf" TargetMode="External"/><Relationship Id="rId10" Type="http://schemas.openxmlformats.org/officeDocument/2006/relationships/hyperlink" Target="https://www.cs.umd.edu/class/fall2001/cmsc411/proj01/cache/vector.pdf" TargetMode="External"/><Relationship Id="rId4" Type="http://schemas.openxmlformats.org/officeDocument/2006/relationships/webSettings" Target="webSettings.xml"/><Relationship Id="rId9" Type="http://schemas.openxmlformats.org/officeDocument/2006/relationships/hyperlink" Target="http://www.eecs.berkeley.edu/~kubitron/courses/cs252-S07/lectures/lec12-vector2.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Chi-Hsiang (wang0162@vandals.uidaho.edu)</dc:creator>
  <cp:keywords/>
  <dc:description/>
  <cp:lastModifiedBy>Wang, Chi-Hsiang (wang0162@vandals.uidaho.edu)</cp:lastModifiedBy>
  <cp:revision>12</cp:revision>
  <dcterms:created xsi:type="dcterms:W3CDTF">2015-11-17T04:23:00Z</dcterms:created>
  <dcterms:modified xsi:type="dcterms:W3CDTF">2015-11-17T09:51:00Z</dcterms:modified>
</cp:coreProperties>
</file>