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53" w:rsidRDefault="00A15D29" w:rsidP="004E01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</w:t>
      </w:r>
      <w:r w:rsidR="00CA2F91">
        <w:rPr>
          <w:rFonts w:ascii="Times New Roman" w:hAnsi="Times New Roman" w:cs="Times New Roman" w:hint="eastAsia"/>
          <w:sz w:val="24"/>
          <w:szCs w:val="24"/>
        </w:rPr>
        <w:t xml:space="preserve">11 </w:t>
      </w:r>
      <w:r w:rsidR="00A23FE8">
        <w:rPr>
          <w:rFonts w:ascii="Times New Roman" w:hAnsi="Times New Roman" w:cs="Times New Roman" w:hint="eastAsia"/>
          <w:sz w:val="24"/>
          <w:szCs w:val="24"/>
        </w:rPr>
        <w:t>-</w:t>
      </w:r>
      <w:r w:rsidR="00CA79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0E19">
        <w:rPr>
          <w:rFonts w:ascii="Times New Roman" w:hAnsi="Times New Roman" w:cs="Times New Roman" w:hint="eastAsia"/>
          <w:sz w:val="24"/>
          <w:szCs w:val="24"/>
        </w:rPr>
        <w:t>Moments of inertia of simple bodies and Parallel Axis Theorem</w:t>
      </w:r>
    </w:p>
    <w:p w:rsidR="004E0128" w:rsidRDefault="004E0128" w:rsidP="004E0128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4E0128" w:rsidRDefault="00560E19" w:rsidP="004E0128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04/16</w:t>
      </w:r>
      <w:r w:rsidR="000854F6">
        <w:rPr>
          <w:rFonts w:ascii="Times New Roman" w:hAnsi="Times New Roman" w:cs="Times New Roman" w:hint="eastAsia"/>
          <w:sz w:val="24"/>
          <w:szCs w:val="24"/>
        </w:rPr>
        <w:t>/</w:t>
      </w:r>
      <w:r w:rsidR="004E0128">
        <w:rPr>
          <w:rFonts w:ascii="Times New Roman" w:hAnsi="Times New Roman" w:cs="Times New Roman"/>
          <w:sz w:val="24"/>
          <w:szCs w:val="24"/>
        </w:rPr>
        <w:t>2013</w:t>
      </w:r>
    </w:p>
    <w:p w:rsidR="004E0128" w:rsidRDefault="004E0128" w:rsidP="004E0128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4E0128" w:rsidRPr="003811A7" w:rsidRDefault="004E0128" w:rsidP="004E0128">
      <w:pPr>
        <w:spacing w:after="0" w:line="2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1A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E0128" w:rsidRPr="003811A7" w:rsidRDefault="004E0128" w:rsidP="009E63A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906" w:rsidRDefault="00D96FE1" w:rsidP="00A23FE8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4F20CF">
        <w:rPr>
          <w:rFonts w:ascii="Times New Roman" w:hAnsi="Times New Roman" w:cs="Times New Roman" w:hint="eastAsia"/>
          <w:sz w:val="24"/>
          <w:szCs w:val="24"/>
        </w:rPr>
        <w:t>T</w:t>
      </w:r>
      <w:r w:rsidR="007B4868">
        <w:rPr>
          <w:rFonts w:ascii="Times New Roman" w:hAnsi="Times New Roman" w:cs="Times New Roman" w:hint="eastAsia"/>
          <w:sz w:val="24"/>
          <w:szCs w:val="24"/>
        </w:rPr>
        <w:t>he purpose of this experiment i</w:t>
      </w:r>
      <w:r w:rsidR="007B4868">
        <w:rPr>
          <w:rFonts w:ascii="Times New Roman" w:hAnsi="Times New Roman" w:cs="Times New Roman"/>
          <w:sz w:val="24"/>
          <w:szCs w:val="24"/>
        </w:rPr>
        <w:t xml:space="preserve">s </w:t>
      </w:r>
      <w:r w:rsidR="00560E19">
        <w:rPr>
          <w:rFonts w:ascii="Times New Roman" w:hAnsi="Times New Roman" w:cs="Times New Roman" w:hint="eastAsia"/>
          <w:sz w:val="24"/>
          <w:szCs w:val="24"/>
        </w:rPr>
        <w:t>to study the factors which influence the moment of inertia of bodies.</w:t>
      </w:r>
    </w:p>
    <w:p w:rsidR="00560E19" w:rsidRDefault="00560E19" w:rsidP="00A23F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1C09" w:rsidRDefault="00881C09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Theoretical equations</w:t>
      </w:r>
    </w:p>
    <w:p w:rsidR="00CA7906" w:rsidRDefault="00CA790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7B63" w:rsidRDefault="00560E19" w:rsidP="00B77B63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moment of inertia can be calculated by the equation below.</w:t>
      </w:r>
    </w:p>
    <w:p w:rsidR="00560E19" w:rsidRDefault="00560E19" w:rsidP="00B77B63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560E19" w:rsidRDefault="00560E19" w:rsidP="00560E1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1075" cy="44466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93" cy="44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19" w:rsidRDefault="00560E19" w:rsidP="0005652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285875" cy="317596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1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19" w:rsidRDefault="00560E19" w:rsidP="0005652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133475" cy="497810"/>
            <wp:effectExtent l="19050" t="0" r="9525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19" w:rsidRPr="00B77B63" w:rsidRDefault="00560E19" w:rsidP="00560E1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744F" w:rsidRDefault="00056529" w:rsidP="0005652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933575" cy="570442"/>
            <wp:effectExtent l="19050" t="0" r="9525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7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29" w:rsidRDefault="00056529" w:rsidP="0005652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056529" w:rsidRDefault="00056529" w:rsidP="00056529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Parallel axis theorem</w:t>
      </w:r>
    </w:p>
    <w:p w:rsidR="00056529" w:rsidRDefault="00056529" w:rsidP="0005652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0" cy="344829"/>
            <wp:effectExtent l="19050" t="0" r="0" b="0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4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29" w:rsidRDefault="00056529" w:rsidP="00056529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moment of inertia I of the system will be measured by using the method below.</w:t>
      </w:r>
    </w:p>
    <w:p w:rsidR="00056529" w:rsidRDefault="00056529" w:rsidP="00056529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688976" cy="59055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6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29" w:rsidRDefault="00056529" w:rsidP="00056529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 is the mass of the hanging weight, and r is the radius of the wheel unwinding the string.</w:t>
      </w:r>
    </w:p>
    <w:p w:rsidR="00056529" w:rsidRDefault="00056529" w:rsidP="00056529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B93" w:rsidRPr="00E858D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8D3">
        <w:rPr>
          <w:rFonts w:ascii="Times New Roman" w:hAnsi="Times New Roman" w:cs="Times New Roman" w:hint="eastAsia"/>
          <w:b/>
          <w:sz w:val="24"/>
          <w:szCs w:val="24"/>
        </w:rPr>
        <w:t>Equipment</w:t>
      </w: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String, weights, pulley, rotating platform, rotary motion sensor</w:t>
      </w:r>
      <w:r w:rsidR="00B77B63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056529">
        <w:rPr>
          <w:rFonts w:ascii="Times New Roman" w:hAnsi="Times New Roman" w:cs="Times New Roman" w:hint="eastAsia"/>
          <w:sz w:val="24"/>
          <w:szCs w:val="24"/>
        </w:rPr>
        <w:t>disk, ring, etc.</w:t>
      </w: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C9E" w:rsidRPr="003811A7" w:rsidRDefault="009E63AD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11A7">
        <w:rPr>
          <w:rFonts w:ascii="Times New Roman" w:hAnsi="Times New Roman" w:cs="Times New Roman" w:hint="eastAsia"/>
          <w:b/>
          <w:sz w:val="24"/>
          <w:szCs w:val="24"/>
        </w:rPr>
        <w:t>Equipment</w:t>
      </w:r>
      <w:r w:rsidR="009D0B15">
        <w:rPr>
          <w:rFonts w:ascii="Times New Roman" w:hAnsi="Times New Roman" w:cs="Times New Roman" w:hint="eastAsia"/>
          <w:b/>
          <w:sz w:val="24"/>
          <w:szCs w:val="24"/>
        </w:rPr>
        <w:t xml:space="preserve"> setup</w:t>
      </w:r>
    </w:p>
    <w:p w:rsidR="006D3C40" w:rsidRDefault="006D3C40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8C0079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Rotating platform was used</w:t>
      </w:r>
      <w:r w:rsidR="00B77B63">
        <w:rPr>
          <w:rFonts w:ascii="Times New Roman" w:hAnsi="Times New Roman" w:cs="Times New Roman" w:hint="eastAsia"/>
          <w:sz w:val="24"/>
          <w:szCs w:val="24"/>
        </w:rPr>
        <w:t xml:space="preserve"> in the experiment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17909">
        <w:rPr>
          <w:rFonts w:ascii="Times New Roman" w:hAnsi="Times New Roman" w:cs="Times New Roman" w:hint="eastAsia"/>
          <w:sz w:val="24"/>
          <w:szCs w:val="24"/>
        </w:rPr>
        <w:t xml:space="preserve">Rotary motion </w:t>
      </w:r>
      <w:r w:rsidR="00EF7177">
        <w:rPr>
          <w:rFonts w:ascii="Times New Roman" w:hAnsi="Times New Roman" w:cs="Times New Roman" w:hint="eastAsia"/>
          <w:sz w:val="24"/>
          <w:szCs w:val="24"/>
        </w:rPr>
        <w:t xml:space="preserve">sensor recorded the </w:t>
      </w:r>
      <w:r w:rsidR="002D2886">
        <w:rPr>
          <w:rFonts w:ascii="Times New Roman" w:hAnsi="Times New Roman" w:cs="Times New Roman" w:hint="eastAsia"/>
          <w:sz w:val="24"/>
          <w:szCs w:val="24"/>
        </w:rPr>
        <w:t xml:space="preserve">angular </w:t>
      </w:r>
      <w:r w:rsidR="00617909">
        <w:rPr>
          <w:rFonts w:ascii="Times New Roman" w:hAnsi="Times New Roman" w:cs="Times New Roman" w:hint="eastAsia"/>
          <w:sz w:val="24"/>
          <w:szCs w:val="24"/>
        </w:rPr>
        <w:t xml:space="preserve">acceleration. </w:t>
      </w:r>
      <w:r w:rsidR="000565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12C1">
        <w:rPr>
          <w:rFonts w:ascii="Times New Roman" w:hAnsi="Times New Roman" w:cs="Times New Roman" w:hint="eastAsia"/>
          <w:sz w:val="24"/>
          <w:szCs w:val="24"/>
        </w:rPr>
        <w:t>The disk or the ring will be on the platform</w:t>
      </w:r>
      <w:r w:rsidR="003C2047">
        <w:rPr>
          <w:rFonts w:ascii="Times New Roman" w:hAnsi="Times New Roman" w:cs="Times New Roman" w:hint="eastAsia"/>
          <w:sz w:val="24"/>
          <w:szCs w:val="24"/>
        </w:rPr>
        <w:t>,</w:t>
      </w:r>
      <w:r w:rsidR="00EB12C1">
        <w:rPr>
          <w:rFonts w:ascii="Times New Roman" w:hAnsi="Times New Roman" w:cs="Times New Roman" w:hint="eastAsia"/>
          <w:sz w:val="24"/>
          <w:szCs w:val="24"/>
        </w:rPr>
        <w:t xml:space="preserve"> and the inertia of each or both of them will be measured.</w:t>
      </w: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128" w:rsidRPr="00005F32" w:rsidRDefault="004F20CF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5F32">
        <w:rPr>
          <w:rFonts w:ascii="Times New Roman" w:hAnsi="Times New Roman" w:cs="Times New Roman" w:hint="eastAsia"/>
          <w:b/>
          <w:sz w:val="24"/>
          <w:szCs w:val="24"/>
        </w:rPr>
        <w:t>Procedure</w:t>
      </w:r>
    </w:p>
    <w:p w:rsidR="00CA6D68" w:rsidRDefault="00CA6D68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B63" w:rsidRDefault="00E858D3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8D3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056529">
        <w:rPr>
          <w:rFonts w:ascii="Times New Roman" w:hAnsi="Times New Roman" w:cs="Times New Roman" w:hint="eastAsia"/>
          <w:sz w:val="24"/>
          <w:szCs w:val="24"/>
        </w:rPr>
        <w:t xml:space="preserve">The moment of inertia of the disk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disk</m:t>
            </m:r>
          </m:sub>
        </m:sSub>
      </m:oMath>
      <w:r w:rsidR="00056529">
        <w:rPr>
          <w:rFonts w:ascii="Times New Roman" w:hAnsi="Times New Roman" w:cs="Times New Roman" w:hint="eastAsia"/>
          <w:sz w:val="24"/>
          <w:szCs w:val="24"/>
        </w:rPr>
        <w:t xml:space="preserve"> is measured.</w:t>
      </w:r>
    </w:p>
    <w:p w:rsidR="00271D30" w:rsidRDefault="00271D30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529" w:rsidRDefault="00271D30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="00056529">
        <w:rPr>
          <w:rFonts w:ascii="Times New Roman" w:hAnsi="Times New Roman" w:cs="Times New Roman" w:hint="eastAsia"/>
          <w:sz w:val="24"/>
          <w:szCs w:val="24"/>
        </w:rPr>
        <w:t xml:space="preserve">The moment of inertia of the ring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</m:t>
            </m:r>
          </m:sub>
        </m:sSub>
      </m:oMath>
      <w:r w:rsidR="00056529">
        <w:rPr>
          <w:rFonts w:ascii="Times New Roman" w:hAnsi="Times New Roman" w:cs="Times New Roman" w:hint="eastAsia"/>
          <w:sz w:val="24"/>
          <w:szCs w:val="24"/>
        </w:rPr>
        <w:t xml:space="preserve"> is measured by measuring the total moment of inertia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disk+ring</m:t>
            </m:r>
          </m:sub>
        </m:sSub>
      </m:oMath>
      <w:r w:rsidR="00056529">
        <w:rPr>
          <w:rFonts w:ascii="Times New Roman" w:hAnsi="Times New Roman" w:cs="Times New Roman" w:hint="eastAsia"/>
          <w:sz w:val="24"/>
          <w:szCs w:val="24"/>
        </w:rPr>
        <w:t>.</w:t>
      </w:r>
    </w:p>
    <w:p w:rsidR="003F0899" w:rsidRDefault="003F0899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6A7D1C" w:rsidRPr="008D42BE" w:rsidRDefault="00271D30" w:rsidP="00271D30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3F0899">
        <w:rPr>
          <w:rFonts w:ascii="Times New Roman" w:hAnsi="Times New Roman" w:cs="Times New Roman" w:hint="eastAsia"/>
          <w:sz w:val="24"/>
          <w:szCs w:val="24"/>
        </w:rPr>
        <w:t xml:space="preserve">How </w:t>
      </w:r>
      <w:r w:rsidR="007A527C">
        <w:rPr>
          <w:rFonts w:ascii="Times New Roman" w:hAnsi="Times New Roman" w:cs="Times New Roman" w:hint="eastAsia"/>
          <w:sz w:val="24"/>
          <w:szCs w:val="24"/>
        </w:rPr>
        <w:t>the total moment of inertia of the platform +displaced disc depends on the displacement x of the center of the disc is shown.</w:t>
      </w:r>
    </w:p>
    <w:p w:rsidR="006A7D1C" w:rsidRDefault="006A7D1C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574" w:rsidRDefault="00F07574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5F32">
        <w:rPr>
          <w:rFonts w:ascii="Times New Roman" w:hAnsi="Times New Roman" w:cs="Times New Roman" w:hint="eastAsia"/>
          <w:b/>
          <w:sz w:val="24"/>
          <w:szCs w:val="24"/>
        </w:rPr>
        <w:t>Data and Ca</w:t>
      </w:r>
      <w:r w:rsidR="005B72D6" w:rsidRPr="00005F32">
        <w:rPr>
          <w:rFonts w:ascii="Times New Roman" w:hAnsi="Times New Roman" w:cs="Times New Roman" w:hint="eastAsia"/>
          <w:b/>
          <w:sz w:val="24"/>
          <w:szCs w:val="24"/>
        </w:rPr>
        <w:t>l</w:t>
      </w:r>
      <w:r w:rsidRPr="00005F32">
        <w:rPr>
          <w:rFonts w:ascii="Times New Roman" w:hAnsi="Times New Roman" w:cs="Times New Roman" w:hint="eastAsia"/>
          <w:b/>
          <w:sz w:val="24"/>
          <w:szCs w:val="24"/>
        </w:rPr>
        <w:t>culation</w:t>
      </w:r>
      <w:r w:rsidR="0006023B" w:rsidRPr="00005F32">
        <w:rPr>
          <w:rFonts w:ascii="Times New Roman" w:hAnsi="Times New Roman" w:cs="Times New Roman" w:hint="eastAsia"/>
          <w:b/>
          <w:sz w:val="24"/>
          <w:szCs w:val="24"/>
        </w:rPr>
        <w:t xml:space="preserve"> (Measurement results)</w:t>
      </w:r>
    </w:p>
    <w:p w:rsidR="009858A5" w:rsidRDefault="009858A5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71D30" w:rsidRDefault="003C2047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0E701B">
        <w:rPr>
          <w:rFonts w:ascii="Times New Roman" w:hAnsi="Times New Roman" w:cs="Times New Roman" w:hint="eastAsia"/>
          <w:sz w:val="24"/>
          <w:szCs w:val="24"/>
        </w:rPr>
        <w:t>(1)</w:t>
      </w:r>
      <w:r w:rsidR="00C732B2">
        <w:rPr>
          <w:rFonts w:ascii="Times New Roman" w:hAnsi="Times New Roman" w:cs="Times New Roman" w:hint="eastAsia"/>
          <w:sz w:val="24"/>
          <w:szCs w:val="24"/>
        </w:rPr>
        <w:t xml:space="preserve"> M, r, </w:t>
      </w:r>
      <w:r w:rsidR="00C732B2">
        <w:rPr>
          <w:rFonts w:ascii="Times New Roman" w:hAnsi="Times New Roman" w:cs="Times New Roman"/>
          <w:sz w:val="24"/>
          <w:szCs w:val="24"/>
        </w:rPr>
        <w:t>α</w:t>
      </w:r>
      <w:r w:rsidR="00C732B2">
        <w:rPr>
          <w:rFonts w:ascii="Times New Roman" w:hAnsi="Times New Roman" w:cs="Times New Roman" w:hint="eastAsia"/>
          <w:sz w:val="24"/>
          <w:szCs w:val="24"/>
        </w:rPr>
        <w:t xml:space="preserve"> for a single disc,</w:t>
      </w:r>
      <w:r w:rsidR="00C732B2" w:rsidRPr="00C732B2">
        <w:rPr>
          <w:rFonts w:ascii="Times New Roman" w:hAnsi="Times New Roman" w:cs="Times New Roman"/>
          <w:sz w:val="32"/>
          <w:szCs w:val="32"/>
        </w:rPr>
        <w:t xml:space="preserve"> </w:t>
      </w:r>
      <w:r w:rsidR="00C732B2" w:rsidRPr="000E701B">
        <w:rPr>
          <w:rFonts w:ascii="Times New Roman" w:hAnsi="Times New Roman" w:cs="Times New Roman"/>
          <w:sz w:val="32"/>
          <w:szCs w:val="32"/>
        </w:rPr>
        <w:t>ᴦ</w:t>
      </w:r>
      <w:r w:rsidR="00C732B2">
        <w:rPr>
          <w:rFonts w:ascii="Times New Roman" w:hAnsi="Times New Roman" w:cs="Times New Roman"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disk</m:t>
            </m:r>
          </m:sub>
        </m:sSub>
      </m:oMath>
    </w:p>
    <w:p w:rsidR="00C732B2" w:rsidRPr="000E701B" w:rsidRDefault="00C732B2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3C2047" w:rsidRPr="000E701B" w:rsidRDefault="003C2047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0E701B">
        <w:rPr>
          <w:rFonts w:ascii="Times New Roman" w:hAnsi="Times New Roman" w:cs="Times New Roman" w:hint="eastAsia"/>
          <w:sz w:val="24"/>
          <w:szCs w:val="24"/>
        </w:rPr>
        <w:t>M=0.2kg, r=0.0125m</w:t>
      </w:r>
      <w:r w:rsidR="000E701B" w:rsidRPr="000E701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0E701B" w:rsidRPr="000E701B">
        <w:rPr>
          <w:rFonts w:ascii="Times New Roman" w:hAnsi="Times New Roman" w:cs="Times New Roman"/>
          <w:sz w:val="24"/>
          <w:szCs w:val="24"/>
        </w:rPr>
        <w:t>α</w:t>
      </w:r>
      <w:r w:rsidR="000E701B" w:rsidRPr="000E701B">
        <w:rPr>
          <w:rFonts w:ascii="Times New Roman" w:hAnsi="Times New Roman" w:cs="Times New Roman" w:hint="eastAsia"/>
          <w:sz w:val="24"/>
          <w:szCs w:val="24"/>
        </w:rPr>
        <w:t>=2.29rad/s^2</w:t>
      </w:r>
    </w:p>
    <w:p w:rsidR="000E701B" w:rsidRPr="000E701B" w:rsidRDefault="000E701B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0E701B">
        <w:rPr>
          <w:rFonts w:ascii="Times New Roman" w:hAnsi="Times New Roman" w:cs="Times New Roman"/>
          <w:sz w:val="32"/>
          <w:szCs w:val="32"/>
        </w:rPr>
        <w:t>ᴦ</w:t>
      </w:r>
      <w:r w:rsidRPr="000E701B">
        <w:rPr>
          <w:rFonts w:ascii="Times New Roman" w:hAnsi="Times New Roman" w:cs="Times New Roman" w:hint="eastAsia"/>
          <w:sz w:val="24"/>
          <w:szCs w:val="24"/>
        </w:rPr>
        <w:t>= 0.0245N*m</w:t>
      </w:r>
    </w:p>
    <w:p w:rsidR="000E701B" w:rsidRDefault="000E701B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disk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= 1.4037kg</w:t>
      </w:r>
    </w:p>
    <w:p w:rsidR="000E701B" w:rsidRDefault="000E701B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R=0.115m</w:t>
      </w:r>
    </w:p>
    <w:p w:rsidR="000E701B" w:rsidRDefault="000E701B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0E701B">
        <w:rPr>
          <w:rFonts w:ascii="Times New Roman" w:hAnsi="Times New Roman" w:cs="Times New Roman"/>
          <w:sz w:val="32"/>
          <w:szCs w:val="32"/>
        </w:rPr>
        <w:t>ᴦ</w:t>
      </w:r>
      <w:r>
        <w:rPr>
          <w:rFonts w:ascii="Times New Roman" w:hAnsi="Times New Roman" w:cs="Times New Roman" w:hint="eastAsia"/>
          <w:sz w:val="32"/>
          <w:szCs w:val="32"/>
        </w:rPr>
        <w:t>/</w:t>
      </w:r>
      <w:r w:rsidRPr="000E701B">
        <w:rPr>
          <w:rFonts w:ascii="Times New Roman" w:hAnsi="Times New Roman" w:cs="Times New Roman"/>
          <w:sz w:val="24"/>
          <w:szCs w:val="24"/>
        </w:rPr>
        <w:t xml:space="preserve"> α</w:t>
      </w:r>
      <w:r>
        <w:rPr>
          <w:rFonts w:ascii="Times New Roman" w:hAnsi="Times New Roman" w:cs="Times New Roman" w:hint="eastAsia"/>
          <w:sz w:val="24"/>
          <w:szCs w:val="24"/>
        </w:rPr>
        <w:t>=0.01069kg*m^2</w:t>
      </w:r>
    </w:p>
    <w:p w:rsidR="000E701B" w:rsidRDefault="000E701B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E701B" w:rsidRDefault="009858A5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E701B">
        <w:rPr>
          <w:rFonts w:ascii="Times New Roman" w:hAnsi="Times New Roman" w:cs="Times New Roman" w:hint="eastAsia"/>
          <w:sz w:val="24"/>
          <w:szCs w:val="24"/>
        </w:rPr>
        <w:t xml:space="preserve"> is 0.00928kg*m^2.</w:t>
      </w:r>
    </w:p>
    <w:p w:rsidR="000E701B" w:rsidRDefault="009858A5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Calculated I value is close to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The difference between 0.01069kg*m^2 and </w:t>
      </w:r>
      <w:r w:rsidR="004242DD">
        <w:rPr>
          <w:rFonts w:ascii="Times New Roman" w:hAnsi="Times New Roman" w:cs="Times New Roman" w:hint="eastAsia"/>
          <w:sz w:val="24"/>
          <w:szCs w:val="24"/>
        </w:rPr>
        <w:t>0.00928kg*m^2 is about 0.00141kg*m^2.</w:t>
      </w:r>
    </w:p>
    <w:p w:rsidR="004242DD" w:rsidRDefault="004242DD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732B2" w:rsidRDefault="004242DD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</w:t>
      </w:r>
      <w:r w:rsidR="00C732B2">
        <w:rPr>
          <w:rFonts w:ascii="Times New Roman" w:hAnsi="Times New Roman" w:cs="Times New Roman" w:hint="eastAsia"/>
          <w:sz w:val="24"/>
          <w:szCs w:val="24"/>
        </w:rPr>
        <w:t xml:space="preserve"> M, r, </w:t>
      </w:r>
      <w:r w:rsidR="00C732B2">
        <w:rPr>
          <w:rFonts w:ascii="Times New Roman" w:hAnsi="Times New Roman" w:cs="Times New Roman"/>
          <w:sz w:val="24"/>
          <w:szCs w:val="24"/>
        </w:rPr>
        <w:t>α</w:t>
      </w:r>
      <w:r w:rsidR="00C732B2">
        <w:rPr>
          <w:rFonts w:ascii="Times New Roman" w:hAnsi="Times New Roman" w:cs="Times New Roman" w:hint="eastAsia"/>
          <w:sz w:val="24"/>
          <w:szCs w:val="24"/>
        </w:rPr>
        <w:t xml:space="preserve"> for single disc + ring, </w:t>
      </w:r>
      <w:r w:rsidR="00C732B2" w:rsidRPr="000E701B">
        <w:rPr>
          <w:rFonts w:ascii="Times New Roman" w:hAnsi="Times New Roman" w:cs="Times New Roman"/>
          <w:sz w:val="32"/>
          <w:szCs w:val="32"/>
        </w:rPr>
        <w:t>ᴦ</w:t>
      </w:r>
      <w:r w:rsidR="00C732B2">
        <w:rPr>
          <w:rFonts w:ascii="Times New Roman" w:hAnsi="Times New Roman" w:cs="Times New Roman" w:hint="eastAsia"/>
          <w:sz w:val="32"/>
          <w:szCs w:val="32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ring+disk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</m:t>
            </m:r>
          </m:sub>
        </m:sSub>
      </m:oMath>
    </w:p>
    <w:p w:rsidR="004242DD" w:rsidRDefault="00C732B2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242DD" w:rsidRPr="00C732B2" w:rsidRDefault="004242DD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M=0.2kg, r=0.0125m, </w:t>
      </w:r>
      <w:r w:rsidRPr="000E701B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>=1.67rad/s</w:t>
      </w:r>
      <w:r w:rsidR="00C732B2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=1.4355kg</m:t>
        </m:r>
      </m:oMath>
    </w:p>
    <w:p w:rsidR="004242DD" w:rsidRDefault="004242DD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0E701B">
        <w:rPr>
          <w:rFonts w:ascii="Times New Roman" w:hAnsi="Times New Roman" w:cs="Times New Roman"/>
          <w:sz w:val="32"/>
          <w:szCs w:val="32"/>
        </w:rPr>
        <w:t>ᴦ</w:t>
      </w:r>
      <w:r w:rsidRPr="000E701B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0.0245N*m</w:t>
      </w:r>
    </w:p>
    <w:p w:rsidR="00271D30" w:rsidRDefault="00C732B2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Calculated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ring+disk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value -&gt; </w:t>
      </w:r>
      <w:r w:rsidR="004242DD" w:rsidRPr="000E701B">
        <w:rPr>
          <w:rFonts w:ascii="Times New Roman" w:hAnsi="Times New Roman" w:cs="Times New Roman"/>
          <w:sz w:val="32"/>
          <w:szCs w:val="32"/>
        </w:rPr>
        <w:t>ᴦ</w:t>
      </w:r>
      <w:r w:rsidR="004242DD">
        <w:rPr>
          <w:rFonts w:ascii="Times New Roman" w:hAnsi="Times New Roman" w:cs="Times New Roman" w:hint="eastAsia"/>
          <w:sz w:val="32"/>
          <w:szCs w:val="32"/>
        </w:rPr>
        <w:t>/</w:t>
      </w:r>
      <w:r w:rsidR="004242DD" w:rsidRPr="004242DD">
        <w:rPr>
          <w:rFonts w:ascii="Times New Roman" w:hAnsi="Times New Roman" w:cs="Times New Roman"/>
          <w:sz w:val="24"/>
          <w:szCs w:val="24"/>
        </w:rPr>
        <w:t xml:space="preserve"> </w:t>
      </w:r>
      <w:r w:rsidR="004242DD" w:rsidRPr="000E701B">
        <w:rPr>
          <w:rFonts w:ascii="Times New Roman" w:hAnsi="Times New Roman" w:cs="Times New Roman"/>
          <w:sz w:val="24"/>
          <w:szCs w:val="24"/>
        </w:rPr>
        <w:t>α</w:t>
      </w:r>
      <w:r w:rsidR="004242DD">
        <w:rPr>
          <w:rFonts w:ascii="Times New Roman" w:hAnsi="Times New Roman" w:cs="Times New Roman" w:hint="eastAsia"/>
          <w:sz w:val="24"/>
          <w:szCs w:val="24"/>
        </w:rPr>
        <w:t xml:space="preserve">=0.01467kg*m^2 </w:t>
      </w:r>
    </w:p>
    <w:p w:rsidR="00C732B2" w:rsidRDefault="00C732B2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ring+disk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disk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ring</m:t>
              </m:r>
            </m:sub>
          </m:sSub>
        </m:oMath>
      </m:oMathPara>
    </w:p>
    <w:p w:rsidR="00C732B2" w:rsidRPr="00C732B2" w:rsidRDefault="00C732B2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4242DD" w:rsidRDefault="00C732B2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0.01467kg*m^2-0.01069kg*m^2(calculated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disk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value)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= 0.00398kg*m^2</w:t>
      </w:r>
    </w:p>
    <w:p w:rsidR="004242DD" w:rsidRDefault="00C732B2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Since </w:t>
      </w:r>
      <w:r w:rsidR="004242DD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1=0.06m and R2=0.05,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is 0.004378kg*m^2.</w:t>
      </w:r>
    </w:p>
    <w:p w:rsidR="00C732B2" w:rsidRDefault="00C732B2" w:rsidP="00C732B2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difference between the calculated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value and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ring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value from the formula is about 0.000398kg*m^2.</w:t>
      </w:r>
    </w:p>
    <w:p w:rsidR="00C732B2" w:rsidRDefault="00C732B2" w:rsidP="00C732B2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732B2" w:rsidRDefault="00C732B2" w:rsidP="00C732B2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(3)</w:t>
      </w:r>
    </w:p>
    <w:p w:rsidR="0020200E" w:rsidRDefault="0020200E" w:rsidP="00C732B2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8940" w:type="dxa"/>
        <w:tblInd w:w="93" w:type="dxa"/>
        <w:tblLook w:val="04A0"/>
      </w:tblPr>
      <w:tblGrid>
        <w:gridCol w:w="960"/>
        <w:gridCol w:w="960"/>
        <w:gridCol w:w="1240"/>
        <w:gridCol w:w="1260"/>
        <w:gridCol w:w="1780"/>
        <w:gridCol w:w="960"/>
        <w:gridCol w:w="1780"/>
      </w:tblGrid>
      <w:tr w:rsidR="0020200E" w:rsidRPr="0020200E" w:rsidTr="0020200E">
        <w:trPr>
          <w:trHeight w:val="405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20200E">
              <w:rPr>
                <w:rFonts w:ascii="Calibri" w:eastAsia="Times New Roman" w:hAnsi="Calibri" w:cs="Times New Roman"/>
                <w:b/>
                <w:bCs/>
                <w:color w:val="FFFFFF"/>
              </w:rPr>
              <w:t>M,kg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20200E">
              <w:rPr>
                <w:rFonts w:ascii="Calibri" w:eastAsia="Times New Roman" w:hAnsi="Calibri" w:cs="Times New Roman"/>
                <w:b/>
                <w:bCs/>
                <w:color w:val="FFFFFF"/>
              </w:rPr>
              <w:t>r,m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20200E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ᴦ</w:t>
            </w:r>
            <w:r w:rsidRPr="00202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N*m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0200E">
              <w:rPr>
                <w:rFonts w:ascii="Times New Roman" w:eastAsia="Times New Roman" w:hAnsi="Times New Roman" w:cs="Times New Roman"/>
                <w:color w:val="000000"/>
              </w:rPr>
              <w:t>α</w:t>
            </w:r>
            <w:r w:rsidRPr="0020200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0200E">
              <w:rPr>
                <w:rFonts w:ascii="Calibri" w:eastAsia="Times New Roman" w:hAnsi="Calibri" w:cs="Times New Roman"/>
                <w:color w:val="000000"/>
              </w:rPr>
              <w:t>rad</w:t>
            </w:r>
            <w:proofErr w:type="spellEnd"/>
            <w:r w:rsidRPr="0020200E">
              <w:rPr>
                <w:rFonts w:ascii="Calibri" w:eastAsia="Times New Roman" w:hAnsi="Calibri" w:cs="Times New Roman"/>
                <w:color w:val="000000"/>
              </w:rPr>
              <w:t>/s^2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0200E">
              <w:rPr>
                <w:rFonts w:ascii="Calibri" w:eastAsia="Times New Roman" w:hAnsi="Calibri" w:cs="Times New Roman"/>
                <w:b/>
                <w:bCs/>
                <w:color w:val="FFFFFF"/>
              </w:rPr>
              <w:t>I(total), kg*m^2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20200E">
              <w:rPr>
                <w:rFonts w:ascii="Calibri" w:eastAsia="Times New Roman" w:hAnsi="Calibri" w:cs="Times New Roman"/>
                <w:b/>
                <w:bCs/>
                <w:color w:val="FFFFFF"/>
              </w:rPr>
              <w:t>x,m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0200E">
              <w:rPr>
                <w:rFonts w:ascii="Calibri" w:eastAsia="Times New Roman" w:hAnsi="Calibri" w:cs="Times New Roman"/>
                <w:b/>
                <w:bCs/>
                <w:color w:val="FFFFFF"/>
              </w:rPr>
              <w:t>I'(total),kg*m^2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0.0247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0.0275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0.0314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0.997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0.0364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0.662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0.0426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0.0499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0.442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0.0583</w:t>
            </w:r>
          </w:p>
        </w:tc>
      </w:tr>
      <w:tr w:rsidR="0020200E" w:rsidRPr="0020200E" w:rsidTr="00202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200E" w:rsidRPr="0020200E" w:rsidRDefault="0020200E" w:rsidP="002020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00E">
              <w:rPr>
                <w:rFonts w:ascii="Calibri" w:eastAsia="Times New Roman" w:hAnsi="Calibri" w:cs="Times New Roman"/>
                <w:color w:val="000000"/>
              </w:rPr>
              <w:t>0.0679</w:t>
            </w:r>
          </w:p>
        </w:tc>
      </w:tr>
    </w:tbl>
    <w:p w:rsidR="0020200E" w:rsidRDefault="0020200E" w:rsidP="00C732B2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732B2" w:rsidRPr="00C732B2" w:rsidRDefault="00C732B2" w:rsidP="00C732B2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732B2" w:rsidRDefault="004516FE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72000" cy="2743200"/>
            <wp:effectExtent l="0" t="0" r="0" b="0"/>
            <wp:docPr id="1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732B2" w:rsidRDefault="00C732B2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732B2" w:rsidRDefault="00C732B2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4242DD" w:rsidRDefault="004516FE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Yes, it confirms the parallel axis theorem since the slope of the graph is close to 1.</w:t>
      </w:r>
    </w:p>
    <w:p w:rsidR="008D42BE" w:rsidRDefault="008D42BE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6670" w:rsidRPr="00005F32" w:rsidRDefault="006A6670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2681" w:rsidRPr="00F342AC" w:rsidRDefault="00632681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42AC">
        <w:rPr>
          <w:rFonts w:ascii="Times New Roman" w:hAnsi="Times New Roman" w:cs="Times New Roman" w:hint="eastAsia"/>
          <w:b/>
          <w:sz w:val="24"/>
          <w:szCs w:val="24"/>
        </w:rPr>
        <w:t>Results and Conclusion</w:t>
      </w:r>
    </w:p>
    <w:p w:rsidR="0096534A" w:rsidRDefault="0096534A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4730C" w:rsidRDefault="0096534A" w:rsidP="00AD61DB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AD61DB">
        <w:rPr>
          <w:rFonts w:ascii="Times New Roman" w:hAnsi="Times New Roman" w:cs="Times New Roman" w:hint="eastAsia"/>
          <w:sz w:val="24"/>
          <w:szCs w:val="24"/>
        </w:rPr>
        <w:t xml:space="preserve">From the experiment above, </w:t>
      </w:r>
      <w:r w:rsidR="002E02D0">
        <w:rPr>
          <w:rFonts w:ascii="Times New Roman" w:hAnsi="Times New Roman" w:cs="Times New Roman" w:hint="eastAsia"/>
          <w:sz w:val="24"/>
          <w:szCs w:val="24"/>
        </w:rPr>
        <w:t>there are several factors, which affect the moment of inertia.</w:t>
      </w:r>
      <w:r w:rsidR="0054730C">
        <w:rPr>
          <w:rFonts w:ascii="Times New Roman" w:hAnsi="Times New Roman" w:cs="Times New Roman" w:hint="eastAsia"/>
          <w:sz w:val="24"/>
          <w:szCs w:val="24"/>
        </w:rPr>
        <w:t xml:space="preserve"> Depending on size, shape, and mass of the body, the moment of inertia is measured by the equations below.</w:t>
      </w:r>
    </w:p>
    <w:p w:rsidR="00403B40" w:rsidRDefault="0054730C" w:rsidP="0054730C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lang w:val="el-GR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695325" cy="322990"/>
            <wp:effectExtent l="19050" t="0" r="9525" b="0"/>
            <wp:docPr id="1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2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0C" w:rsidRDefault="0054730C" w:rsidP="0054730C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lang w:val="el-GR"/>
        </w:rPr>
      </w:pPr>
      <w:r>
        <w:rPr>
          <w:rFonts w:ascii="Times New Roman" w:hAnsi="Times New Roman" w:cs="Times New Roman" w:hint="eastAsia"/>
          <w:lang w:val="el-GR"/>
        </w:rPr>
        <w:lastRenderedPageBreak/>
        <w:t xml:space="preserve">The moment of inertia  I of the body relative to the new axis is calculated by using the formula below. </w:t>
      </w:r>
    </w:p>
    <w:p w:rsidR="0054730C" w:rsidRDefault="0054730C" w:rsidP="0054730C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lang w:val="el-GR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104900" cy="247894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0C" w:rsidRDefault="0054730C" w:rsidP="0054730C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lang w:val="el-GR"/>
        </w:rPr>
      </w:pPr>
      <w:r>
        <w:rPr>
          <w:rFonts w:ascii="Times New Roman" w:hAnsi="Times New Roman" w:cs="Times New Roman" w:hint="eastAsia"/>
          <w:lang w:val="el-GR"/>
        </w:rPr>
        <w:t xml:space="preserve">Because of the friction between the pulley and the string, the acceleration could be different than what it should be. </w:t>
      </w:r>
      <w:r w:rsidR="00434069">
        <w:rPr>
          <w:rFonts w:ascii="Times New Roman" w:hAnsi="Times New Roman" w:cs="Times New Roman" w:hint="eastAsia"/>
          <w:lang w:val="el-GR"/>
        </w:rPr>
        <w:t xml:space="preserve">It could be the experimental error. </w:t>
      </w:r>
    </w:p>
    <w:p w:rsidR="0054730C" w:rsidRDefault="0054730C" w:rsidP="0054730C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lang w:val="el-GR"/>
        </w:rPr>
      </w:pPr>
    </w:p>
    <w:p w:rsidR="00403B40" w:rsidRPr="00403B40" w:rsidRDefault="00403B40" w:rsidP="00AF22BC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lang w:val="el-GR"/>
        </w:rPr>
      </w:pPr>
    </w:p>
    <w:sectPr w:rsidR="00403B40" w:rsidRPr="00403B40" w:rsidSect="000A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696" w:rsidRDefault="00520696" w:rsidP="00DC49C8">
      <w:pPr>
        <w:spacing w:after="0" w:line="240" w:lineRule="auto"/>
      </w:pPr>
      <w:r>
        <w:separator/>
      </w:r>
    </w:p>
  </w:endnote>
  <w:endnote w:type="continuationSeparator" w:id="0">
    <w:p w:rsidR="00520696" w:rsidRDefault="00520696" w:rsidP="00DC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696" w:rsidRDefault="00520696" w:rsidP="00DC49C8">
      <w:pPr>
        <w:spacing w:after="0" w:line="240" w:lineRule="auto"/>
      </w:pPr>
      <w:r>
        <w:separator/>
      </w:r>
    </w:p>
  </w:footnote>
  <w:footnote w:type="continuationSeparator" w:id="0">
    <w:p w:rsidR="00520696" w:rsidRDefault="00520696" w:rsidP="00DC4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0128"/>
    <w:rsid w:val="000050DE"/>
    <w:rsid w:val="00005F32"/>
    <w:rsid w:val="0000744F"/>
    <w:rsid w:val="00007AB9"/>
    <w:rsid w:val="000133EC"/>
    <w:rsid w:val="00041865"/>
    <w:rsid w:val="0005066D"/>
    <w:rsid w:val="00056529"/>
    <w:rsid w:val="0006023B"/>
    <w:rsid w:val="000854F6"/>
    <w:rsid w:val="000A7353"/>
    <w:rsid w:val="000C0EC4"/>
    <w:rsid w:val="000C6D16"/>
    <w:rsid w:val="000D2855"/>
    <w:rsid w:val="000E701B"/>
    <w:rsid w:val="000F4BE1"/>
    <w:rsid w:val="000F4CF6"/>
    <w:rsid w:val="000F64D7"/>
    <w:rsid w:val="000F7C93"/>
    <w:rsid w:val="00103123"/>
    <w:rsid w:val="00117122"/>
    <w:rsid w:val="00117B84"/>
    <w:rsid w:val="0012288F"/>
    <w:rsid w:val="00127C92"/>
    <w:rsid w:val="0013101A"/>
    <w:rsid w:val="00131863"/>
    <w:rsid w:val="00135820"/>
    <w:rsid w:val="00140603"/>
    <w:rsid w:val="0014301E"/>
    <w:rsid w:val="0015155B"/>
    <w:rsid w:val="001563BD"/>
    <w:rsid w:val="00165119"/>
    <w:rsid w:val="00167184"/>
    <w:rsid w:val="00167CB9"/>
    <w:rsid w:val="001744F3"/>
    <w:rsid w:val="001B79D5"/>
    <w:rsid w:val="001C5718"/>
    <w:rsid w:val="001D343F"/>
    <w:rsid w:val="001F5B06"/>
    <w:rsid w:val="0020081E"/>
    <w:rsid w:val="0020200E"/>
    <w:rsid w:val="00211ABD"/>
    <w:rsid w:val="00212543"/>
    <w:rsid w:val="00214C2F"/>
    <w:rsid w:val="0021749A"/>
    <w:rsid w:val="00220F82"/>
    <w:rsid w:val="00232B23"/>
    <w:rsid w:val="00247EC3"/>
    <w:rsid w:val="00260B9C"/>
    <w:rsid w:val="00271D30"/>
    <w:rsid w:val="00287751"/>
    <w:rsid w:val="002A0B2F"/>
    <w:rsid w:val="002A2D16"/>
    <w:rsid w:val="002D2886"/>
    <w:rsid w:val="002D3886"/>
    <w:rsid w:val="002E02D0"/>
    <w:rsid w:val="002E18A4"/>
    <w:rsid w:val="00305DDD"/>
    <w:rsid w:val="00311D2B"/>
    <w:rsid w:val="0034031C"/>
    <w:rsid w:val="0037102A"/>
    <w:rsid w:val="003811A7"/>
    <w:rsid w:val="00391835"/>
    <w:rsid w:val="003919B9"/>
    <w:rsid w:val="003A575A"/>
    <w:rsid w:val="003C2047"/>
    <w:rsid w:val="003C5CB6"/>
    <w:rsid w:val="003D5974"/>
    <w:rsid w:val="003E507B"/>
    <w:rsid w:val="003F0899"/>
    <w:rsid w:val="003F5F2B"/>
    <w:rsid w:val="0040121F"/>
    <w:rsid w:val="00403B40"/>
    <w:rsid w:val="00404476"/>
    <w:rsid w:val="00416B71"/>
    <w:rsid w:val="00423DDE"/>
    <w:rsid w:val="004242DD"/>
    <w:rsid w:val="00425F84"/>
    <w:rsid w:val="00434069"/>
    <w:rsid w:val="00435A32"/>
    <w:rsid w:val="00435E53"/>
    <w:rsid w:val="00445D2C"/>
    <w:rsid w:val="004516FE"/>
    <w:rsid w:val="00452832"/>
    <w:rsid w:val="00452E33"/>
    <w:rsid w:val="00453D1C"/>
    <w:rsid w:val="0048748C"/>
    <w:rsid w:val="004D1FDF"/>
    <w:rsid w:val="004E0128"/>
    <w:rsid w:val="004E24E1"/>
    <w:rsid w:val="004F20CF"/>
    <w:rsid w:val="0050166C"/>
    <w:rsid w:val="00507D3A"/>
    <w:rsid w:val="00520696"/>
    <w:rsid w:val="0052538C"/>
    <w:rsid w:val="00530357"/>
    <w:rsid w:val="005353F5"/>
    <w:rsid w:val="00535464"/>
    <w:rsid w:val="00543A40"/>
    <w:rsid w:val="00546459"/>
    <w:rsid w:val="00546685"/>
    <w:rsid w:val="0054730C"/>
    <w:rsid w:val="005513BE"/>
    <w:rsid w:val="00560E19"/>
    <w:rsid w:val="00562B4F"/>
    <w:rsid w:val="00571FA5"/>
    <w:rsid w:val="005753B2"/>
    <w:rsid w:val="00576B1B"/>
    <w:rsid w:val="00580108"/>
    <w:rsid w:val="005848E3"/>
    <w:rsid w:val="00596AE0"/>
    <w:rsid w:val="005A24AC"/>
    <w:rsid w:val="005A480D"/>
    <w:rsid w:val="005B074F"/>
    <w:rsid w:val="005B2C7C"/>
    <w:rsid w:val="005B72D6"/>
    <w:rsid w:val="005C7F35"/>
    <w:rsid w:val="005D1B0A"/>
    <w:rsid w:val="005F2F3F"/>
    <w:rsid w:val="00615449"/>
    <w:rsid w:val="00617909"/>
    <w:rsid w:val="00624734"/>
    <w:rsid w:val="00632681"/>
    <w:rsid w:val="00640AB8"/>
    <w:rsid w:val="006819C2"/>
    <w:rsid w:val="00684E18"/>
    <w:rsid w:val="00691379"/>
    <w:rsid w:val="006A6670"/>
    <w:rsid w:val="006A7D1C"/>
    <w:rsid w:val="006B6975"/>
    <w:rsid w:val="006D3C40"/>
    <w:rsid w:val="006E72CB"/>
    <w:rsid w:val="00700119"/>
    <w:rsid w:val="00702738"/>
    <w:rsid w:val="00721E60"/>
    <w:rsid w:val="00731D12"/>
    <w:rsid w:val="00735D41"/>
    <w:rsid w:val="0074669E"/>
    <w:rsid w:val="007500BF"/>
    <w:rsid w:val="00773D53"/>
    <w:rsid w:val="00774EC5"/>
    <w:rsid w:val="00784BFE"/>
    <w:rsid w:val="007A4CEB"/>
    <w:rsid w:val="007A527C"/>
    <w:rsid w:val="007A6390"/>
    <w:rsid w:val="007A6DC7"/>
    <w:rsid w:val="007A727F"/>
    <w:rsid w:val="007B22C5"/>
    <w:rsid w:val="007B3A7F"/>
    <w:rsid w:val="007B4868"/>
    <w:rsid w:val="007C410D"/>
    <w:rsid w:val="007C7FDC"/>
    <w:rsid w:val="007E08F8"/>
    <w:rsid w:val="007E5702"/>
    <w:rsid w:val="00812FE7"/>
    <w:rsid w:val="0081503A"/>
    <w:rsid w:val="00820A31"/>
    <w:rsid w:val="00827705"/>
    <w:rsid w:val="00835987"/>
    <w:rsid w:val="008366B5"/>
    <w:rsid w:val="00836C8F"/>
    <w:rsid w:val="00844FEF"/>
    <w:rsid w:val="0085618B"/>
    <w:rsid w:val="00861582"/>
    <w:rsid w:val="00861C01"/>
    <w:rsid w:val="008771D4"/>
    <w:rsid w:val="00881C09"/>
    <w:rsid w:val="00883575"/>
    <w:rsid w:val="0088582F"/>
    <w:rsid w:val="00890380"/>
    <w:rsid w:val="008A0FCE"/>
    <w:rsid w:val="008A1B07"/>
    <w:rsid w:val="008A31FA"/>
    <w:rsid w:val="008C0079"/>
    <w:rsid w:val="008C5642"/>
    <w:rsid w:val="008C66CF"/>
    <w:rsid w:val="008D42BE"/>
    <w:rsid w:val="008E3705"/>
    <w:rsid w:val="00917937"/>
    <w:rsid w:val="0092358A"/>
    <w:rsid w:val="00926010"/>
    <w:rsid w:val="009316A7"/>
    <w:rsid w:val="00944C4E"/>
    <w:rsid w:val="009555CB"/>
    <w:rsid w:val="00956DB7"/>
    <w:rsid w:val="0096534A"/>
    <w:rsid w:val="009762DC"/>
    <w:rsid w:val="009858A5"/>
    <w:rsid w:val="009908F8"/>
    <w:rsid w:val="009B2FED"/>
    <w:rsid w:val="009B5A5A"/>
    <w:rsid w:val="009C6C16"/>
    <w:rsid w:val="009D0B15"/>
    <w:rsid w:val="009E63AD"/>
    <w:rsid w:val="009F5102"/>
    <w:rsid w:val="009F5942"/>
    <w:rsid w:val="009F67D9"/>
    <w:rsid w:val="009F6D98"/>
    <w:rsid w:val="00A020FA"/>
    <w:rsid w:val="00A15D29"/>
    <w:rsid w:val="00A160DA"/>
    <w:rsid w:val="00A173E6"/>
    <w:rsid w:val="00A216CA"/>
    <w:rsid w:val="00A23FE8"/>
    <w:rsid w:val="00A41720"/>
    <w:rsid w:val="00A56FE4"/>
    <w:rsid w:val="00A663A0"/>
    <w:rsid w:val="00A7250F"/>
    <w:rsid w:val="00A74F74"/>
    <w:rsid w:val="00A760C5"/>
    <w:rsid w:val="00AA0802"/>
    <w:rsid w:val="00AB49AF"/>
    <w:rsid w:val="00AC2134"/>
    <w:rsid w:val="00AC237E"/>
    <w:rsid w:val="00AC494E"/>
    <w:rsid w:val="00AD4903"/>
    <w:rsid w:val="00AD5695"/>
    <w:rsid w:val="00AD61DB"/>
    <w:rsid w:val="00AD6C9E"/>
    <w:rsid w:val="00AE3861"/>
    <w:rsid w:val="00AF22BC"/>
    <w:rsid w:val="00AF26CC"/>
    <w:rsid w:val="00AF771A"/>
    <w:rsid w:val="00B15029"/>
    <w:rsid w:val="00B3111D"/>
    <w:rsid w:val="00B317FF"/>
    <w:rsid w:val="00B539C7"/>
    <w:rsid w:val="00B77B63"/>
    <w:rsid w:val="00B80CEF"/>
    <w:rsid w:val="00B9504C"/>
    <w:rsid w:val="00B95562"/>
    <w:rsid w:val="00BA2C00"/>
    <w:rsid w:val="00BA72E4"/>
    <w:rsid w:val="00BB1DEC"/>
    <w:rsid w:val="00BC4335"/>
    <w:rsid w:val="00BD6D16"/>
    <w:rsid w:val="00C0413E"/>
    <w:rsid w:val="00C12FE8"/>
    <w:rsid w:val="00C131D2"/>
    <w:rsid w:val="00C2086C"/>
    <w:rsid w:val="00C20D5F"/>
    <w:rsid w:val="00C50260"/>
    <w:rsid w:val="00C54F86"/>
    <w:rsid w:val="00C732B2"/>
    <w:rsid w:val="00C90C10"/>
    <w:rsid w:val="00C966FC"/>
    <w:rsid w:val="00CA16BB"/>
    <w:rsid w:val="00CA2F91"/>
    <w:rsid w:val="00CA6D68"/>
    <w:rsid w:val="00CA7906"/>
    <w:rsid w:val="00CB6115"/>
    <w:rsid w:val="00CC7C32"/>
    <w:rsid w:val="00CD4B9A"/>
    <w:rsid w:val="00CE0033"/>
    <w:rsid w:val="00CE1CC8"/>
    <w:rsid w:val="00CE6792"/>
    <w:rsid w:val="00CF0F2F"/>
    <w:rsid w:val="00D036E9"/>
    <w:rsid w:val="00D276CE"/>
    <w:rsid w:val="00D321C0"/>
    <w:rsid w:val="00D60CD2"/>
    <w:rsid w:val="00D6405E"/>
    <w:rsid w:val="00D65075"/>
    <w:rsid w:val="00D6729F"/>
    <w:rsid w:val="00D761D3"/>
    <w:rsid w:val="00D96FE1"/>
    <w:rsid w:val="00DA1975"/>
    <w:rsid w:val="00DA4527"/>
    <w:rsid w:val="00DB71B9"/>
    <w:rsid w:val="00DC49C8"/>
    <w:rsid w:val="00DC6F5E"/>
    <w:rsid w:val="00E21700"/>
    <w:rsid w:val="00E22245"/>
    <w:rsid w:val="00E24E83"/>
    <w:rsid w:val="00E26D09"/>
    <w:rsid w:val="00E35104"/>
    <w:rsid w:val="00E375EB"/>
    <w:rsid w:val="00E41245"/>
    <w:rsid w:val="00E41542"/>
    <w:rsid w:val="00E459E5"/>
    <w:rsid w:val="00E56B93"/>
    <w:rsid w:val="00E704BC"/>
    <w:rsid w:val="00E71EF7"/>
    <w:rsid w:val="00E858D3"/>
    <w:rsid w:val="00E954F9"/>
    <w:rsid w:val="00E95D2F"/>
    <w:rsid w:val="00EA4252"/>
    <w:rsid w:val="00EA611E"/>
    <w:rsid w:val="00EA6D0E"/>
    <w:rsid w:val="00EB076D"/>
    <w:rsid w:val="00EB12C1"/>
    <w:rsid w:val="00EB285C"/>
    <w:rsid w:val="00EC7A39"/>
    <w:rsid w:val="00ED4E85"/>
    <w:rsid w:val="00EE1363"/>
    <w:rsid w:val="00EF2F59"/>
    <w:rsid w:val="00EF7177"/>
    <w:rsid w:val="00F07574"/>
    <w:rsid w:val="00F10E8A"/>
    <w:rsid w:val="00F1147C"/>
    <w:rsid w:val="00F11671"/>
    <w:rsid w:val="00F122FF"/>
    <w:rsid w:val="00F342AC"/>
    <w:rsid w:val="00F40B24"/>
    <w:rsid w:val="00F43868"/>
    <w:rsid w:val="00F65DB1"/>
    <w:rsid w:val="00F839B8"/>
    <w:rsid w:val="00FC0E11"/>
    <w:rsid w:val="00FC1120"/>
    <w:rsid w:val="00FC4997"/>
    <w:rsid w:val="00FC641F"/>
    <w:rsid w:val="00FD43C3"/>
    <w:rsid w:val="00FF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E0128"/>
  </w:style>
  <w:style w:type="character" w:customStyle="1" w:styleId="Char">
    <w:name w:val="날짜 Char"/>
    <w:basedOn w:val="a0"/>
    <w:link w:val="a3"/>
    <w:uiPriority w:val="99"/>
    <w:semiHidden/>
    <w:rsid w:val="004E0128"/>
  </w:style>
  <w:style w:type="paragraph" w:styleId="a4">
    <w:name w:val="header"/>
    <w:basedOn w:val="a"/>
    <w:link w:val="Char0"/>
    <w:uiPriority w:val="99"/>
    <w:semiHidden/>
    <w:unhideWhenUsed/>
    <w:rsid w:val="00DC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semiHidden/>
    <w:rsid w:val="00DC49C8"/>
  </w:style>
  <w:style w:type="paragraph" w:styleId="a5">
    <w:name w:val="footer"/>
    <w:basedOn w:val="a"/>
    <w:link w:val="Char1"/>
    <w:uiPriority w:val="99"/>
    <w:semiHidden/>
    <w:unhideWhenUsed/>
    <w:rsid w:val="00DC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semiHidden/>
    <w:rsid w:val="00DC49C8"/>
  </w:style>
  <w:style w:type="table" w:styleId="a6">
    <w:name w:val="Table Grid"/>
    <w:basedOn w:val="a1"/>
    <w:uiPriority w:val="59"/>
    <w:rsid w:val="008A1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704BC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A639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7A6390"/>
    <w:rPr>
      <w:rFonts w:ascii="Gulim" w:eastAsia="Gulim"/>
      <w:sz w:val="18"/>
      <w:szCs w:val="18"/>
    </w:rPr>
  </w:style>
  <w:style w:type="character" w:styleId="a9">
    <w:name w:val="Placeholder Text"/>
    <w:basedOn w:val="a0"/>
    <w:uiPriority w:val="99"/>
    <w:semiHidden/>
    <w:rsid w:val="00AC23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e76_000\Desktop\Spring%202013\Physics%20lab\lab%2011-----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en-US" baseline="0"/>
              <a:t>(total) vs. I'(total)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Sheet1!$I$21</c:f>
              <c:strCache>
                <c:ptCount val="1"/>
                <c:pt idx="0">
                  <c:v>i</c:v>
                </c:pt>
              </c:strCache>
            </c:strRef>
          </c:tx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Sheet1!$H$22:$H$29</c:f>
              <c:numCache>
                <c:formatCode>0.0000</c:formatCode>
                <c:ptCount val="8"/>
                <c:pt idx="0">
                  <c:v>2.4655920000000001E-2</c:v>
                </c:pt>
                <c:pt idx="1">
                  <c:v>2.7463320000000006E-2</c:v>
                </c:pt>
                <c:pt idx="2">
                  <c:v>3.139368E-2</c:v>
                </c:pt>
                <c:pt idx="3">
                  <c:v>3.6447000000000007E-2</c:v>
                </c:pt>
                <c:pt idx="4">
                  <c:v>4.2623280000000006E-2</c:v>
                </c:pt>
                <c:pt idx="5">
                  <c:v>4.9922520000000005E-2</c:v>
                </c:pt>
                <c:pt idx="6">
                  <c:v>5.8344720000000003E-2</c:v>
                </c:pt>
                <c:pt idx="7">
                  <c:v>6.7889879999999986E-2</c:v>
                </c:pt>
              </c:numCache>
            </c:numRef>
          </c:xVal>
          <c:yVal>
            <c:numRef>
              <c:f>Sheet1!$I$22:$I$29</c:f>
              <c:numCache>
                <c:formatCode>0.0000</c:formatCode>
                <c:ptCount val="8"/>
                <c:pt idx="0">
                  <c:v>1.5506329113924057E-2</c:v>
                </c:pt>
                <c:pt idx="1">
                  <c:v>1.8702290076335882E-2</c:v>
                </c:pt>
                <c:pt idx="2">
                  <c:v>2.1875000000000012E-2</c:v>
                </c:pt>
                <c:pt idx="3">
                  <c:v>2.4573721163490478E-2</c:v>
                </c:pt>
                <c:pt idx="4">
                  <c:v>3.7009063444108779E-2</c:v>
                </c:pt>
                <c:pt idx="5">
                  <c:v>4.900000000000003E-2</c:v>
                </c:pt>
                <c:pt idx="6">
                  <c:v>5.542986425339369E-2</c:v>
                </c:pt>
                <c:pt idx="7">
                  <c:v>6.1250000000000013E-2</c:v>
                </c:pt>
              </c:numCache>
            </c:numRef>
          </c:yVal>
          <c:smooth val="1"/>
        </c:ser>
        <c:axId val="212128896"/>
        <c:axId val="212130816"/>
      </c:scatterChart>
      <c:valAx>
        <c:axId val="212128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I'(total)</a:t>
                </a:r>
                <a:r>
                  <a:rPr lang="en-US" altLang="ko-KR" baseline="0"/>
                  <a:t> kg*m^2</a:t>
                </a:r>
                <a:endParaRPr lang="ko-KR" altLang="en-US"/>
              </a:p>
            </c:rich>
          </c:tx>
        </c:title>
        <c:numFmt formatCode="0.0000" sourceLinked="1"/>
        <c:tickLblPos val="nextTo"/>
        <c:crossAx val="212130816"/>
        <c:crosses val="autoZero"/>
        <c:crossBetween val="midCat"/>
      </c:valAx>
      <c:valAx>
        <c:axId val="212130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I(total)</a:t>
                </a:r>
                <a:r>
                  <a:rPr lang="en-US" altLang="ko-KR" baseline="0"/>
                  <a:t> kg*m^2</a:t>
                </a:r>
                <a:endParaRPr lang="ko-KR" altLang="en-US"/>
              </a:p>
            </c:rich>
          </c:tx>
        </c:title>
        <c:numFmt formatCode="0.0000" sourceLinked="1"/>
        <c:tickLblPos val="nextTo"/>
        <c:crossAx val="212128896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A2A87-4F8B-4B20-8E8E-04130739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JIEUN LEE</dc:creator>
  <cp:keywords/>
  <dc:description/>
  <cp:lastModifiedBy>JIEUN LEE</cp:lastModifiedBy>
  <cp:revision>11</cp:revision>
  <dcterms:created xsi:type="dcterms:W3CDTF">2013-05-02T22:06:00Z</dcterms:created>
  <dcterms:modified xsi:type="dcterms:W3CDTF">2013-05-03T00:19:00Z</dcterms:modified>
</cp:coreProperties>
</file>