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g5jn9thfpne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Manual de Deploy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Softlution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&amp; CO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manual tiene como objetivo guiar al usuario en la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instalación y ejecución de la aplicación de Tecnología utilizando XAMPP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Aquí se detallan los requisitos previos, los pasos de instalación, la preparación del entorno y la resolución de problemas comunes.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xhk75dunqx87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 Requisitos previos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Antes de instalar y ejecutar la aplicación, asegúrese de contar con: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Sistema operativo: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Windows 10 u 11.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XAMPP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instalado (versión 8.0 o superior recomendada).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Navegador web: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Google Chrome, Edge o Firefox.</w:t>
        <w:br w:type="textWrapping"/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b5u7uiltj26z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 Instalación del entorno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Descargue XAMPP desde la página oficial: https://www.apachefriends.org/es/index.html.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Instale XAMPP siguiendo los pasos del asistente.</w:t>
        <w:br w:type="textWrapping"/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Copie la carpeta del proyecto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Tecnología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dentro de la carpeta:</w:t>
        <w:br w:type="textWrapping"/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C:\xampp\htdocs\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Ejemplo:</w:t>
        <w:br w:type="textWrapping"/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C:\xampp\htdocs\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tecno 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g8etuifeplio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Preparación del entorno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Abra el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Panel de Control de XAMPP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Inicie los módulos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MySQL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presionando el botón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 ambos.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Una vez que Apache esté activo, haga clic en el botón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Admin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 Apache.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navegador se abrirá automáticamente y lo redirigirá a la página de inicio de sesión de la aplicación.</w:t>
        <w:br w:type="textWrapping"/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thzhovwpvlpf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4. Base de datos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el Panel de Control de XAMPP, pulse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Admin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 MySQL para abrir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phpMyAdmin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Importe el archivo de base de datos que viene con el proyecto (por ejemplo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tecnologia.sql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Seleccione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Importar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Elegir archivo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cargue el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.sql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Continuar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base de datos quedará lista para usarse con la aplicación.</w:t>
        <w:br w:type="textWrapping"/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jdpvhhvs6aeu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5. Ejecución de la aplicación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 Apache y MySQL encendidos, abra el navegador.</w:t>
        <w:br w:type="textWrapping"/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Escriba en la barra de direcciones:</w:t>
        <w:br w:type="textWrapping"/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http://localhost/tecnologia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abrirá la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pantalla de inicio de sesión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2ps33qf5uuw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6. Usuarios de prueba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Puede acceder al sistema con credenciales de ejemplo: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Usuario: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cualquier nombre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Correo: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tunombre@tecnologia.com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Contraseña: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la que desee</w:t>
        <w:br w:type="textWrapping"/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69zrbfc0206d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7. Problemas comunes y soluciones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Apache no inicia: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verifique que no haya otro programa usando el puerto 80 o 443 (por ejemplo, Skype o IIS). Puede cambiar los puertos desde el Panel de Configuración de XAMPP.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MySQL no arranca: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asegúrese de que no haya otro servicio de base de datos en ejecución. Si falla, revise el archivo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my.ini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Página no encontrada: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confirme que la carpeta del proyecto esté dentro de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htdocs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 que la dirección sea correcta:</w:t>
        <w:br w:type="textWrapping"/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http://localhost/tecnologia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Error de base de datos: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asegúrese de haber importado correctamente el archivo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.sql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 phpMyAdmin.</w:t>
        <w:br w:type="textWrapping"/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v5rugc6nyltb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Conclusión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 estos pasos, el usuario puede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instalar, configurar y ejecutar la aplicación de Tecnología en su computadora utilizando XAMPP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  <w:t xml:space="preserve"> El sistema quedará accesible desde cualquier navegador local en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http://localhost/tecnologia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