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EC46" w14:textId="77777777" w:rsidR="006B72CD" w:rsidRDefault="006B72CD">
      <w:pPr>
        <w:spacing w:after="40" w:line="360" w:lineRule="auto"/>
      </w:pPr>
    </w:p>
    <w:p w14:paraId="3BDDC31C" w14:textId="77777777" w:rsidR="00667BD9" w:rsidRDefault="00667BD9" w:rsidP="00667BD9">
      <w:pPr>
        <w:pStyle w:val="TopBanner"/>
        <w:spacing w:before="240" w:after="1440"/>
      </w:pPr>
      <w:r>
        <w:t>ELECTRONIC, ELECTRICAL &amp; SYSTEMS ENGINEERING</w:t>
      </w:r>
    </w:p>
    <w:p w14:paraId="4592E75B" w14:textId="77777777" w:rsidR="00667BD9" w:rsidRDefault="00667BD9" w:rsidP="00667BD9"/>
    <w:p w14:paraId="2FC27443" w14:textId="77777777" w:rsidR="00667BD9" w:rsidRDefault="00667BD9" w:rsidP="00667BD9"/>
    <w:p w14:paraId="51F2FEE3" w14:textId="77777777" w:rsidR="00667BD9" w:rsidRDefault="00667BD9" w:rsidP="00667BD9"/>
    <w:p w14:paraId="72292E6B"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3DC49C2"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0E6A48D" w14:textId="77777777" w:rsidR="00667BD9" w:rsidRDefault="00667BD9" w:rsidP="003C7646">
            <w:pPr>
              <w:pStyle w:val="Details"/>
              <w:rPr>
                <w:lang w:bidi="th-TH"/>
              </w:rPr>
            </w:pPr>
            <w:r w:rsidRPr="00F66B3D">
              <w:rPr>
                <w:lang w:bidi="th-TH"/>
              </w:rPr>
              <w:t>BEng Final Year Project (EE3P)</w:t>
            </w:r>
          </w:p>
          <w:p w14:paraId="1B437B6F" w14:textId="77777777" w:rsidR="00667BD9" w:rsidRDefault="00667BD9" w:rsidP="003C7646">
            <w:pPr>
              <w:pStyle w:val="Details"/>
              <w:rPr>
                <w:lang w:bidi="th-TH"/>
              </w:rPr>
            </w:pPr>
          </w:p>
          <w:p w14:paraId="06E30C5F" w14:textId="77777777" w:rsidR="00667BD9" w:rsidRDefault="00667BD9" w:rsidP="003C7646">
            <w:pPr>
              <w:pStyle w:val="Details"/>
              <w:rPr>
                <w:lang w:bidi="th-TH"/>
              </w:rPr>
            </w:pPr>
            <w:r>
              <w:rPr>
                <w:lang w:bidi="th-TH"/>
              </w:rPr>
              <w:t xml:space="preserve">Chissanupong Saengsint </w:t>
            </w:r>
          </w:p>
          <w:p w14:paraId="4F5E5115" w14:textId="77777777" w:rsidR="00667BD9" w:rsidRDefault="00667BD9" w:rsidP="003C7646">
            <w:pPr>
              <w:pStyle w:val="Details"/>
              <w:rPr>
                <w:lang w:bidi="th-TH"/>
              </w:rPr>
            </w:pPr>
            <w:r>
              <w:rPr>
                <w:lang w:bidi="th-TH"/>
              </w:rPr>
              <w:t>2881058</w:t>
            </w:r>
          </w:p>
          <w:p w14:paraId="705971C9" w14:textId="77777777" w:rsidR="00667BD9" w:rsidRDefault="00667BD9" w:rsidP="003C7646">
            <w:pPr>
              <w:pStyle w:val="Details"/>
              <w:rPr>
                <w:lang w:bidi="th-TH"/>
              </w:rPr>
            </w:pPr>
          </w:p>
          <w:p w14:paraId="326F2016"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6C2EAD67" w14:textId="77777777" w:rsidR="00667BD9" w:rsidRDefault="00667BD9" w:rsidP="003C7646">
            <w:pPr>
              <w:pStyle w:val="Details"/>
              <w:rPr>
                <w:lang w:bidi="th-TH"/>
              </w:rPr>
            </w:pPr>
          </w:p>
          <w:p w14:paraId="55BF3836"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5EBCD321" w14:textId="77777777" w:rsidR="006B72CD" w:rsidRDefault="006B72CD">
      <w:pPr>
        <w:spacing w:after="40" w:line="360" w:lineRule="auto"/>
      </w:pPr>
    </w:p>
    <w:p w14:paraId="73270AFF"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C66D09C" w14:textId="77777777" w:rsidR="00667BD9" w:rsidRDefault="00667BD9" w:rsidP="00667BD9">
      <w:pPr>
        <w:pStyle w:val="Title"/>
        <w:jc w:val="center"/>
        <w:rPr>
          <w:b/>
          <w:bCs/>
          <w:sz w:val="32"/>
          <w:szCs w:val="32"/>
        </w:rPr>
      </w:pPr>
      <w:r w:rsidRPr="00FD1C6F">
        <w:rPr>
          <w:b/>
          <w:bCs/>
          <w:sz w:val="32"/>
          <w:szCs w:val="32"/>
        </w:rPr>
        <w:lastRenderedPageBreak/>
        <w:t xml:space="preserve">Project </w:t>
      </w:r>
      <w:proofErr w:type="spellStart"/>
      <w:r w:rsidRPr="00FD1C6F">
        <w:rPr>
          <w:b/>
          <w:bCs/>
          <w:sz w:val="32"/>
          <w:szCs w:val="32"/>
        </w:rPr>
        <w:t>Self Assessment</w:t>
      </w:r>
      <w:proofErr w:type="spellEnd"/>
    </w:p>
    <w:p w14:paraId="5F5DA771" w14:textId="77777777" w:rsidR="00667BD9" w:rsidRPr="00FD1C6F" w:rsidRDefault="00667BD9" w:rsidP="00667BD9">
      <w:pPr>
        <w:pStyle w:val="Title"/>
        <w:jc w:val="center"/>
        <w:rPr>
          <w:b/>
          <w:bCs/>
          <w:sz w:val="32"/>
          <w:szCs w:val="32"/>
        </w:rPr>
      </w:pPr>
    </w:p>
    <w:p w14:paraId="26ED91CA"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28672792"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02FEAFE7"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7FAEE94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74379FF5"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15006B1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4C186F20"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606BF371"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03EBB4B4"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865C6A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13821058"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FB9AB20"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E6DC72"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3A3B199"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9E0E6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379E316"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4801B2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419DB49A"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A265C33" w14:textId="4C81CF6C"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0CABEBB8" w14:textId="38C72FC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A7EA77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EC68B6"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0CC75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99C14"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19B5AA59"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954CE3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57791BB"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71EA1E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D35F53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B1FA51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7496E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1722749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FE03B4C"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84F960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203C101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B432CE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EAE1FF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80D3C2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EC93AA6"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8DBB8AA"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481ABE"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9369B5A"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7EF2AB9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46AED5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90D2BA9"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4950BF9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9D2215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4D554C76"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5C632681"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C90252"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40D84DE"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520E001"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793E4A52" w14:textId="79135D2C"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5B62253" w14:textId="76EA6C0C"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74FB1C8"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67640126"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28CF1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551DD6C"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5AF2EF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6CA97CF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D2B00C5" w14:textId="50EB03DD"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35C94987" w14:textId="03A7A17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616903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AA77575" w14:textId="77777777" w:rsidR="00667BD9" w:rsidRPr="004B2096" w:rsidRDefault="00667BD9" w:rsidP="003C7646">
            <w:pPr>
              <w:jc w:val="center"/>
              <w:rPr>
                <w:rFonts w:ascii="Calibri" w:hAnsi="Calibri" w:cs="Calibri"/>
                <w:color w:val="000000"/>
                <w:lang w:val="en-GB" w:eastAsia="en-GB" w:bidi="ar-SA"/>
              </w:rPr>
            </w:pPr>
          </w:p>
        </w:tc>
      </w:tr>
    </w:tbl>
    <w:p w14:paraId="7D6592F8" w14:textId="77777777" w:rsidR="006B72CD" w:rsidRDefault="006B72CD">
      <w:pPr>
        <w:spacing w:after="40" w:line="360" w:lineRule="auto"/>
      </w:pPr>
    </w:p>
    <w:p w14:paraId="4D3B1F0F" w14:textId="074122CA"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015EAD85" w14:textId="77777777" w:rsidR="00667BD9" w:rsidRPr="00667BD9" w:rsidRDefault="00667BD9" w:rsidP="00667BD9">
      <w:pPr>
        <w:ind w:firstLine="720"/>
        <w:rPr>
          <w:b/>
          <w:bCs/>
        </w:rPr>
      </w:pPr>
    </w:p>
    <w:p w14:paraId="49AE24D1"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0C2653" w14:textId="08C6B22D"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7EE9EB88" w14:textId="6D360289"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1D4F6A0E" w14:textId="6BF05B42"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2CEA1ED7"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1B66B2D4" w14:textId="77777777" w:rsidTr="003C7646">
        <w:trPr>
          <w:trHeight w:val="3030"/>
        </w:trPr>
        <w:tc>
          <w:tcPr>
            <w:tcW w:w="2029" w:type="dxa"/>
            <w:hideMark/>
          </w:tcPr>
          <w:p w14:paraId="2A11B7B8"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04C1D721" w14:textId="3A99BDC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proofErr w:type="gramStart"/>
            <w:r>
              <w:t>minutes per</w:t>
            </w:r>
            <w:proofErr w:type="gramEnd"/>
            <w:r>
              <w:t xml:space="preserve"> per-</w:t>
            </w:r>
            <w:proofErr w:type="spellStart"/>
            <w:r>
              <w:t>DoF</w:t>
            </w:r>
            <w:proofErr w:type="spellEnd"/>
            <w:r>
              <w:t xml:space="preserve"> adaptation was the real payoff.</w:t>
            </w:r>
          </w:p>
        </w:tc>
      </w:tr>
      <w:tr w:rsidR="00195EEA" w:rsidRPr="004B2096" w14:paraId="035FF106" w14:textId="77777777" w:rsidTr="003C7646">
        <w:trPr>
          <w:trHeight w:val="2880"/>
        </w:trPr>
        <w:tc>
          <w:tcPr>
            <w:tcW w:w="2029" w:type="dxa"/>
            <w:hideMark/>
          </w:tcPr>
          <w:p w14:paraId="4DE73E7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3B533D35" w14:textId="5A680003"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1F45EBF0" w14:textId="680C7BD2" w:rsidR="00195EEA" w:rsidRDefault="00195EEA">
      <w:pPr>
        <w:spacing w:after="40" w:line="360" w:lineRule="auto"/>
      </w:pPr>
    </w:p>
    <w:p w14:paraId="41F708EC" w14:textId="77777777" w:rsidR="00195EEA" w:rsidRDefault="00195EEA">
      <w:r>
        <w:br w:type="page"/>
      </w:r>
    </w:p>
    <w:p w14:paraId="5879162D"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38549AD5"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20C4B918"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35FD8DC9" w14:textId="77777777" w:rsidR="006B72CD" w:rsidRDefault="006B72CD">
      <w:pPr>
        <w:spacing w:after="40" w:line="360" w:lineRule="auto"/>
      </w:pPr>
    </w:p>
    <w:p w14:paraId="5B35171C"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1EC464C4" w14:textId="77777777" w:rsidR="006B72CD" w:rsidRDefault="006B72CD">
      <w:pPr>
        <w:spacing w:after="40" w:line="360" w:lineRule="auto"/>
      </w:pPr>
    </w:p>
    <w:p w14:paraId="45D3D16A"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F5A73A4" w14:textId="3D1E1336"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7C133C82"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090530A8"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27284006"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4E2CF959" w14:textId="77777777" w:rsidR="006B72CD" w:rsidRDefault="006B72CD">
      <w:pPr>
        <w:spacing w:after="40" w:line="360" w:lineRule="auto"/>
      </w:pPr>
    </w:p>
    <w:p w14:paraId="4343D43F"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66BD00" w14:textId="715E21CE"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366D7188" w14:textId="77777777" w:rsidR="001F3439" w:rsidRDefault="001F3439">
          <w:pPr>
            <w:pStyle w:val="TOCHeading"/>
          </w:pPr>
          <w:r>
            <w:t>Contents</w:t>
          </w:r>
        </w:p>
        <w:p w14:paraId="1FA941A7" w14:textId="77777777"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B4875F1" w14:textId="77777777"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5E162F5" w14:textId="77777777"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29E4AFE" w14:textId="7777777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DAF9AA9" w14:textId="77777777"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4CD1B90" w14:textId="77777777"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BA738CE" w14:textId="77777777"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93B1A58" w14:textId="77777777"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B6E5DD7" w14:textId="77777777"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12B99A" w14:textId="77777777"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D672122" w14:textId="77777777"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86F0D89" w14:textId="77777777"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7672818" w14:textId="7777777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B7A0D24" w14:textId="77777777"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456F18D" w14:textId="77777777"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67D6F0A" w14:textId="77777777"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5198AAD" w14:textId="77777777"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FEA09F5" w14:textId="77777777"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08CC030" w14:textId="77777777"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2B5D684" w14:textId="77777777"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36123" w14:textId="77777777"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E27E17" w14:textId="77777777"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70C144C" w14:textId="77777777"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5735636" w14:textId="77777777"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BF5511" w14:textId="77777777"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B2F6C55" w14:textId="77777777"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55BB5B9" w14:textId="77777777"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A574091" w14:textId="77777777"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054C3A7" w14:textId="77777777"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EE2DAB8" w14:textId="77777777"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5FEDCB30" w14:textId="77777777"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098E480" w14:textId="77777777"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482EA33" w14:textId="77777777"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D5F8F59" w14:textId="7777777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60B4DF5" w14:textId="77777777"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ABA76F5" w14:textId="77777777" w:rsidR="001F3439" w:rsidRDefault="001F3439">
          <w:pPr>
            <w:pStyle w:val="TOC2"/>
            <w:tabs>
              <w:tab w:val="right" w:leader="dot" w:pos="8476"/>
            </w:tabs>
            <w:rPr>
              <w:noProof/>
            </w:rPr>
          </w:pPr>
          <w:hyperlink w:anchor="_Toc229087961" w:history="1">
            <w:r w:rsidRPr="004B73DF">
              <w:rPr>
                <w:rStyle w:val="Hyperlink"/>
                <w:noProof/>
              </w:rPr>
              <w:t>5.6  Ablation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5E7295BB" w14:textId="77777777"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6CE7032B" w14:textId="77777777"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717976" w14:textId="77777777"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D4D92FD" w14:textId="77777777"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440CB5C6" w14:textId="77777777"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36A639CF" w14:textId="77777777"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22047B9D" w14:textId="77777777"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2106FF78" w14:textId="77777777"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483525F" w14:textId="77777777"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CFBCDB1" w14:textId="77777777"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30EEE92" w14:textId="77777777"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2EE326C4" w14:textId="77777777"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5B52EADE" w14:textId="77777777"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1709334C" w14:textId="77777777"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701AC9F" w14:textId="77777777"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76482A92" w14:textId="77777777"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499628F0" w14:textId="77777777"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20AD4972" w14:textId="7777777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2E74E1E" w14:textId="77777777"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EAC951C" w14:textId="77777777"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DE1468F" w14:textId="77777777"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765CD1A9" w14:textId="77777777"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1E42805" w14:textId="77777777"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8E029C0" w14:textId="77777777"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AAE6DBD" w14:textId="77777777"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30B4ADF9" w14:textId="77777777"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1E82F9C8" w14:textId="77777777"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1B53CB5" w14:textId="7777777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40E6B76F" w14:textId="77777777"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E17E255" w14:textId="77777777"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2552BBE2" w14:textId="77777777"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71FEA13E" w14:textId="77777777" w:rsidR="001F3439" w:rsidRDefault="001F3439">
          <w:r>
            <w:rPr>
              <w:b/>
              <w:bCs/>
              <w:noProof/>
            </w:rPr>
            <w:fldChar w:fldCharType="end"/>
          </w:r>
        </w:p>
      </w:sdtContent>
    </w:sdt>
    <w:p w14:paraId="507CC70D" w14:textId="77777777" w:rsidR="006B72CD" w:rsidRDefault="006B72CD">
      <w:pPr>
        <w:spacing w:after="40" w:line="360" w:lineRule="auto"/>
      </w:pPr>
    </w:p>
    <w:p w14:paraId="0CACA827"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5DED1D8E" w14:textId="385AC10C"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6C93B6A3" w14:textId="77777777" w:rsidR="006B72CD" w:rsidRDefault="00000000">
      <w:pPr>
        <w:tabs>
          <w:tab w:val="right" w:leader="dot" w:pos="8486"/>
        </w:tabs>
        <w:spacing w:after="40" w:line="36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79D27430" w14:textId="77777777" w:rsidR="006B72CD" w:rsidRDefault="00000000">
      <w:pPr>
        <w:tabs>
          <w:tab w:val="right" w:leader="dot" w:pos="8486"/>
        </w:tabs>
        <w:spacing w:after="40" w:line="36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19C041B6" w14:textId="77777777" w:rsidR="006B72CD" w:rsidRDefault="00000000">
      <w:pPr>
        <w:tabs>
          <w:tab w:val="right" w:leader="dot" w:pos="8486"/>
        </w:tabs>
        <w:spacing w:after="40" w:line="36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FA5A8B9" w14:textId="77777777" w:rsidR="006B72CD" w:rsidRDefault="00000000">
      <w:pPr>
        <w:tabs>
          <w:tab w:val="right" w:leader="dot" w:pos="8486"/>
        </w:tabs>
        <w:spacing w:after="40" w:line="36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1146B799" w14:textId="77777777" w:rsidR="006B72CD" w:rsidRDefault="00000000">
      <w:pPr>
        <w:tabs>
          <w:tab w:val="right" w:leader="dot" w:pos="8486"/>
        </w:tabs>
        <w:spacing w:after="40" w:line="360" w:lineRule="auto"/>
      </w:pPr>
      <w:r>
        <w:rPr>
          <w:b/>
          <w:bCs/>
          <w:color w:val="1F3864"/>
        </w:rPr>
        <w:t>Figure 5.2   Stage-2 shared meta-kinematics training: per-DoF training loss and held-out eval loss with BEST step.</w:t>
      </w:r>
      <w:r>
        <w:rPr>
          <w:b/>
          <w:bCs/>
          <w:color w:val="1F3864"/>
        </w:rPr>
        <w:tab/>
        <w:t>18</w:t>
      </w:r>
    </w:p>
    <w:p w14:paraId="60FE1BC2" w14:textId="77777777" w:rsidR="006B72CD" w:rsidRDefault="00000000">
      <w:pPr>
        <w:tabs>
          <w:tab w:val="right" w:leader="dot" w:pos="8486"/>
        </w:tabs>
        <w:spacing w:after="40" w:line="36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0F7BBDA4" w14:textId="77777777" w:rsidR="006B72CD" w:rsidRDefault="00000000">
      <w:pPr>
        <w:tabs>
          <w:tab w:val="right" w:leader="dot" w:pos="8486"/>
        </w:tabs>
        <w:spacing w:after="40" w:line="36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9270017" w14:textId="77777777" w:rsidR="006B72CD" w:rsidRDefault="00000000">
      <w:pPr>
        <w:tabs>
          <w:tab w:val="right" w:leader="dot" w:pos="8486"/>
        </w:tabs>
        <w:spacing w:after="40" w:line="36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083B3F16" w14:textId="77777777" w:rsidR="006B72CD" w:rsidRDefault="00000000">
      <w:pPr>
        <w:tabs>
          <w:tab w:val="right" w:leader="dot" w:pos="8486"/>
        </w:tabs>
        <w:spacing w:after="40" w:line="360" w:lineRule="auto"/>
      </w:pPr>
      <w:r>
        <w:t xml:space="preserve">Figure 5.6   Stage-3 adaptation convergence on the held-out query split for each </w:t>
      </w:r>
      <w:proofErr w:type="spellStart"/>
      <w:r>
        <w:t>DoF</w:t>
      </w:r>
      <w:proofErr w:type="spellEnd"/>
      <w:r>
        <w:t xml:space="preserve"> configuration.</w:t>
      </w:r>
      <w:r>
        <w:tab/>
        <w:t>22</w:t>
      </w:r>
    </w:p>
    <w:p w14:paraId="63EFE277" w14:textId="77777777" w:rsidR="006B72CD" w:rsidRDefault="00000000">
      <w:pPr>
        <w:tabs>
          <w:tab w:val="right" w:leader="dot" w:pos="8486"/>
        </w:tabs>
        <w:spacing w:after="40" w:line="360" w:lineRule="auto"/>
      </w:pPr>
      <w:r>
        <w:t>Figure 5.7   Data-efficiency curves for per-DoF adaptation, linear support-set-size axis (5/6/7-DoF; K = 1 000 to 120 000).</w:t>
      </w:r>
      <w:r>
        <w:tab/>
        <w:t>22</w:t>
      </w:r>
    </w:p>
    <w:p w14:paraId="04CFE745" w14:textId="77777777" w:rsidR="006B72CD" w:rsidRDefault="00000000">
      <w:pPr>
        <w:tabs>
          <w:tab w:val="right" w:leader="dot" w:pos="8486"/>
        </w:tabs>
        <w:spacing w:after="40" w:line="360" w:lineRule="auto"/>
      </w:pPr>
      <w:r>
        <w:rPr>
          <w:b/>
          <w:bCs/>
          <w:color w:val="1F3864"/>
        </w:rPr>
        <w:t>Figure A.1   Project Gantt chart showing the planned and realised FYP timeline.</w:t>
      </w:r>
      <w:r>
        <w:rPr>
          <w:b/>
          <w:bCs/>
          <w:color w:val="1F3864"/>
        </w:rPr>
        <w:tab/>
        <w:t>29</w:t>
      </w:r>
    </w:p>
    <w:p w14:paraId="36E7F518" w14:textId="77777777" w:rsidR="006B72CD" w:rsidRDefault="00000000">
      <w:pPr>
        <w:tabs>
          <w:tab w:val="right" w:leader="dot" w:pos="8486"/>
        </w:tabs>
        <w:spacing w:after="40" w:line="360" w:lineRule="auto"/>
      </w:pPr>
      <w:r>
        <w:t>Figure E.7   Multi-seed reproducibility of the per-DoF adaptation result (n = 3 seeds 42, 1, 2).</w:t>
      </w:r>
      <w:r>
        <w:tab/>
        <w:t>32</w:t>
      </w:r>
    </w:p>
    <w:p w14:paraId="7BB267F1" w14:textId="77777777" w:rsidR="006B72CD" w:rsidRDefault="006B72CD">
      <w:pPr>
        <w:spacing w:after="40" w:line="360" w:lineRule="auto"/>
      </w:pPr>
    </w:p>
    <w:p w14:paraId="76582462"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64A7AAC" w14:textId="56BB9BE2" w:rsidR="006B72CD" w:rsidRDefault="00000000">
      <w:pPr>
        <w:spacing w:after="40" w:line="360" w:lineRule="auto"/>
        <w:jc w:val="center"/>
      </w:pPr>
      <w:r>
        <w:rPr>
          <w:rFonts w:ascii="Calibri" w:eastAsia="Calibri" w:hAnsi="Calibri" w:cs="Calibri"/>
          <w:b/>
          <w:bCs/>
          <w:color w:val="1F3864"/>
          <w:sz w:val="36"/>
          <w:szCs w:val="36"/>
        </w:rPr>
        <w:lastRenderedPageBreak/>
        <w:t>List of Tables</w:t>
      </w:r>
    </w:p>
    <w:p w14:paraId="7250BE2C" w14:textId="77777777" w:rsidR="006B72CD" w:rsidRDefault="00000000">
      <w:pPr>
        <w:tabs>
          <w:tab w:val="right" w:leader="dot" w:pos="8486"/>
        </w:tabs>
        <w:spacing w:after="40" w:line="360" w:lineRule="auto"/>
      </w:pPr>
      <w:r>
        <w:rPr>
          <w:b/>
          <w:bCs/>
          <w:color w:val="1F3864"/>
        </w:rPr>
        <w:t>Table 4.1</w:t>
      </w:r>
      <w:r>
        <w:rPr>
          <w:color w:val="1A1A1A"/>
        </w:rPr>
        <w:t xml:space="preserve">   Dataset configuration for single-task forward kinematics.</w:t>
      </w:r>
      <w:r>
        <w:tab/>
      </w:r>
      <w:r>
        <w:rPr>
          <w:b/>
          <w:bCs/>
          <w:color w:val="1F3864"/>
        </w:rPr>
        <w:t>15</w:t>
      </w:r>
    </w:p>
    <w:p w14:paraId="1E9C85D6" w14:textId="77777777" w:rsidR="006B72CD" w:rsidRDefault="00000000">
      <w:pPr>
        <w:tabs>
          <w:tab w:val="right" w:leader="dot" w:pos="8486"/>
        </w:tabs>
        <w:spacing w:after="40" w:line="360" w:lineRule="auto"/>
      </w:pPr>
      <w:r>
        <w:rPr>
          <w:b/>
          <w:bCs/>
          <w:color w:val="1F3864"/>
        </w:rPr>
        <w:t>Table 5.1   Comparison of forward-kinematics accuracy and training time across single-task, shared meta-kinematics and adapted meta-kinematics models.</w:t>
      </w:r>
      <w:r>
        <w:rPr>
          <w:b/>
          <w:bCs/>
          <w:color w:val="1F3864"/>
        </w:rPr>
        <w:tab/>
        <w:t>20</w:t>
      </w:r>
    </w:p>
    <w:p w14:paraId="75C7334A" w14:textId="77777777" w:rsidR="006B72CD" w:rsidRDefault="00000000">
      <w:pPr>
        <w:tabs>
          <w:tab w:val="right" w:leader="dot" w:pos="8486"/>
        </w:tabs>
        <w:spacing w:after="40" w:line="36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760781D6" w14:textId="77777777" w:rsidR="006B72CD" w:rsidRDefault="00000000">
      <w:pPr>
        <w:tabs>
          <w:tab w:val="right" w:leader="dot" w:pos="8486"/>
        </w:tabs>
        <w:spacing w:after="40" w:line="36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1C43B930" w14:textId="77777777" w:rsidR="006B72CD" w:rsidRDefault="00000000">
      <w:pPr>
        <w:tabs>
          <w:tab w:val="right" w:leader="dot" w:pos="8486"/>
        </w:tabs>
        <w:spacing w:after="40" w:line="360" w:lineRule="auto"/>
      </w:pPr>
      <w:r>
        <w:rPr>
          <w:b/>
          <w:bCs/>
          <w:color w:val="1F3864"/>
        </w:rPr>
        <w:t>Table A.1</w:t>
      </w:r>
      <w:r>
        <w:rPr>
          <w:color w:val="1A1A1A"/>
        </w:rPr>
        <w:t xml:space="preserve">   Summary of project milestones and their academic-year week ranges.</w:t>
      </w:r>
      <w:r>
        <w:tab/>
      </w:r>
      <w:r>
        <w:rPr>
          <w:b/>
          <w:bCs/>
          <w:color w:val="1F3864"/>
        </w:rPr>
        <w:t>32</w:t>
      </w:r>
    </w:p>
    <w:p w14:paraId="6D24193D" w14:textId="77777777" w:rsidR="006B72CD" w:rsidRDefault="00000000">
      <w:pPr>
        <w:tabs>
          <w:tab w:val="right" w:leader="dot" w:pos="8486"/>
        </w:tabs>
        <w:spacing w:after="40" w:line="36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CE918D9" w14:textId="77777777" w:rsidR="006B72CD" w:rsidRDefault="00000000">
      <w:pPr>
        <w:tabs>
          <w:tab w:val="right" w:leader="dot" w:pos="8486"/>
        </w:tabs>
        <w:spacing w:after="40" w:line="360" w:lineRule="auto"/>
      </w:pPr>
      <w:r>
        <w:rPr>
          <w:b/>
          <w:bCs/>
          <w:color w:val="1F3864"/>
        </w:rPr>
        <w:t>Table E.2</w:t>
      </w:r>
      <w:r>
        <w:rPr>
          <w:color w:val="1A1A1A"/>
        </w:rPr>
        <w:t xml:space="preserve">   Per-stage training configuration.</w:t>
      </w:r>
      <w:r>
        <w:tab/>
      </w:r>
      <w:r>
        <w:rPr>
          <w:b/>
          <w:bCs/>
          <w:color w:val="1F3864"/>
        </w:rPr>
        <w:t>37</w:t>
      </w:r>
    </w:p>
    <w:p w14:paraId="356AEEA9" w14:textId="77777777" w:rsidR="006B72CD" w:rsidRDefault="006B72CD">
      <w:pPr>
        <w:spacing w:after="40" w:line="360" w:lineRule="auto"/>
      </w:pPr>
    </w:p>
    <w:p w14:paraId="6AF97C33"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2529B37" w14:textId="2E78CA66" w:rsidR="006B72CD" w:rsidRDefault="00000000">
      <w:pPr>
        <w:spacing w:after="40" w:line="360" w:lineRule="auto"/>
        <w:jc w:val="center"/>
      </w:pPr>
      <w:r>
        <w:rPr>
          <w:rFonts w:ascii="Calibri" w:eastAsia="Calibri" w:hAnsi="Calibri" w:cs="Calibri"/>
          <w:b/>
          <w:bCs/>
          <w:color w:val="1F3864"/>
          <w:sz w:val="36"/>
          <w:szCs w:val="36"/>
        </w:rPr>
        <w:lastRenderedPageBreak/>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4ADFC613" w14:textId="77777777" w:rsidTr="00546B22">
        <w:tc>
          <w:tcPr>
            <w:tcW w:w="1900" w:type="dxa"/>
            <w:tcMar>
              <w:top w:w="80" w:type="dxa"/>
              <w:left w:w="120" w:type="dxa"/>
              <w:bottom w:w="80" w:type="dxa"/>
              <w:right w:w="120" w:type="dxa"/>
            </w:tcMar>
            <w:vAlign w:val="center"/>
          </w:tcPr>
          <w:p w14:paraId="1619744F"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98FC0AE" w14:textId="77777777" w:rsidR="006B72CD" w:rsidRDefault="00000000">
            <w:pPr>
              <w:spacing w:before="50" w:after="50"/>
            </w:pPr>
            <w:r>
              <w:rPr>
                <w:color w:val="1A1A1A"/>
              </w:rPr>
              <w:t>Degree of Freedom</w:t>
            </w:r>
          </w:p>
        </w:tc>
      </w:tr>
      <w:tr w:rsidR="006B72CD" w14:paraId="17056895" w14:textId="77777777" w:rsidTr="00546B22">
        <w:tc>
          <w:tcPr>
            <w:tcW w:w="1900" w:type="dxa"/>
            <w:tcMar>
              <w:top w:w="80" w:type="dxa"/>
              <w:left w:w="120" w:type="dxa"/>
              <w:bottom w:w="80" w:type="dxa"/>
              <w:right w:w="120" w:type="dxa"/>
            </w:tcMar>
            <w:vAlign w:val="center"/>
          </w:tcPr>
          <w:p w14:paraId="05BEB234"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7FC72C8F" w14:textId="77777777" w:rsidR="006B72CD" w:rsidRDefault="00000000">
            <w:pPr>
              <w:spacing w:before="50" w:after="50"/>
            </w:pPr>
            <w:r>
              <w:rPr>
                <w:color w:val="1A1A1A"/>
              </w:rPr>
              <w:t>Forward Kinematics</w:t>
            </w:r>
          </w:p>
        </w:tc>
      </w:tr>
      <w:tr w:rsidR="006B72CD" w14:paraId="6DA605E2" w14:textId="77777777" w:rsidTr="00546B22">
        <w:tc>
          <w:tcPr>
            <w:tcW w:w="1900" w:type="dxa"/>
            <w:tcMar>
              <w:top w:w="80" w:type="dxa"/>
              <w:left w:w="120" w:type="dxa"/>
              <w:bottom w:w="80" w:type="dxa"/>
              <w:right w:w="120" w:type="dxa"/>
            </w:tcMar>
            <w:vAlign w:val="center"/>
          </w:tcPr>
          <w:p w14:paraId="4589CEB5"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2CBC088" w14:textId="77777777" w:rsidR="006B72CD" w:rsidRDefault="00000000">
            <w:pPr>
              <w:spacing w:before="50" w:after="50"/>
            </w:pPr>
            <w:r>
              <w:rPr>
                <w:color w:val="1A1A1A"/>
              </w:rPr>
              <w:t>Inverse Kinematics</w:t>
            </w:r>
          </w:p>
        </w:tc>
      </w:tr>
      <w:tr w:rsidR="006B72CD" w14:paraId="03F5D8A1" w14:textId="77777777" w:rsidTr="00546B22">
        <w:tc>
          <w:tcPr>
            <w:tcW w:w="1900" w:type="dxa"/>
            <w:tcMar>
              <w:top w:w="80" w:type="dxa"/>
              <w:left w:w="120" w:type="dxa"/>
              <w:bottom w:w="80" w:type="dxa"/>
              <w:right w:w="120" w:type="dxa"/>
            </w:tcMar>
            <w:vAlign w:val="center"/>
          </w:tcPr>
          <w:p w14:paraId="153C9F32"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51B410D0" w14:textId="77777777" w:rsidR="006B72CD" w:rsidRDefault="00000000">
            <w:pPr>
              <w:spacing w:before="50" w:after="50"/>
            </w:pPr>
            <w:r>
              <w:rPr>
                <w:color w:val="1A1A1A"/>
              </w:rPr>
              <w:t>Multilayer Perceptron</w:t>
            </w:r>
          </w:p>
        </w:tc>
      </w:tr>
      <w:tr w:rsidR="006B72CD" w14:paraId="3E695755" w14:textId="77777777" w:rsidTr="00546B22">
        <w:tc>
          <w:tcPr>
            <w:tcW w:w="1900" w:type="dxa"/>
            <w:tcMar>
              <w:top w:w="80" w:type="dxa"/>
              <w:left w:w="120" w:type="dxa"/>
              <w:bottom w:w="80" w:type="dxa"/>
              <w:right w:w="120" w:type="dxa"/>
            </w:tcMar>
            <w:vAlign w:val="center"/>
          </w:tcPr>
          <w:p w14:paraId="09843C88"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3112EF0B" w14:textId="77777777" w:rsidR="006B72CD" w:rsidRDefault="00000000">
            <w:pPr>
              <w:spacing w:before="50" w:after="50"/>
            </w:pPr>
            <w:r>
              <w:rPr>
                <w:color w:val="1A1A1A"/>
              </w:rPr>
              <w:t>Residual Multilayer Perceptron</w:t>
            </w:r>
          </w:p>
        </w:tc>
      </w:tr>
      <w:tr w:rsidR="006B72CD" w14:paraId="6B37D5F2" w14:textId="77777777" w:rsidTr="00546B22">
        <w:tc>
          <w:tcPr>
            <w:tcW w:w="1900" w:type="dxa"/>
            <w:tcMar>
              <w:top w:w="80" w:type="dxa"/>
              <w:left w:w="120" w:type="dxa"/>
              <w:bottom w:w="80" w:type="dxa"/>
              <w:right w:w="120" w:type="dxa"/>
            </w:tcMar>
            <w:vAlign w:val="center"/>
          </w:tcPr>
          <w:p w14:paraId="6A4825A7"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6CD96656" w14:textId="77777777" w:rsidR="006B72CD" w:rsidRDefault="00000000">
            <w:pPr>
              <w:spacing w:before="50" w:after="50"/>
            </w:pPr>
            <w:r>
              <w:rPr>
                <w:color w:val="1A1A1A"/>
              </w:rPr>
              <w:t>Model-Agnostic Meta-Learning</w:t>
            </w:r>
          </w:p>
        </w:tc>
      </w:tr>
      <w:tr w:rsidR="006B72CD" w14:paraId="4177E848" w14:textId="77777777" w:rsidTr="00546B22">
        <w:tc>
          <w:tcPr>
            <w:tcW w:w="1900" w:type="dxa"/>
            <w:tcMar>
              <w:top w:w="80" w:type="dxa"/>
              <w:left w:w="120" w:type="dxa"/>
              <w:bottom w:w="80" w:type="dxa"/>
              <w:right w:w="120" w:type="dxa"/>
            </w:tcMar>
            <w:vAlign w:val="center"/>
          </w:tcPr>
          <w:p w14:paraId="5817838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191E7B96" w14:textId="77777777" w:rsidR="006B72CD" w:rsidRDefault="00000000">
            <w:pPr>
              <w:spacing w:before="50" w:after="50"/>
            </w:pPr>
            <w:r>
              <w:rPr>
                <w:color w:val="1A1A1A"/>
              </w:rPr>
              <w:t>Root-Mean-Square Error</w:t>
            </w:r>
          </w:p>
        </w:tc>
      </w:tr>
      <w:tr w:rsidR="006B72CD" w14:paraId="74919B0F" w14:textId="77777777" w:rsidTr="00546B22">
        <w:tc>
          <w:tcPr>
            <w:tcW w:w="1900" w:type="dxa"/>
            <w:tcMar>
              <w:top w:w="80" w:type="dxa"/>
              <w:left w:w="120" w:type="dxa"/>
              <w:bottom w:w="80" w:type="dxa"/>
              <w:right w:w="120" w:type="dxa"/>
            </w:tcMar>
            <w:vAlign w:val="center"/>
          </w:tcPr>
          <w:p w14:paraId="3016F43D"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7BA49914" w14:textId="77777777" w:rsidR="006B72CD" w:rsidRDefault="00000000">
            <w:pPr>
              <w:spacing w:before="50" w:after="50"/>
            </w:pPr>
            <w:r>
              <w:rPr>
                <w:color w:val="1A1A1A"/>
              </w:rPr>
              <w:t>Rectified Linear Unit</w:t>
            </w:r>
          </w:p>
        </w:tc>
      </w:tr>
      <w:tr w:rsidR="006B72CD" w14:paraId="686FBD8C" w14:textId="77777777" w:rsidTr="00546B22">
        <w:tc>
          <w:tcPr>
            <w:tcW w:w="1900" w:type="dxa"/>
            <w:tcMar>
              <w:top w:w="80" w:type="dxa"/>
              <w:left w:w="120" w:type="dxa"/>
              <w:bottom w:w="80" w:type="dxa"/>
              <w:right w:w="120" w:type="dxa"/>
            </w:tcMar>
            <w:vAlign w:val="center"/>
          </w:tcPr>
          <w:p w14:paraId="10F685F7"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5C7DFD6A" w14:textId="77777777" w:rsidR="006B72CD" w:rsidRDefault="00000000">
            <w:pPr>
              <w:spacing w:before="50" w:after="50"/>
            </w:pPr>
            <w:r>
              <w:rPr>
                <w:color w:val="1A1A1A"/>
              </w:rPr>
              <w:t>Learning Rate</w:t>
            </w:r>
          </w:p>
        </w:tc>
      </w:tr>
      <w:tr w:rsidR="006B72CD" w14:paraId="372D2FD5" w14:textId="77777777" w:rsidTr="00546B22">
        <w:tc>
          <w:tcPr>
            <w:tcW w:w="1900" w:type="dxa"/>
            <w:tcMar>
              <w:top w:w="80" w:type="dxa"/>
              <w:left w:w="120" w:type="dxa"/>
              <w:bottom w:w="80" w:type="dxa"/>
              <w:right w:w="120" w:type="dxa"/>
            </w:tcMar>
            <w:vAlign w:val="center"/>
          </w:tcPr>
          <w:p w14:paraId="21C78F3C"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7FCEAF6F" w14:textId="77777777" w:rsidR="006B72CD" w:rsidRDefault="00000000">
            <w:pPr>
              <w:spacing w:before="50" w:after="50"/>
            </w:pPr>
            <w:r>
              <w:rPr>
                <w:color w:val="1A1A1A"/>
              </w:rPr>
              <w:t>Graphics Processing Unit</w:t>
            </w:r>
          </w:p>
        </w:tc>
      </w:tr>
      <w:tr w:rsidR="006B72CD" w14:paraId="21C459B8" w14:textId="77777777" w:rsidTr="00546B22">
        <w:tc>
          <w:tcPr>
            <w:tcW w:w="1900" w:type="dxa"/>
            <w:tcMar>
              <w:top w:w="80" w:type="dxa"/>
              <w:left w:w="120" w:type="dxa"/>
              <w:bottom w:w="80" w:type="dxa"/>
              <w:right w:w="120" w:type="dxa"/>
            </w:tcMar>
            <w:vAlign w:val="center"/>
          </w:tcPr>
          <w:p w14:paraId="5B90D79E"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5EACAF0C" w14:textId="77777777" w:rsidR="006B72CD" w:rsidRDefault="00000000">
            <w:pPr>
              <w:spacing w:before="50" w:after="50"/>
            </w:pPr>
            <w:r>
              <w:rPr>
                <w:color w:val="1A1A1A"/>
              </w:rPr>
              <w:t>Unified Robot Description Format</w:t>
            </w:r>
          </w:p>
        </w:tc>
      </w:tr>
      <w:tr w:rsidR="006B72CD" w14:paraId="6C1B2998" w14:textId="77777777" w:rsidTr="00546B22">
        <w:tc>
          <w:tcPr>
            <w:tcW w:w="1900" w:type="dxa"/>
            <w:tcMar>
              <w:top w:w="80" w:type="dxa"/>
              <w:left w:w="120" w:type="dxa"/>
              <w:bottom w:w="80" w:type="dxa"/>
              <w:right w:w="120" w:type="dxa"/>
            </w:tcMar>
            <w:vAlign w:val="center"/>
          </w:tcPr>
          <w:p w14:paraId="04B2B313"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568CA177" w14:textId="77777777" w:rsidR="006B72CD" w:rsidRDefault="00000000">
            <w:pPr>
              <w:spacing w:before="50" w:after="50"/>
            </w:pPr>
            <w:r>
              <w:rPr>
                <w:color w:val="1A1A1A"/>
              </w:rPr>
              <w:t>Robot Operating System</w:t>
            </w:r>
          </w:p>
        </w:tc>
      </w:tr>
      <w:tr w:rsidR="006B72CD" w14:paraId="6B25B121" w14:textId="77777777" w:rsidTr="00546B22">
        <w:tc>
          <w:tcPr>
            <w:tcW w:w="1900" w:type="dxa"/>
            <w:tcMar>
              <w:top w:w="80" w:type="dxa"/>
              <w:left w:w="120" w:type="dxa"/>
              <w:bottom w:w="80" w:type="dxa"/>
              <w:right w:w="120" w:type="dxa"/>
            </w:tcMar>
            <w:vAlign w:val="center"/>
          </w:tcPr>
          <w:p w14:paraId="6917A47A"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4B0DCAB0"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20092E1C" w14:textId="77777777" w:rsidR="006B72CD" w:rsidRDefault="006B72CD">
      <w:pPr>
        <w:spacing w:after="40" w:line="360" w:lineRule="auto"/>
        <w:sectPr w:rsidR="006B72CD">
          <w:headerReference w:type="default" r:id="rId9"/>
          <w:footerReference w:type="default" r:id="rId10"/>
          <w:headerReference w:type="first" r:id="rId11"/>
          <w:footerReference w:type="first" r:id="rId12"/>
          <w:pgSz w:w="11906" w:h="16838"/>
          <w:pgMar w:top="1296" w:right="1440" w:bottom="1296" w:left="1440" w:header="720" w:footer="720" w:gutter="0"/>
          <w:pgNumType w:fmt="lowerRoman" w:start="1"/>
          <w:cols w:space="720"/>
          <w:titlePg/>
          <w:docGrid w:linePitch="360"/>
        </w:sectPr>
      </w:pPr>
    </w:p>
    <w:p w14:paraId="1B3AAA09" w14:textId="77777777" w:rsidR="006B72CD" w:rsidRDefault="00000000">
      <w:pPr>
        <w:pStyle w:val="Heading1"/>
        <w:pBdr>
          <w:bottom w:val="single" w:sz="12" w:space="6" w:color="1F3864"/>
        </w:pBdr>
        <w:spacing w:before="0" w:line="360" w:lineRule="auto"/>
      </w:pPr>
      <w:bookmarkStart w:id="0" w:name="_Toc229087927"/>
      <w:r>
        <w:lastRenderedPageBreak/>
        <w:t>1   Introduction</w:t>
      </w:r>
      <w:bookmarkEnd w:id="0"/>
    </w:p>
    <w:p w14:paraId="3499E826" w14:textId="77777777" w:rsidR="006B72CD" w:rsidRDefault="00257762">
      <w:pPr>
        <w:pStyle w:val="Heading2"/>
        <w:spacing w:line="360" w:lineRule="auto"/>
      </w:pPr>
      <w:bookmarkStart w:id="1" w:name="_Toc229087928"/>
      <w:r>
        <w:t>1.1 Background and motivation</w:t>
      </w:r>
      <w:bookmarkEnd w:id="1"/>
    </w:p>
    <w:p w14:paraId="0F6BBB38"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32FA1CC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402EB212" w14:textId="69E9AB45"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5A7223B8" w14:textId="77777777" w:rsidR="006B72CD" w:rsidRDefault="00257762">
      <w:pPr>
        <w:pStyle w:val="Heading2"/>
        <w:spacing w:line="360" w:lineRule="auto"/>
      </w:pPr>
      <w:bookmarkStart w:id="2" w:name="_Toc229087929"/>
      <w:r>
        <w:t>1.2 Problem statement</w:t>
      </w:r>
      <w:bookmarkEnd w:id="2"/>
    </w:p>
    <w:p w14:paraId="67D1391C"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6088DD42" w14:textId="77777777" w:rsidR="006B72CD" w:rsidRDefault="00257762">
      <w:pPr>
        <w:pStyle w:val="Heading2"/>
        <w:spacing w:line="360" w:lineRule="auto"/>
      </w:pPr>
      <w:bookmarkStart w:id="3" w:name="_Toc229087930"/>
      <w:r>
        <w:t>1.3 Aims and objectives</w:t>
      </w:r>
      <w:bookmarkEnd w:id="3"/>
    </w:p>
    <w:p w14:paraId="7D9D1101" w14:textId="77777777" w:rsidR="006B72CD" w:rsidRDefault="00000000">
      <w:pPr>
        <w:spacing w:after="40" w:line="360" w:lineRule="auto"/>
        <w:ind w:firstLine="360"/>
        <w:jc w:val="both"/>
      </w:pPr>
      <w:r>
        <w:rPr>
          <w:color w:val="1A1A1A"/>
        </w:rPr>
        <w:t>The project takes the four aims declared on the project poster as its overall goals:</w:t>
      </w:r>
    </w:p>
    <w:p w14:paraId="0DA24003" w14:textId="34CA0E26"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247E7541"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22650100"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7E4344B"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8B6EC2D"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0C8F4667" w14:textId="6CB57EED"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57B242B2" w14:textId="09ADFF89" w:rsidR="006B72CD" w:rsidRDefault="00546B22" w:rsidP="00546B22">
      <w:r>
        <w:br w:type="page"/>
      </w:r>
    </w:p>
    <w:p w14:paraId="6F8C9EE7" w14:textId="77777777" w:rsidR="006B72CD" w:rsidRDefault="00257762">
      <w:pPr>
        <w:pStyle w:val="Heading2"/>
        <w:spacing w:line="360" w:lineRule="auto"/>
      </w:pPr>
      <w:bookmarkStart w:id="4" w:name="_Toc229087931"/>
      <w:r>
        <w:lastRenderedPageBreak/>
        <w:t>1.4 Scope and limitations</w:t>
      </w:r>
      <w:bookmarkEnd w:id="4"/>
    </w:p>
    <w:p w14:paraId="00B8FAAF"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5375BB4D" w14:textId="77777777" w:rsidR="006B72CD" w:rsidRDefault="00257762">
      <w:pPr>
        <w:pStyle w:val="Heading2"/>
        <w:spacing w:line="360" w:lineRule="auto"/>
      </w:pPr>
      <w:bookmarkStart w:id="5" w:name="_Toc229087932"/>
      <w:r>
        <w:t>1.5 Report structure</w:t>
      </w:r>
      <w:bookmarkEnd w:id="5"/>
    </w:p>
    <w:p w14:paraId="669F6DDC" w14:textId="2CC36DBA"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3F7CAB46" w14:textId="44BD3284" w:rsidR="006B72CD" w:rsidRDefault="004314F4" w:rsidP="004314F4">
      <w:r>
        <w:br w:type="page"/>
      </w:r>
    </w:p>
    <w:p w14:paraId="0D468404" w14:textId="77777777" w:rsidR="006B72CD" w:rsidRDefault="00000000">
      <w:pPr>
        <w:pStyle w:val="Heading1"/>
        <w:pBdr>
          <w:bottom w:val="single" w:sz="12" w:space="6" w:color="1F3864"/>
        </w:pBdr>
        <w:spacing w:before="0" w:line="360" w:lineRule="auto"/>
      </w:pPr>
      <w:bookmarkStart w:id="6" w:name="_Toc229087933"/>
      <w:r>
        <w:lastRenderedPageBreak/>
        <w:t>2   Background and Related Work</w:t>
      </w:r>
      <w:bookmarkEnd w:id="6"/>
    </w:p>
    <w:p w14:paraId="654340ED" w14:textId="77777777" w:rsidR="006B72CD" w:rsidRDefault="00257762">
      <w:pPr>
        <w:pStyle w:val="Heading2"/>
        <w:spacing w:line="360" w:lineRule="auto"/>
      </w:pPr>
      <w:bookmarkStart w:id="7" w:name="_Toc229087934"/>
      <w:r>
        <w:t>2.1 Classical forward kinematics</w:t>
      </w:r>
      <w:bookmarkEnd w:id="7"/>
    </w:p>
    <w:p w14:paraId="601EBC22"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6243DBE"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7617041" w14:textId="77777777" w:rsidR="006B72CD" w:rsidRDefault="00257762">
      <w:pPr>
        <w:pStyle w:val="Heading2"/>
        <w:spacing w:line="360" w:lineRule="auto"/>
      </w:pPr>
      <w:bookmarkStart w:id="8" w:name="_Toc229087935"/>
      <w:r>
        <w:t>2.2 Learning-based kinematic models</w:t>
      </w:r>
      <w:bookmarkEnd w:id="8"/>
    </w:p>
    <w:p w14:paraId="401C1301"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1011D958"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7CBBF7E" w14:textId="77777777" w:rsidR="006B72CD" w:rsidRDefault="00257762">
      <w:pPr>
        <w:pStyle w:val="Heading2"/>
        <w:spacing w:line="360" w:lineRule="auto"/>
      </w:pPr>
      <w:bookmarkStart w:id="9" w:name="_Toc229087936"/>
      <w:r>
        <w:lastRenderedPageBreak/>
        <w:t>2.3 Transfer across robots and tasks</w:t>
      </w:r>
      <w:bookmarkEnd w:id="9"/>
    </w:p>
    <w:p w14:paraId="7E7DF2ED"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40DD6A1B"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093C58F7" w14:textId="77777777" w:rsidR="006B72CD" w:rsidRDefault="00257762">
      <w:pPr>
        <w:pStyle w:val="Heading2"/>
        <w:spacing w:line="360" w:lineRule="auto"/>
      </w:pPr>
      <w:bookmarkStart w:id="10" w:name="_Toc229087937"/>
      <w:r>
        <w:t>2.4 Meta-learning for fast adaptation</w:t>
      </w:r>
      <w:bookmarkEnd w:id="10"/>
    </w:p>
    <w:p w14:paraId="6B2DB652"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53B869A4" w14:textId="77777777" w:rsidR="006B72CD" w:rsidRDefault="00257762">
      <w:pPr>
        <w:pStyle w:val="Heading2"/>
        <w:spacing w:line="360" w:lineRule="auto"/>
      </w:pPr>
      <w:bookmarkStart w:id="11" w:name="_Toc229087938"/>
      <w:r>
        <w:t>2.5 Position of this work</w:t>
      </w:r>
      <w:bookmarkEnd w:id="11"/>
    </w:p>
    <w:p w14:paraId="64B98A2C" w14:textId="32EADE28"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3FFDB7F7" w14:textId="0223099B" w:rsidR="006B72CD" w:rsidRDefault="004314F4" w:rsidP="004314F4">
      <w:r>
        <w:br w:type="page"/>
      </w:r>
    </w:p>
    <w:p w14:paraId="3CF6B2C5" w14:textId="77777777" w:rsidR="006B72CD" w:rsidRDefault="00000000">
      <w:pPr>
        <w:pStyle w:val="Heading1"/>
        <w:pBdr>
          <w:bottom w:val="single" w:sz="12" w:space="6" w:color="1F3864"/>
        </w:pBdr>
        <w:spacing w:before="0" w:line="360" w:lineRule="auto"/>
      </w:pPr>
      <w:bookmarkStart w:id="12" w:name="_Toc229087939"/>
      <w:r>
        <w:lastRenderedPageBreak/>
        <w:t>3   Methodology</w:t>
      </w:r>
      <w:bookmarkEnd w:id="12"/>
    </w:p>
    <w:p w14:paraId="5F3501E9" w14:textId="77777777" w:rsidR="006B72CD" w:rsidRDefault="00257762">
      <w:pPr>
        <w:pStyle w:val="Heading2"/>
        <w:spacing w:line="360" w:lineRule="auto"/>
      </w:pPr>
      <w:bookmarkStart w:id="13" w:name="_Toc229087940"/>
      <w:r>
        <w:t>3.1 Problem formulation</w:t>
      </w:r>
      <w:bookmarkEnd w:id="13"/>
    </w:p>
    <w:p w14:paraId="0F973964" w14:textId="04C8CAD5"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37815A77" w14:textId="48D3AF6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787856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3B95B3B5" w14:textId="77777777" w:rsidR="006B72CD" w:rsidRDefault="00257762">
      <w:pPr>
        <w:pStyle w:val="Heading2"/>
        <w:spacing w:line="360" w:lineRule="auto"/>
      </w:pPr>
      <w:bookmarkStart w:id="14" w:name="_Toc229087941"/>
      <w:r>
        <w:t xml:space="preserve">3.2 Joint representation across </w:t>
      </w:r>
      <w:proofErr w:type="spellStart"/>
      <w:r>
        <w:t>DoF</w:t>
      </w:r>
      <w:proofErr w:type="spellEnd"/>
      <w:r>
        <w:t xml:space="preserve"> configurations</w:t>
      </w:r>
      <w:bookmarkEnd w:id="14"/>
    </w:p>
    <w:p w14:paraId="791BE7B7" w14:textId="4A865C92"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3E9543D4" w14:textId="79D4208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7F57E8AA" w14:textId="047EA14C"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A85BAFD" w14:textId="77777777" w:rsidR="006B72CD" w:rsidRDefault="00257762">
      <w:pPr>
        <w:pStyle w:val="Heading2"/>
        <w:spacing w:line="360" w:lineRule="auto"/>
      </w:pPr>
      <w:bookmarkStart w:id="15" w:name="_Toc229087942"/>
      <w:r>
        <w:t xml:space="preserve">3.3 Shared </w:t>
      </w:r>
      <w:proofErr w:type="spellStart"/>
      <w:r>
        <w:t>ResMLP</w:t>
      </w:r>
      <w:proofErr w:type="spellEnd"/>
      <w:r>
        <w:t xml:space="preserve"> backbone</w:t>
      </w:r>
      <w:bookmarkEnd w:id="15"/>
    </w:p>
    <w:p w14:paraId="27637838" w14:textId="297F847B"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2E07BCEF" w14:textId="0085381E"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9E7E653" w14:textId="19883C80"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40F08E30" w14:textId="005E838A"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678B90B7" w14:textId="77777777" w:rsidR="006B72CD" w:rsidRDefault="00B527A0">
      <w:pPr>
        <w:spacing w:after="40" w:line="360" w:lineRule="auto"/>
        <w:jc w:val="center"/>
      </w:pPr>
      <w:r>
        <w:rPr>
          <w:noProof/>
        </w:rPr>
        <w:drawing>
          <wp:inline distT="0" distB="0" distL="0" distR="0" wp14:anchorId="79DE2D7A" wp14:editId="11CAD262">
            <wp:extent cx="5728145" cy="2538374"/>
            <wp:effectExtent l="0" t="0" r="635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14" b="14099"/>
                    <a:stretch>
                      <a:fillRect/>
                    </a:stretch>
                  </pic:blipFill>
                  <pic:spPr bwMode="auto">
                    <a:xfrm>
                      <a:off x="0" y="0"/>
                      <a:ext cx="5844019" cy="2589723"/>
                    </a:xfrm>
                    <a:prstGeom prst="rect">
                      <a:avLst/>
                    </a:prstGeom>
                    <a:noFill/>
                    <a:ln>
                      <a:noFill/>
                    </a:ln>
                    <a:extLst>
                      <a:ext uri="{53640926-AAD7-44D8-BBD7-CCE9431645EC}">
                        <a14:shadowObscured xmlns:a14="http://schemas.microsoft.com/office/drawing/2010/main"/>
                      </a:ext>
                    </a:extLst>
                  </pic:spPr>
                </pic:pic>
              </a:graphicData>
            </a:graphic>
          </wp:inline>
        </w:drawing>
      </w:r>
    </w:p>
    <w:p w14:paraId="703BAF0B"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3.1 Meta</w:t>
      </w:r>
      <w:r>
        <w:rPr>
          <w:b/>
          <w:bCs/>
          <w:color w:val="1F3864"/>
          <w:sz w:val="20"/>
          <w:szCs w:val="20"/>
        </w:rPr>
        <w:t>-kinematics pipeline. Per-DoF single-task ResMLP training (Stage 1) supplies checkpoints that are averaged to initialise a shared ResMLP_Mask backbone (Stage 2), trained jointly on the union of the three datasets; the shared parameters are then fine-tuned on each DoF's support set in Stage 3 to produce the deployable per-</w:t>
      </w:r>
      <w:proofErr w:type="spellStart"/>
      <w:r>
        <w:rPr>
          <w:b/>
          <w:bCs/>
          <w:color w:val="1F3864"/>
          <w:sz w:val="20"/>
          <w:szCs w:val="20"/>
        </w:rPr>
        <w:t>DoF</w:t>
      </w:r>
      <w:proofErr w:type="spellEnd"/>
      <w:r>
        <w:rPr>
          <w:b/>
          <w:bCs/>
          <w:color w:val="1F3864"/>
          <w:sz w:val="20"/>
          <w:szCs w:val="20"/>
        </w:rPr>
        <w:t xml:space="preserve"> models.</w:t>
      </w:r>
    </w:p>
    <w:p w14:paraId="5A8A9D2D" w14:textId="6E876976" w:rsidR="006B72CD" w:rsidRDefault="00B527A0" w:rsidP="0051567B">
      <w:pPr>
        <w:spacing w:after="40" w:line="360" w:lineRule="auto"/>
        <w:jc w:val="center"/>
      </w:pPr>
      <w:r>
        <w:rPr>
          <w:noProof/>
        </w:rPr>
        <w:lastRenderedPageBreak/>
        <w:drawing>
          <wp:inline distT="0" distB="0" distL="0" distR="0" wp14:anchorId="222A1B0E" wp14:editId="7BEC5735">
            <wp:extent cx="5956300" cy="3226003"/>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5"/>
                    <a:stretch>
                      <a:fillRect/>
                    </a:stretch>
                  </pic:blipFill>
                  <pic:spPr bwMode="auto">
                    <a:xfrm>
                      <a:off x="0" y="0"/>
                      <a:ext cx="5979534" cy="3238587"/>
                    </a:xfrm>
                    <a:prstGeom prst="rect">
                      <a:avLst/>
                    </a:prstGeom>
                    <a:noFill/>
                    <a:ln>
                      <a:noFill/>
                    </a:ln>
                    <a:extLst>
                      <a:ext uri="{53640926-AAD7-44D8-BBD7-CCE9431645EC}">
                        <a14:shadowObscured xmlns:a14="http://schemas.microsoft.com/office/drawing/2010/main"/>
                      </a:ext>
                    </a:extLst>
                  </pic:spPr>
                </pic:pic>
              </a:graphicData>
            </a:graphic>
          </wp:inline>
        </w:drawing>
      </w:r>
    </w:p>
    <w:p w14:paraId="12BC9E1E" w14:textId="3C8DD5CF" w:rsidR="006B72CD" w:rsidRDefault="00000000">
      <w:pPr>
        <w:spacing w:after="40" w:line="360" w:lineRule="auto"/>
        <w:jc w:val="center"/>
      </w:pPr>
      <w:r>
        <w:rPr>
          <w:b/>
          <w:bCs/>
          <w:color w:val="1F3864"/>
          <w:sz w:val="20"/>
          <w:szCs w:val="20"/>
        </w:rPr>
        <w:t xml:space="preserve">Figure </w:t>
      </w:r>
      <w:r w:rsidR="0051567B">
        <w:rPr>
          <w:b/>
          <w:bCs/>
          <w:color w:val="1F3864"/>
          <w:sz w:val="20"/>
          <w:szCs w:val="20"/>
        </w:rPr>
        <w:t>3.2 Meta</w:t>
      </w:r>
      <w:r>
        <w:rPr>
          <w:b/>
          <w:bCs/>
          <w:color w:val="1F3864"/>
          <w:sz w:val="20"/>
          <w:szCs w:val="20"/>
        </w:rPr>
        <w:t xml:space="preserve">-kinematics </w:t>
      </w:r>
      <w:proofErr w:type="spellStart"/>
      <w:r>
        <w:rPr>
          <w:b/>
          <w:bCs/>
          <w:color w:val="1F3864"/>
          <w:sz w:val="20"/>
          <w:szCs w:val="20"/>
        </w:rPr>
        <w:t>ResMLP</w:t>
      </w:r>
      <w:proofErr w:type="spellEnd"/>
      <w:r>
        <w:rPr>
          <w:b/>
          <w:bCs/>
          <w:color w:val="1F3864"/>
          <w:sz w:val="20"/>
          <w:szCs w:val="20"/>
        </w:rPr>
        <w:t xml:space="preserve"> architecture and training stages. Panel (a): shared backbone used by Stages 2 and 3, with joint vector q and active-DoF mask m_τ projected and added before eight residual blocks and a position+quaternion output head. Panel (b): the three-stage pipeline reusing the same backbone (Stage 1 single-task, Stage 2 joint multi-task, Stage 3 per-</w:t>
      </w:r>
      <w:proofErr w:type="spellStart"/>
      <w:r>
        <w:rPr>
          <w:b/>
          <w:bCs/>
          <w:color w:val="1F3864"/>
          <w:sz w:val="20"/>
          <w:szCs w:val="20"/>
        </w:rPr>
        <w:t>DoF</w:t>
      </w:r>
      <w:proofErr w:type="spellEnd"/>
      <w:r>
        <w:rPr>
          <w:b/>
          <w:bCs/>
          <w:color w:val="1F3864"/>
          <w:sz w:val="20"/>
          <w:szCs w:val="20"/>
        </w:rPr>
        <w:t xml:space="preserve"> adaptation).</w:t>
      </w:r>
    </w:p>
    <w:p w14:paraId="690AA569" w14:textId="4804D68F" w:rsidR="006B72CD" w:rsidRDefault="00C240E8">
      <w:pPr>
        <w:pStyle w:val="Heading2"/>
        <w:spacing w:line="360" w:lineRule="auto"/>
      </w:pPr>
      <w:bookmarkStart w:id="16" w:name="_Toc229087943"/>
      <w:r>
        <w:t>3.4 Three-stage learning and adaptation pipeline</w:t>
      </w:r>
      <w:bookmarkEnd w:id="16"/>
    </w:p>
    <w:p w14:paraId="5878960B"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521093A" w14:textId="77777777" w:rsidR="006B72CD" w:rsidRDefault="00000000">
      <w:pPr>
        <w:pStyle w:val="Heading3"/>
        <w:spacing w:line="360" w:lineRule="auto"/>
      </w:pPr>
      <w:bookmarkStart w:id="17" w:name="_Toc229087944"/>
      <w:r>
        <w:t xml:space="preserve">Stage 1: Single-task </w:t>
      </w:r>
      <w:proofErr w:type="spellStart"/>
      <w:r>
        <w:t>initialisation</w:t>
      </w:r>
      <w:bookmarkEnd w:id="17"/>
      <w:proofErr w:type="spellEnd"/>
    </w:p>
    <w:p w14:paraId="7F6BB8C1" w14:textId="77777777" w:rsidR="006B72CD"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629BB747" w14:textId="77777777" w:rsidR="006B72CD" w:rsidRDefault="00000000">
      <w:pPr>
        <w:pStyle w:val="Heading3"/>
        <w:spacing w:line="360" w:lineRule="auto"/>
      </w:pPr>
      <w:bookmarkStart w:id="18" w:name="_Toc229087945"/>
      <w:r>
        <w:t>Stage 2: Shared meta-kinematics training</w:t>
      </w:r>
      <w:bookmarkEnd w:id="18"/>
    </w:p>
    <w:p w14:paraId="0AD2FFAE"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w:t>
      </w:r>
      <w:r>
        <w:rPr>
          <w:color w:val="1A1A1A"/>
        </w:rPr>
        <w:lastRenderedPageBreak/>
        <w:t xml:space="preserve">(3.3).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BA7645E" w14:textId="77777777" w:rsidR="006B72CD" w:rsidRDefault="00000000">
      <w:pPr>
        <w:pStyle w:val="Heading3"/>
        <w:spacing w:line="360" w:lineRule="auto"/>
      </w:pPr>
      <w:bookmarkStart w:id="19" w:name="_Toc229087946"/>
      <w:r>
        <w:t>Stage 3: Per-</w:t>
      </w:r>
      <w:proofErr w:type="spellStart"/>
      <w:r>
        <w:t>DoF</w:t>
      </w:r>
      <w:proofErr w:type="spellEnd"/>
      <w:r>
        <w:t xml:space="preserve"> adaptation</w:t>
      </w:r>
      <w:bookmarkEnd w:id="19"/>
    </w:p>
    <w:p w14:paraId="3FC23FCB" w14:textId="0DCF0722"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1A1619D4" w14:textId="77777777" w:rsidR="006B72CD" w:rsidRDefault="00257762">
      <w:pPr>
        <w:pStyle w:val="Heading2"/>
        <w:spacing w:line="360" w:lineRule="auto"/>
      </w:pPr>
      <w:bookmarkStart w:id="20" w:name="_Toc229087947"/>
      <w:r>
        <w:t>3.5 Loss function</w:t>
      </w:r>
      <w:bookmarkEnd w:id="20"/>
    </w:p>
    <w:p w14:paraId="5CE98DA4" w14:textId="77777777" w:rsidR="006B72CD" w:rsidRDefault="00000000">
      <w:pPr>
        <w:spacing w:after="40" w:line="360" w:lineRule="auto"/>
        <w:ind w:firstLine="360"/>
        <w:jc w:val="both"/>
      </w:pPr>
      <w:r>
        <w:rPr>
          <w:color w:val="1A1A1A"/>
        </w:rPr>
        <w:t>The objective combines per-task regression losses on position and orientation,</w:t>
      </w:r>
    </w:p>
    <w:p w14:paraId="06EBAC31" w14:textId="58D596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1A397E96" w14:textId="2FF065A5"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2ABA0F78" w14:textId="3E4B444F"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w:t>
      </w:r>
      <w:proofErr w:type="spellStart"/>
      <w:r>
        <w:rPr>
          <w:color w:val="1A1A1A"/>
        </w:rPr>
        <w:t>metres</w:t>
      </w:r>
      <w:proofErr w:type="spellEnd"/>
      <w:r>
        <w:rPr>
          <w:color w:val="1A1A1A"/>
        </w:rPr>
        <w:t>-and-degrees terms during fine-tuning.</w:t>
      </w:r>
    </w:p>
    <w:p w14:paraId="109E02E7" w14:textId="55E87757" w:rsidR="006B72CD" w:rsidRDefault="004314F4" w:rsidP="004314F4">
      <w:r>
        <w:br w:type="page"/>
      </w:r>
    </w:p>
    <w:p w14:paraId="3EF0334E" w14:textId="77777777" w:rsidR="006B72CD" w:rsidRDefault="00000000">
      <w:pPr>
        <w:pStyle w:val="Heading1"/>
        <w:pBdr>
          <w:bottom w:val="single" w:sz="12" w:space="6" w:color="1F3864"/>
        </w:pBdr>
        <w:spacing w:before="0" w:line="360" w:lineRule="auto"/>
      </w:pPr>
      <w:bookmarkStart w:id="21" w:name="_Toc229087948"/>
      <w:r>
        <w:lastRenderedPageBreak/>
        <w:t>4   Implementation</w:t>
      </w:r>
      <w:bookmarkEnd w:id="21"/>
    </w:p>
    <w:p w14:paraId="1FED0078" w14:textId="77777777" w:rsidR="006B72CD" w:rsidRDefault="00257762">
      <w:pPr>
        <w:pStyle w:val="Heading2"/>
        <w:spacing w:line="360" w:lineRule="auto"/>
      </w:pPr>
      <w:bookmarkStart w:id="22" w:name="_Toc229087949"/>
      <w:r>
        <w:t>4.1 Simulation platform: Isaac Lab</w:t>
      </w:r>
      <w:bookmarkEnd w:id="22"/>
    </w:p>
    <w:p w14:paraId="6237B9DB"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EE20497" w14:textId="77777777" w:rsidR="006B72CD" w:rsidRDefault="00000000">
      <w:pPr>
        <w:spacing w:after="40" w:line="360" w:lineRule="auto"/>
        <w:jc w:val="center"/>
      </w:pPr>
      <w:r>
        <w:rPr>
          <w:noProof/>
        </w:rPr>
        <w:drawing>
          <wp:inline distT="0" distB="0" distL="0" distR="0" wp14:anchorId="37443826" wp14:editId="643E17BB">
            <wp:extent cx="5499826" cy="2501799"/>
            <wp:effectExtent l="0" t="0" r="571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12148"/>
                    <a:stretch>
                      <a:fillRect/>
                    </a:stretch>
                  </pic:blipFill>
                  <pic:spPr bwMode="auto">
                    <a:xfrm>
                      <a:off x="0" y="0"/>
                      <a:ext cx="5539556" cy="2519872"/>
                    </a:xfrm>
                    <a:prstGeom prst="rect">
                      <a:avLst/>
                    </a:prstGeom>
                    <a:ln>
                      <a:noFill/>
                    </a:ln>
                    <a:extLst>
                      <a:ext uri="{53640926-AAD7-44D8-BBD7-CCE9431645EC}">
                        <a14:shadowObscured xmlns:a14="http://schemas.microsoft.com/office/drawing/2010/main"/>
                      </a:ext>
                    </a:extLst>
                  </pic:spPr>
                </pic:pic>
              </a:graphicData>
            </a:graphic>
          </wp:inline>
        </w:drawing>
      </w:r>
    </w:p>
    <w:p w14:paraId="0FD6DC44"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4.1</w:t>
      </w:r>
      <w:r w:rsidR="00257762">
        <w:rPr>
          <w:i/>
          <w:iCs/>
          <w:color w:val="1A1A1A"/>
          <w:sz w:val="20"/>
          <w:szCs w:val="20"/>
        </w:rPr>
        <w:t xml:space="preserve"> Isaac</w:t>
      </w:r>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40CCD426" w14:textId="77777777" w:rsidR="006B72CD" w:rsidRDefault="00257762">
      <w:pPr>
        <w:pStyle w:val="Heading2"/>
        <w:spacing w:line="360" w:lineRule="auto"/>
      </w:pPr>
      <w:bookmarkStart w:id="23" w:name="_Toc229087950"/>
      <w:r>
        <w:t xml:space="preserve">4.2 Robot model: KUKA </w:t>
      </w:r>
      <w:proofErr w:type="spellStart"/>
      <w:r>
        <w:t>iiwa</w:t>
      </w:r>
      <w:proofErr w:type="spellEnd"/>
      <w:r>
        <w:t xml:space="preserve"> 14</w:t>
      </w:r>
      <w:bookmarkEnd w:id="23"/>
    </w:p>
    <w:p w14:paraId="0CF39F88" w14:textId="126FAE08"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1742140" w14:textId="77777777" w:rsidR="00E04ED3" w:rsidRDefault="00E04ED3">
      <w:r>
        <w:br w:type="page"/>
      </w:r>
    </w:p>
    <w:p w14:paraId="793BE331" w14:textId="77777777" w:rsidR="006B72CD" w:rsidRDefault="00257762">
      <w:pPr>
        <w:pStyle w:val="Heading2"/>
        <w:spacing w:line="360" w:lineRule="auto"/>
      </w:pPr>
      <w:bookmarkStart w:id="24" w:name="_Toc229087951"/>
      <w:r>
        <w:lastRenderedPageBreak/>
        <w:t>4.3 Dataset generation</w:t>
      </w:r>
      <w:bookmarkEnd w:id="24"/>
    </w:p>
    <w:p w14:paraId="35030D53" w14:textId="512304CA"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B595CE3" w14:textId="3BE10DA4" w:rsidR="006B72CD" w:rsidRDefault="00000000">
      <w:pPr>
        <w:spacing w:after="40" w:line="360" w:lineRule="auto"/>
        <w:jc w:val="center"/>
      </w:pPr>
      <w:r>
        <w:rPr>
          <w:b/>
          <w:bCs/>
          <w:color w:val="1F3864"/>
          <w:sz w:val="20"/>
          <w:szCs w:val="20"/>
        </w:rPr>
        <w:t xml:space="preserve">Table </w:t>
      </w:r>
      <w:r w:rsidR="0031259B">
        <w:rPr>
          <w:b/>
          <w:bCs/>
          <w:color w:val="1F3864"/>
          <w:sz w:val="20"/>
          <w:szCs w:val="20"/>
        </w:rPr>
        <w:t>4.1</w:t>
      </w:r>
      <w:r w:rsidR="0031259B">
        <w:rPr>
          <w:i/>
          <w:iCs/>
          <w:color w:val="1A1A1A"/>
          <w:sz w:val="20"/>
          <w:szCs w:val="20"/>
        </w:rPr>
        <w:t xml:space="preserve"> Dataset</w:t>
      </w:r>
      <w:r>
        <w:rPr>
          <w:i/>
          <w:iCs/>
          <w:color w:val="1A1A1A"/>
          <w:sz w:val="20"/>
          <w:szCs w:val="20"/>
        </w:rPr>
        <w:t xml:space="preserve"> configuration for single-task forward kinematics.</w:t>
      </w:r>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63634D21"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6E4D3180" w14:textId="77777777" w:rsidR="006B72CD" w:rsidRPr="006B2396" w:rsidRDefault="00000000">
            <w:pPr>
              <w:spacing w:before="60" w:after="60"/>
              <w:jc w:val="center"/>
            </w:pPr>
            <w:r w:rsidRPr="006B2396">
              <w:rPr>
                <w:rFonts w:ascii="Calibri" w:eastAsia="Calibri" w:hAnsi="Calibri" w:cs="Calibri"/>
                <w:b/>
                <w:bCs/>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2270EED1" w14:textId="77777777" w:rsidR="006B72CD" w:rsidRPr="006B2396" w:rsidRDefault="00000000">
            <w:pPr>
              <w:spacing w:before="60" w:after="60"/>
              <w:jc w:val="center"/>
            </w:pPr>
            <w:r w:rsidRPr="006B2396">
              <w:rPr>
                <w:rFonts w:ascii="Calibri" w:eastAsia="Calibri" w:hAnsi="Calibri" w:cs="Calibri"/>
                <w:b/>
                <w:bCs/>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61869061" w14:textId="77777777" w:rsidR="006B72CD" w:rsidRPr="006B2396" w:rsidRDefault="00000000">
            <w:pPr>
              <w:spacing w:before="60" w:after="60"/>
              <w:jc w:val="center"/>
            </w:pPr>
            <w:r w:rsidRPr="006B2396">
              <w:rPr>
                <w:rFonts w:ascii="Calibri" w:eastAsia="Calibri" w:hAnsi="Calibri" w:cs="Calibri"/>
                <w:b/>
                <w:bCs/>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025DCBE2" w14:textId="77777777" w:rsidR="006B72CD" w:rsidRPr="006B2396" w:rsidRDefault="00000000">
            <w:pPr>
              <w:spacing w:before="60" w:after="60"/>
              <w:jc w:val="center"/>
            </w:pPr>
            <w:r w:rsidRPr="006B2396">
              <w:rPr>
                <w:rFonts w:ascii="Calibri" w:eastAsia="Calibri" w:hAnsi="Calibri" w:cs="Calibri"/>
                <w:b/>
                <w:bCs/>
              </w:rPr>
              <w:t>Sample cap</w:t>
            </w:r>
          </w:p>
        </w:tc>
      </w:tr>
      <w:tr w:rsidR="006B72CD" w14:paraId="76C33A5A" w14:textId="77777777" w:rsidTr="00E04ED3">
        <w:tc>
          <w:tcPr>
            <w:tcW w:w="2400" w:type="dxa"/>
            <w:tcBorders>
              <w:top w:val="single" w:sz="6" w:space="0" w:color="auto"/>
            </w:tcBorders>
            <w:tcMar>
              <w:top w:w="80" w:type="dxa"/>
              <w:left w:w="120" w:type="dxa"/>
              <w:bottom w:w="80" w:type="dxa"/>
              <w:right w:w="120" w:type="dxa"/>
            </w:tcMar>
            <w:vAlign w:val="center"/>
          </w:tcPr>
          <w:p w14:paraId="7392D563"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6311251C"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23C97D9D"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3E4ACBB" w14:textId="77777777" w:rsidR="006B72CD" w:rsidRPr="006B2396" w:rsidRDefault="00000000">
            <w:pPr>
              <w:spacing w:before="40" w:after="40"/>
              <w:jc w:val="center"/>
            </w:pPr>
            <w:r w:rsidRPr="006B2396">
              <w:t>15 M</w:t>
            </w:r>
          </w:p>
        </w:tc>
      </w:tr>
      <w:tr w:rsidR="006B72CD" w14:paraId="4C08C31C" w14:textId="77777777" w:rsidTr="00E04ED3">
        <w:tc>
          <w:tcPr>
            <w:tcW w:w="2400" w:type="dxa"/>
            <w:tcMar>
              <w:top w:w="80" w:type="dxa"/>
              <w:left w:w="120" w:type="dxa"/>
              <w:bottom w:w="80" w:type="dxa"/>
              <w:right w:w="120" w:type="dxa"/>
            </w:tcMar>
            <w:vAlign w:val="center"/>
          </w:tcPr>
          <w:p w14:paraId="3AA28648"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08064E1A"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74EEFC08"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0F47AEC7" w14:textId="77777777" w:rsidR="006B72CD" w:rsidRPr="006B2396" w:rsidRDefault="00000000">
            <w:pPr>
              <w:spacing w:before="40" w:after="40"/>
              <w:jc w:val="center"/>
            </w:pPr>
            <w:r w:rsidRPr="006B2396">
              <w:t>15 M</w:t>
            </w:r>
          </w:p>
        </w:tc>
      </w:tr>
      <w:tr w:rsidR="006B72CD" w14:paraId="07621338" w14:textId="77777777" w:rsidTr="00E04ED3">
        <w:tc>
          <w:tcPr>
            <w:tcW w:w="2400" w:type="dxa"/>
            <w:tcBorders>
              <w:bottom w:val="double" w:sz="6" w:space="0" w:color="auto"/>
            </w:tcBorders>
            <w:tcMar>
              <w:top w:w="80" w:type="dxa"/>
              <w:left w:w="120" w:type="dxa"/>
              <w:bottom w:w="80" w:type="dxa"/>
              <w:right w:w="120" w:type="dxa"/>
            </w:tcMar>
            <w:vAlign w:val="center"/>
          </w:tcPr>
          <w:p w14:paraId="0731F991"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233FF4D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67A08251"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13B44FB2" w14:textId="77777777" w:rsidR="006B72CD" w:rsidRPr="006B2396" w:rsidRDefault="00000000">
            <w:pPr>
              <w:spacing w:before="40" w:after="40"/>
              <w:jc w:val="center"/>
            </w:pPr>
            <w:r w:rsidRPr="006B2396">
              <w:t>15 M</w:t>
            </w:r>
          </w:p>
        </w:tc>
      </w:tr>
    </w:tbl>
    <w:p w14:paraId="5887FD9F" w14:textId="77777777" w:rsidR="006B72CD" w:rsidRDefault="006B72CD">
      <w:pPr>
        <w:spacing w:after="40" w:line="360" w:lineRule="auto"/>
      </w:pPr>
    </w:p>
    <w:p w14:paraId="74199207" w14:textId="7C9454CA"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14040B82" w14:textId="77777777" w:rsidR="006B72CD" w:rsidRDefault="00257762">
      <w:pPr>
        <w:pStyle w:val="Heading2"/>
        <w:spacing w:line="360" w:lineRule="auto"/>
      </w:pPr>
      <w:bookmarkStart w:id="25" w:name="_Toc229087952"/>
      <w:r>
        <w:t>4.4 Software stack and training infrastructure</w:t>
      </w:r>
      <w:bookmarkEnd w:id="25"/>
    </w:p>
    <w:p w14:paraId="7A3A4287" w14:textId="56279B42" w:rsidR="005C2427" w:rsidRDefault="00000000">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49B59525" w14:textId="041C55DA" w:rsidR="006B72CD" w:rsidRDefault="005C2427" w:rsidP="00A67B00">
      <w:r>
        <w:br w:type="page"/>
      </w:r>
    </w:p>
    <w:p w14:paraId="2817401D" w14:textId="77777777" w:rsidR="006B72CD" w:rsidRDefault="00257762">
      <w:pPr>
        <w:pStyle w:val="Heading2"/>
        <w:spacing w:line="360" w:lineRule="auto"/>
      </w:pPr>
      <w:bookmarkStart w:id="26" w:name="_Toc229087953"/>
      <w:r>
        <w:lastRenderedPageBreak/>
        <w:t>4.5 Evaluation protocol and metrics</w:t>
      </w:r>
      <w:bookmarkEnd w:id="26"/>
    </w:p>
    <w:p w14:paraId="1F0350CF"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5D3FD87C" w14:textId="63B32FD1"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7560EB3B" w14:textId="1AA6B51A"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222D1CA3" w14:textId="77777777" w:rsidR="006B72CD" w:rsidRDefault="00257762">
      <w:pPr>
        <w:pStyle w:val="Heading2"/>
        <w:spacing w:line="360" w:lineRule="auto"/>
      </w:pPr>
      <w:bookmarkStart w:id="27" w:name="_Toc229087954"/>
      <w:r>
        <w:t>4.6 Statistical methodology and reproducibility</w:t>
      </w:r>
      <w:bookmarkEnd w:id="27"/>
    </w:p>
    <w:p w14:paraId="37B069C3" w14:textId="073B7091"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with held-out bootstrap CIs is the primary item of the planned journal extension (Section 7.3).</w:t>
      </w:r>
    </w:p>
    <w:p w14:paraId="05D641CC" w14:textId="65C00013"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29E232B5" w14:textId="43019996" w:rsidR="006B72CD" w:rsidRDefault="004314F4" w:rsidP="004314F4">
      <w:r>
        <w:br w:type="page"/>
      </w:r>
    </w:p>
    <w:p w14:paraId="07A6EE6D" w14:textId="77777777" w:rsidR="006B72CD" w:rsidRDefault="00000000">
      <w:pPr>
        <w:pStyle w:val="Heading1"/>
        <w:pBdr>
          <w:bottom w:val="single" w:sz="12" w:space="6" w:color="1F3864"/>
        </w:pBdr>
        <w:spacing w:before="0" w:line="360" w:lineRule="auto"/>
      </w:pPr>
      <w:bookmarkStart w:id="28" w:name="_Toc229087955"/>
      <w:r>
        <w:lastRenderedPageBreak/>
        <w:t>5   Results</w:t>
      </w:r>
      <w:bookmarkEnd w:id="28"/>
    </w:p>
    <w:p w14:paraId="2A1591BB"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18848D60" w14:textId="26265A4E" w:rsidR="006B72CD" w:rsidRDefault="0051567B">
      <w:pPr>
        <w:pStyle w:val="Heading2"/>
        <w:spacing w:line="360" w:lineRule="auto"/>
      </w:pPr>
      <w:bookmarkStart w:id="29" w:name="_Toc229087956"/>
      <w:r>
        <w:t>5.1 Single-task forward-kinematics baselines</w:t>
      </w:r>
      <w:bookmarkEnd w:id="29"/>
    </w:p>
    <w:p w14:paraId="30305891"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9C29176" w14:textId="77777777" w:rsidR="006B72CD" w:rsidRDefault="004C17E8">
      <w:pPr>
        <w:spacing w:after="40" w:line="360" w:lineRule="auto"/>
        <w:jc w:val="center"/>
      </w:pPr>
      <w:r>
        <w:rPr>
          <w:noProof/>
        </w:rPr>
        <w:drawing>
          <wp:inline distT="0" distB="0" distL="0" distR="0" wp14:anchorId="3B7471B5" wp14:editId="3CB23095">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48532D17" w14:textId="77777777" w:rsidR="006B72CD" w:rsidRDefault="00000000">
      <w:pPr>
        <w:spacing w:after="40" w:line="360" w:lineRule="auto"/>
        <w:jc w:val="center"/>
      </w:pPr>
      <w:r>
        <w:rPr>
          <w:b/>
          <w:bCs/>
          <w:color w:val="1F3864"/>
          <w:sz w:val="20"/>
          <w:szCs w:val="20"/>
        </w:rPr>
        <w:t>Figure 5.1  Single-task forward-kinematics training curves for the 5, 6 and 7 DoF configurations. Solid lines: training loss (EMA-smoothed; faded raw underneath). Dashed lines: validation loss. Markers indicate the per-DoF validation-loss minimum, which is the checkpoint used for the test-set evaluation in Table 5.1. Log y-axis.</w:t>
      </w:r>
    </w:p>
    <w:p w14:paraId="39F5A14D" w14:textId="77777777"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F39C790" w14:textId="77777777" w:rsidR="006B72CD" w:rsidRDefault="0054770B">
      <w:pPr>
        <w:pStyle w:val="Heading2"/>
        <w:spacing w:line="360" w:lineRule="auto"/>
      </w:pPr>
      <w:bookmarkStart w:id="30" w:name="_Toc229087957"/>
      <w:r>
        <w:t>5.2 Shared meta-kinematics model</w:t>
      </w:r>
      <w:bookmarkEnd w:id="30"/>
    </w:p>
    <w:p w14:paraId="06A9A8D2" w14:textId="77777777" w:rsidR="006B72CD" w:rsidRDefault="00000000">
      <w:pPr>
        <w:spacing w:after="40" w:line="360" w:lineRule="auto"/>
        <w:ind w:firstLine="360"/>
        <w:jc w:val="both"/>
      </w:pPr>
      <w:r>
        <w:rPr>
          <w:color w:val="1A1A1A"/>
        </w:rPr>
        <w:t xml:space="preserve">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35BE3B09"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DEB8B54" w14:textId="77777777" w:rsidR="006B72CD" w:rsidRDefault="00000000">
      <w:pPr>
        <w:spacing w:after="40" w:line="360" w:lineRule="auto"/>
        <w:jc w:val="center"/>
      </w:pPr>
      <w:r>
        <w:rPr>
          <w:b/>
          <w:bCs/>
          <w:color w:val="1F3864"/>
          <w:sz w:val="20"/>
          <w:szCs w:val="20"/>
        </w:rPr>
        <w:t>Figure 5.2  Stage-2 shared meta-kinematics training over 300 000 steps. 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304D0529" w14:textId="7C84FB84"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w:t>
      </w:r>
      <w:r>
        <w:rPr>
          <w:color w:val="1A1A1A"/>
        </w:rPr>
        <w:lastRenderedPageBreak/>
        <w:t xml:space="preserve">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15CBC219" w14:textId="08D9BD13" w:rsidR="006B72CD" w:rsidRDefault="0051567B">
      <w:pPr>
        <w:pStyle w:val="Heading2"/>
        <w:spacing w:line="360" w:lineRule="auto"/>
      </w:pPr>
      <w:bookmarkStart w:id="31" w:name="_Toc229087958"/>
      <w:r>
        <w:t>5.3 Per-</w:t>
      </w:r>
      <w:proofErr w:type="spellStart"/>
      <w:r>
        <w:t>DoF</w:t>
      </w:r>
      <w:proofErr w:type="spellEnd"/>
      <w:r>
        <w:t xml:space="preserve"> adaptation</w:t>
      </w:r>
      <w:bookmarkEnd w:id="31"/>
    </w:p>
    <w:p w14:paraId="44E20882"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2E6D2B62" w14:textId="053A7DCC" w:rsidR="006B72CD" w:rsidRDefault="00927BDD">
      <w:pPr>
        <w:pStyle w:val="Heading2"/>
        <w:spacing w:line="360" w:lineRule="auto"/>
      </w:pPr>
      <w:bookmarkStart w:id="32" w:name="_Toc229087959"/>
      <w:r>
        <w:t>5.4 Comparative analysis</w:t>
      </w:r>
      <w:bookmarkEnd w:id="32"/>
    </w:p>
    <w:p w14:paraId="2D26255F" w14:textId="77777777"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B746E07" w14:textId="3919CBA5" w:rsidR="006B72CD" w:rsidRDefault="00000000">
      <w:pPr>
        <w:spacing w:after="40" w:line="360" w:lineRule="auto"/>
        <w:jc w:val="center"/>
      </w:pPr>
      <w:r>
        <w:rPr>
          <w:b/>
          <w:bCs/>
          <w:color w:val="1F3864"/>
          <w:sz w:val="20"/>
          <w:szCs w:val="20"/>
        </w:rPr>
        <w:t>Table 5.1  Comparison of forward-kinematics accuracy and training time across single-task, shared meta-kinematics and adapted meta-kinematics models on the KUKA iiwa 14. Adapted (best) error rows: mean ± std over n = 3 seeds (42, 1, 2). Training-time row: seed = 42 only (seeds 1, 2 used different step budgets and are not directly comparable in wall-clock terms).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089ABD5" w14:textId="77777777" w:rsidTr="006B2396">
        <w:trPr>
          <w:tblHeader/>
        </w:trPr>
        <w:tc>
          <w:tcPr>
            <w:tcW w:w="19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CADC515" w14:textId="77777777" w:rsidR="006B72CD" w:rsidRPr="0010617F" w:rsidRDefault="00000000">
            <w:pPr>
              <w:spacing w:before="60" w:after="60"/>
              <w:jc w:val="center"/>
            </w:pPr>
            <w:r w:rsidRPr="0010617F">
              <w:rPr>
                <w:rFonts w:ascii="Calibri" w:eastAsia="Calibri" w:hAnsi="Calibri" w:cs="Calibri"/>
                <w:b/>
                <w:bCs/>
                <w:sz w:val="20"/>
                <w:szCs w:val="20"/>
              </w:rPr>
              <w:t>Configuration</w:t>
            </w:r>
          </w:p>
        </w:tc>
        <w:tc>
          <w:tcPr>
            <w:tcW w:w="24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6E757F" w14:textId="77777777" w:rsidR="006B72CD" w:rsidRPr="0010617F" w:rsidRDefault="00000000">
            <w:pPr>
              <w:spacing w:before="60" w:after="60"/>
              <w:jc w:val="center"/>
            </w:pPr>
            <w:r w:rsidRPr="0010617F">
              <w:rPr>
                <w:rFonts w:ascii="Calibri" w:eastAsia="Calibri" w:hAnsi="Calibri" w:cs="Calibri"/>
                <w:b/>
                <w:bCs/>
                <w:sz w:val="20"/>
                <w:szCs w:val="20"/>
              </w:rPr>
              <w:t>Metric</w:t>
            </w:r>
          </w:p>
        </w:tc>
        <w:tc>
          <w:tcPr>
            <w:tcW w:w="15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59E4BD3" w14:textId="77777777" w:rsidR="006B72CD" w:rsidRPr="0010617F" w:rsidRDefault="00000000">
            <w:pPr>
              <w:spacing w:before="60" w:after="60"/>
              <w:jc w:val="center"/>
            </w:pPr>
            <w:proofErr w:type="gramStart"/>
            <w:r w:rsidRPr="0010617F">
              <w:rPr>
                <w:rFonts w:ascii="Calibri" w:eastAsia="Calibri" w:hAnsi="Calibri" w:cs="Calibri"/>
                <w:b/>
                <w:bCs/>
                <w:sz w:val="20"/>
                <w:szCs w:val="20"/>
              </w:rPr>
              <w:t>Single-task</w:t>
            </w:r>
            <w:proofErr w:type="gramEnd"/>
          </w:p>
        </w:tc>
        <w:tc>
          <w:tcPr>
            <w:tcW w:w="16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44CFAA74" w14:textId="77777777" w:rsidR="006B72CD" w:rsidRPr="0010617F" w:rsidRDefault="00000000">
            <w:pPr>
              <w:spacing w:before="60" w:after="60"/>
              <w:jc w:val="center"/>
            </w:pPr>
            <w:r w:rsidRPr="0010617F">
              <w:rPr>
                <w:rFonts w:ascii="Calibri" w:eastAsia="Calibri" w:hAnsi="Calibri" w:cs="Calibri"/>
                <w:b/>
                <w:bCs/>
                <w:sz w:val="20"/>
                <w:szCs w:val="20"/>
              </w:rPr>
              <w:t>Meta-kinematics</w:t>
            </w:r>
          </w:p>
        </w:tc>
        <w:tc>
          <w:tcPr>
            <w:tcW w:w="1086"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DCB04F2" w14:textId="77777777" w:rsidR="006B72CD" w:rsidRPr="0010617F" w:rsidRDefault="00000000">
            <w:pPr>
              <w:spacing w:before="60" w:after="60"/>
              <w:jc w:val="center"/>
            </w:pPr>
            <w:r w:rsidRPr="0010617F">
              <w:rPr>
                <w:rFonts w:ascii="Calibri" w:eastAsia="Calibri" w:hAnsi="Calibri" w:cs="Calibri"/>
                <w:b/>
                <w:bCs/>
                <w:sz w:val="20"/>
                <w:szCs w:val="20"/>
              </w:rPr>
              <w:t>Adapted (best)</w:t>
            </w:r>
          </w:p>
        </w:tc>
      </w:tr>
      <w:tr w:rsidR="006B72CD" w14:paraId="3D8F8CC0"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5C91BDDA" w14:textId="77777777" w:rsidR="006B72CD" w:rsidRPr="00344499" w:rsidRDefault="00000000" w:rsidP="00344499">
            <w:pPr>
              <w:spacing w:before="40" w:after="40"/>
              <w:jc w:val="center"/>
              <w:rPr>
                <w:b/>
                <w:bCs/>
              </w:rPr>
            </w:pPr>
            <w:r w:rsidRPr="00344499">
              <w:rPr>
                <w:b/>
                <w:bCs/>
              </w:rPr>
              <w:t xml:space="preserve">5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5E2D4C3B"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0AD24CD4" w14:textId="77777777" w:rsidR="006B72CD" w:rsidRPr="00344499" w:rsidRDefault="00000000">
            <w:pPr>
              <w:spacing w:before="40" w:after="40"/>
              <w:jc w:val="center"/>
            </w:pPr>
            <w:r w:rsidRPr="00344499">
              <w:t>0.0093</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40DA08E1" w14:textId="77777777" w:rsidR="006B72CD" w:rsidRPr="00344499" w:rsidRDefault="00000000">
            <w:pPr>
              <w:spacing w:before="40" w:after="40"/>
              <w:jc w:val="center"/>
            </w:pPr>
            <w:r w:rsidRPr="00344499">
              <w:t>0.0068</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936B7F" w14:textId="77777777" w:rsidR="006B72CD" w:rsidRPr="00344499" w:rsidRDefault="00000000">
            <w:pPr>
              <w:spacing w:before="40" w:after="40"/>
              <w:jc w:val="center"/>
            </w:pPr>
            <w:r w:rsidRPr="00344499">
              <w:t>0.0062 ± 0.0000</w:t>
            </w:r>
          </w:p>
        </w:tc>
      </w:tr>
      <w:tr w:rsidR="006B72CD" w14:paraId="48513EE5"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471782A2"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6BFB555E"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2406F328" w14:textId="77777777" w:rsidR="006B72CD" w:rsidRPr="00344499" w:rsidRDefault="00000000">
            <w:pPr>
              <w:spacing w:before="40" w:after="40"/>
              <w:jc w:val="center"/>
            </w:pPr>
            <w:r w:rsidRPr="00344499">
              <w:t>1.2039</w:t>
            </w:r>
          </w:p>
        </w:tc>
        <w:tc>
          <w:tcPr>
            <w:tcW w:w="1600" w:type="dxa"/>
            <w:tcBorders>
              <w:top w:val="nil"/>
              <w:left w:val="nil"/>
              <w:bottom w:val="nil"/>
              <w:right w:val="nil"/>
            </w:tcBorders>
            <w:tcMar>
              <w:top w:w="80" w:type="dxa"/>
              <w:left w:w="120" w:type="dxa"/>
              <w:bottom w:w="80" w:type="dxa"/>
              <w:right w:w="120" w:type="dxa"/>
            </w:tcMar>
            <w:vAlign w:val="center"/>
          </w:tcPr>
          <w:p w14:paraId="39AB10AF" w14:textId="77777777" w:rsidR="006B72CD" w:rsidRPr="00344499" w:rsidRDefault="00000000">
            <w:pPr>
              <w:spacing w:before="40" w:after="40"/>
              <w:jc w:val="center"/>
            </w:pPr>
            <w:r w:rsidRPr="00344499">
              <w:t>0.9096</w:t>
            </w:r>
          </w:p>
        </w:tc>
        <w:tc>
          <w:tcPr>
            <w:tcW w:w="1086" w:type="dxa"/>
            <w:tcBorders>
              <w:top w:val="nil"/>
              <w:left w:val="nil"/>
              <w:bottom w:val="nil"/>
              <w:right w:val="nil"/>
            </w:tcBorders>
            <w:tcMar>
              <w:top w:w="80" w:type="dxa"/>
              <w:left w:w="120" w:type="dxa"/>
              <w:bottom w:w="80" w:type="dxa"/>
              <w:right w:w="120" w:type="dxa"/>
            </w:tcMar>
            <w:vAlign w:val="center"/>
          </w:tcPr>
          <w:p w14:paraId="72ABEA87" w14:textId="77777777" w:rsidR="006B72CD" w:rsidRPr="00344499" w:rsidRDefault="00000000">
            <w:pPr>
              <w:spacing w:before="40" w:after="40"/>
              <w:jc w:val="center"/>
            </w:pPr>
            <w:r w:rsidRPr="00344499">
              <w:t>0.8072 ± 0.0061</w:t>
            </w:r>
          </w:p>
        </w:tc>
      </w:tr>
      <w:tr w:rsidR="006B72CD" w14:paraId="0DB56399"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6FE6A8C9"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7EE61FCD"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5D5EF42E" w14:textId="77777777" w:rsidR="006B72CD" w:rsidRPr="00344499" w:rsidRDefault="00000000">
            <w:pPr>
              <w:spacing w:before="40" w:after="40"/>
              <w:jc w:val="center"/>
            </w:pPr>
            <w:r w:rsidRPr="00344499">
              <w:t>1.873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1ECA7A88"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58CB6382" w14:textId="77777777" w:rsidR="006B72CD" w:rsidRPr="00344499" w:rsidRDefault="00000000">
            <w:pPr>
              <w:spacing w:before="40" w:after="40"/>
              <w:jc w:val="center"/>
            </w:pPr>
            <w:r w:rsidRPr="00344499">
              <w:t>0.365</w:t>
            </w:r>
          </w:p>
        </w:tc>
      </w:tr>
      <w:tr w:rsidR="006B72CD" w14:paraId="170EF2D7"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02BA913E" w14:textId="77777777" w:rsidR="006B72CD" w:rsidRPr="00344499" w:rsidRDefault="00000000" w:rsidP="00344499">
            <w:pPr>
              <w:spacing w:before="40" w:after="40"/>
              <w:jc w:val="center"/>
              <w:rPr>
                <w:b/>
                <w:bCs/>
              </w:rPr>
            </w:pPr>
            <w:r w:rsidRPr="00344499">
              <w:rPr>
                <w:b/>
                <w:bCs/>
              </w:rPr>
              <w:t xml:space="preserve">6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4A62B4E4"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47C25F9A" w14:textId="77777777" w:rsidR="006B72CD" w:rsidRPr="00344499" w:rsidRDefault="00000000">
            <w:pPr>
              <w:spacing w:before="40" w:after="40"/>
              <w:jc w:val="center"/>
            </w:pPr>
            <w:r w:rsidRPr="00344499">
              <w:t>0.0110</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06DA8073" w14:textId="77777777" w:rsidR="006B72CD" w:rsidRPr="00344499" w:rsidRDefault="00000000">
            <w:pPr>
              <w:spacing w:before="40" w:after="40"/>
              <w:jc w:val="center"/>
            </w:pPr>
            <w:r w:rsidRPr="00344499">
              <w:t>0.0092</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7E65AB" w14:textId="77777777" w:rsidR="006B72CD" w:rsidRPr="00344499" w:rsidRDefault="00000000">
            <w:pPr>
              <w:spacing w:before="40" w:after="40"/>
              <w:jc w:val="center"/>
            </w:pPr>
            <w:r w:rsidRPr="00344499">
              <w:t>0.0089 ± 0.0000</w:t>
            </w:r>
          </w:p>
        </w:tc>
      </w:tr>
      <w:tr w:rsidR="006B72CD" w14:paraId="7D53A652"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3386F1E8"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5AFB15EA"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6D849A88" w14:textId="77777777" w:rsidR="006B72CD" w:rsidRPr="00344499" w:rsidRDefault="00000000">
            <w:pPr>
              <w:spacing w:before="40" w:after="40"/>
              <w:jc w:val="center"/>
            </w:pPr>
            <w:r w:rsidRPr="00344499">
              <w:t>1.7136</w:t>
            </w:r>
          </w:p>
        </w:tc>
        <w:tc>
          <w:tcPr>
            <w:tcW w:w="1600" w:type="dxa"/>
            <w:tcBorders>
              <w:top w:val="nil"/>
              <w:left w:val="nil"/>
              <w:bottom w:val="nil"/>
              <w:right w:val="nil"/>
            </w:tcBorders>
            <w:tcMar>
              <w:top w:w="80" w:type="dxa"/>
              <w:left w:w="120" w:type="dxa"/>
              <w:bottom w:w="80" w:type="dxa"/>
              <w:right w:w="120" w:type="dxa"/>
            </w:tcMar>
            <w:vAlign w:val="center"/>
          </w:tcPr>
          <w:p w14:paraId="13293C29" w14:textId="77777777" w:rsidR="006B72CD" w:rsidRPr="00344499" w:rsidRDefault="00000000">
            <w:pPr>
              <w:spacing w:before="40" w:after="40"/>
              <w:jc w:val="center"/>
            </w:pPr>
            <w:r w:rsidRPr="00344499">
              <w:t>1.3689</w:t>
            </w:r>
          </w:p>
        </w:tc>
        <w:tc>
          <w:tcPr>
            <w:tcW w:w="1086" w:type="dxa"/>
            <w:tcBorders>
              <w:top w:val="nil"/>
              <w:left w:val="nil"/>
              <w:bottom w:val="nil"/>
              <w:right w:val="nil"/>
            </w:tcBorders>
            <w:tcMar>
              <w:top w:w="80" w:type="dxa"/>
              <w:left w:w="120" w:type="dxa"/>
              <w:bottom w:w="80" w:type="dxa"/>
              <w:right w:w="120" w:type="dxa"/>
            </w:tcMar>
            <w:vAlign w:val="center"/>
          </w:tcPr>
          <w:p w14:paraId="2FF5A1F9" w14:textId="77777777" w:rsidR="006B72CD" w:rsidRPr="00344499" w:rsidRDefault="00000000">
            <w:pPr>
              <w:spacing w:before="40" w:after="40"/>
              <w:jc w:val="center"/>
            </w:pPr>
            <w:r w:rsidRPr="00344499">
              <w:t>1.3296 ± 0.0020</w:t>
            </w:r>
          </w:p>
        </w:tc>
      </w:tr>
      <w:tr w:rsidR="006B72CD" w14:paraId="21FE13E7"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0D2081F7"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3326A30B"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6C49AD51" w14:textId="77777777" w:rsidR="006B72CD" w:rsidRPr="00344499" w:rsidRDefault="00000000">
            <w:pPr>
              <w:spacing w:before="40" w:after="40"/>
              <w:jc w:val="center"/>
            </w:pPr>
            <w:r w:rsidRPr="00344499">
              <w:t>4.973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618AF1D6"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2A6C90DC" w14:textId="77777777" w:rsidR="006B72CD" w:rsidRPr="00344499" w:rsidRDefault="00000000">
            <w:pPr>
              <w:spacing w:before="40" w:after="40"/>
              <w:jc w:val="center"/>
            </w:pPr>
            <w:r w:rsidRPr="00344499">
              <w:t>0.363</w:t>
            </w:r>
          </w:p>
        </w:tc>
      </w:tr>
      <w:tr w:rsidR="006B72CD" w14:paraId="63A9519A"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2B4E3F70" w14:textId="77777777" w:rsidR="006B72CD" w:rsidRPr="00344499" w:rsidRDefault="00000000" w:rsidP="00344499">
            <w:pPr>
              <w:spacing w:before="40" w:after="40"/>
              <w:jc w:val="center"/>
              <w:rPr>
                <w:b/>
                <w:bCs/>
              </w:rPr>
            </w:pPr>
            <w:r w:rsidRPr="00344499">
              <w:rPr>
                <w:b/>
                <w:bCs/>
                <w:color w:val="1A1A1A"/>
              </w:rPr>
              <w:lastRenderedPageBreak/>
              <w:t xml:space="preserve">7 </w:t>
            </w:r>
            <w:proofErr w:type="spellStart"/>
            <w:r w:rsidRPr="00344499">
              <w:rPr>
                <w:b/>
                <w:bCs/>
                <w:color w:val="1A1A1A"/>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73E48034" w14:textId="77777777" w:rsidR="006B72CD" w:rsidRPr="00344499" w:rsidRDefault="00000000">
            <w:pPr>
              <w:spacing w:before="40" w:after="40"/>
              <w:jc w:val="center"/>
            </w:pPr>
            <w:r w:rsidRPr="00344499">
              <w:rPr>
                <w:color w:val="1A1A1A"/>
              </w:rPr>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201746E6" w14:textId="77777777" w:rsidR="006B72CD" w:rsidRPr="00344499" w:rsidRDefault="00000000">
            <w:pPr>
              <w:spacing w:before="40" w:after="40"/>
              <w:jc w:val="center"/>
            </w:pPr>
            <w:r w:rsidRPr="00344499">
              <w:rPr>
                <w:color w:val="1A1A1A"/>
              </w:rPr>
              <w:t>0.0101</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3807B0B5" w14:textId="77777777" w:rsidR="006B72CD" w:rsidRPr="00344499" w:rsidRDefault="00000000">
            <w:pPr>
              <w:spacing w:before="40" w:after="40"/>
              <w:jc w:val="center"/>
            </w:pPr>
            <w:r w:rsidRPr="00344499">
              <w:rPr>
                <w:color w:val="1A1A1A"/>
              </w:rPr>
              <w:t>0.0109</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1A12F0B7" w14:textId="77777777" w:rsidR="006B72CD" w:rsidRPr="00344499" w:rsidRDefault="00000000">
            <w:pPr>
              <w:spacing w:before="40" w:after="40"/>
              <w:jc w:val="center"/>
            </w:pPr>
            <w:r w:rsidRPr="00344499">
              <w:t>0.0122 ± 0.0019</w:t>
            </w:r>
          </w:p>
        </w:tc>
      </w:tr>
      <w:tr w:rsidR="006B72CD" w14:paraId="576886FC" w14:textId="77777777" w:rsidTr="006B2396">
        <w:tc>
          <w:tcPr>
            <w:tcW w:w="1900" w:type="dxa"/>
            <w:tcBorders>
              <w:top w:val="nil"/>
            </w:tcBorders>
            <w:tcMar>
              <w:top w:w="80" w:type="dxa"/>
              <w:left w:w="120" w:type="dxa"/>
              <w:bottom w:w="80" w:type="dxa"/>
              <w:right w:w="120" w:type="dxa"/>
            </w:tcMar>
            <w:vAlign w:val="center"/>
          </w:tcPr>
          <w:p w14:paraId="71AC78D4" w14:textId="77777777" w:rsidR="006B72CD" w:rsidRDefault="006B72CD">
            <w:pPr>
              <w:spacing w:before="40" w:after="40"/>
            </w:pPr>
          </w:p>
        </w:tc>
        <w:tc>
          <w:tcPr>
            <w:tcW w:w="2400" w:type="dxa"/>
            <w:tcBorders>
              <w:top w:val="nil"/>
            </w:tcBorders>
            <w:tcMar>
              <w:top w:w="80" w:type="dxa"/>
              <w:left w:w="120" w:type="dxa"/>
              <w:bottom w:w="80" w:type="dxa"/>
              <w:right w:w="120" w:type="dxa"/>
            </w:tcMar>
            <w:vAlign w:val="center"/>
          </w:tcPr>
          <w:p w14:paraId="00A44ED6" w14:textId="77777777" w:rsidR="006B72CD" w:rsidRDefault="00000000">
            <w:pPr>
              <w:spacing w:before="40" w:after="40"/>
              <w:jc w:val="center"/>
            </w:pPr>
            <w:r>
              <w:rPr>
                <w:color w:val="1A1A1A"/>
                <w:sz w:val="20"/>
                <w:szCs w:val="20"/>
              </w:rPr>
              <w:t>Orientation error (°)</w:t>
            </w:r>
          </w:p>
        </w:tc>
        <w:tc>
          <w:tcPr>
            <w:tcW w:w="1500" w:type="dxa"/>
            <w:tcBorders>
              <w:top w:val="nil"/>
            </w:tcBorders>
            <w:tcMar>
              <w:top w:w="80" w:type="dxa"/>
              <w:left w:w="120" w:type="dxa"/>
              <w:bottom w:w="80" w:type="dxa"/>
              <w:right w:w="120" w:type="dxa"/>
            </w:tcMar>
            <w:vAlign w:val="center"/>
          </w:tcPr>
          <w:p w14:paraId="3A7117EC" w14:textId="77777777" w:rsidR="006B72CD" w:rsidRDefault="00000000">
            <w:pPr>
              <w:spacing w:before="40" w:after="40"/>
              <w:jc w:val="center"/>
            </w:pPr>
            <w:r>
              <w:rPr>
                <w:color w:val="1A1A1A"/>
                <w:sz w:val="20"/>
                <w:szCs w:val="20"/>
              </w:rPr>
              <w:t>2.0853</w:t>
            </w:r>
          </w:p>
        </w:tc>
        <w:tc>
          <w:tcPr>
            <w:tcW w:w="1600" w:type="dxa"/>
            <w:tcBorders>
              <w:top w:val="nil"/>
            </w:tcBorders>
            <w:tcMar>
              <w:top w:w="80" w:type="dxa"/>
              <w:left w:w="120" w:type="dxa"/>
              <w:bottom w:w="80" w:type="dxa"/>
              <w:right w:w="120" w:type="dxa"/>
            </w:tcMar>
            <w:vAlign w:val="center"/>
          </w:tcPr>
          <w:p w14:paraId="1FAF8AB6" w14:textId="77777777" w:rsidR="006B72CD" w:rsidRDefault="00000000">
            <w:pPr>
              <w:spacing w:before="40" w:after="40"/>
              <w:jc w:val="center"/>
            </w:pPr>
            <w:r>
              <w:rPr>
                <w:color w:val="1A1A1A"/>
                <w:sz w:val="20"/>
                <w:szCs w:val="20"/>
              </w:rPr>
              <w:t>1.9953</w:t>
            </w:r>
          </w:p>
        </w:tc>
        <w:tc>
          <w:tcPr>
            <w:tcW w:w="1086" w:type="dxa"/>
            <w:tcBorders>
              <w:top w:val="nil"/>
            </w:tcBorders>
            <w:tcMar>
              <w:top w:w="80" w:type="dxa"/>
              <w:left w:w="120" w:type="dxa"/>
              <w:bottom w:w="80" w:type="dxa"/>
              <w:right w:w="120" w:type="dxa"/>
            </w:tcMar>
            <w:vAlign w:val="center"/>
          </w:tcPr>
          <w:p w14:paraId="2C691C1E" w14:textId="77777777" w:rsidR="006B72CD" w:rsidRPr="006B2396" w:rsidRDefault="00000000">
            <w:pPr>
              <w:spacing w:before="40" w:after="40"/>
              <w:jc w:val="center"/>
            </w:pPr>
            <w:r w:rsidRPr="006B2396">
              <w:t>2.2763 ± 0.4891</w:t>
            </w:r>
          </w:p>
        </w:tc>
      </w:tr>
      <w:tr w:rsidR="006B72CD" w14:paraId="1F811357" w14:textId="77777777" w:rsidTr="006B2396">
        <w:tc>
          <w:tcPr>
            <w:tcW w:w="1900" w:type="dxa"/>
            <w:tcBorders>
              <w:bottom w:val="double" w:sz="4" w:space="0" w:color="auto"/>
            </w:tcBorders>
            <w:tcMar>
              <w:top w:w="80" w:type="dxa"/>
              <w:left w:w="120" w:type="dxa"/>
              <w:bottom w:w="80" w:type="dxa"/>
              <w:right w:w="120" w:type="dxa"/>
            </w:tcMar>
            <w:vAlign w:val="center"/>
          </w:tcPr>
          <w:p w14:paraId="600F5473" w14:textId="77777777" w:rsidR="006B72CD" w:rsidRDefault="006B72CD">
            <w:pPr>
              <w:spacing w:before="40" w:after="40"/>
            </w:pPr>
          </w:p>
        </w:tc>
        <w:tc>
          <w:tcPr>
            <w:tcW w:w="2400" w:type="dxa"/>
            <w:tcBorders>
              <w:bottom w:val="double" w:sz="4" w:space="0" w:color="auto"/>
            </w:tcBorders>
            <w:tcMar>
              <w:top w:w="80" w:type="dxa"/>
              <w:left w:w="120" w:type="dxa"/>
              <w:bottom w:w="80" w:type="dxa"/>
              <w:right w:w="120" w:type="dxa"/>
            </w:tcMar>
            <w:vAlign w:val="center"/>
          </w:tcPr>
          <w:p w14:paraId="4727B6FD" w14:textId="77777777" w:rsidR="006B72CD" w:rsidRDefault="00000000">
            <w:pPr>
              <w:spacing w:before="40" w:after="40"/>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Borders>
              <w:bottom w:val="double" w:sz="4" w:space="0" w:color="auto"/>
            </w:tcBorders>
            <w:tcMar>
              <w:top w:w="80" w:type="dxa"/>
              <w:left w:w="120" w:type="dxa"/>
              <w:bottom w:w="80" w:type="dxa"/>
              <w:right w:w="120" w:type="dxa"/>
            </w:tcMar>
            <w:vAlign w:val="center"/>
          </w:tcPr>
          <w:p w14:paraId="59A3E160" w14:textId="77777777" w:rsidR="006B72CD" w:rsidRDefault="00000000">
            <w:pPr>
              <w:spacing w:before="40" w:after="40"/>
              <w:jc w:val="center"/>
            </w:pPr>
            <w:r>
              <w:rPr>
                <w:color w:val="1A1A1A"/>
                <w:sz w:val="20"/>
                <w:szCs w:val="20"/>
              </w:rPr>
              <w:t>22.12</w:t>
            </w:r>
          </w:p>
        </w:tc>
        <w:tc>
          <w:tcPr>
            <w:tcW w:w="1600" w:type="dxa"/>
            <w:tcBorders>
              <w:bottom w:val="double" w:sz="4" w:space="0" w:color="auto"/>
            </w:tcBorders>
            <w:tcMar>
              <w:top w:w="80" w:type="dxa"/>
              <w:left w:w="120" w:type="dxa"/>
              <w:bottom w:w="80" w:type="dxa"/>
              <w:right w:w="120" w:type="dxa"/>
            </w:tcMar>
            <w:vAlign w:val="center"/>
          </w:tcPr>
          <w:p w14:paraId="7F09F511" w14:textId="77777777" w:rsidR="006B72CD" w:rsidRDefault="00000000">
            <w:pPr>
              <w:spacing w:before="40" w:after="40"/>
              <w:jc w:val="center"/>
            </w:pPr>
            <w:r>
              <w:rPr>
                <w:color w:val="1A1A1A"/>
                <w:sz w:val="20"/>
                <w:szCs w:val="20"/>
              </w:rPr>
              <w:t>1.159</w:t>
            </w:r>
          </w:p>
        </w:tc>
        <w:tc>
          <w:tcPr>
            <w:tcW w:w="1086" w:type="dxa"/>
            <w:tcBorders>
              <w:bottom w:val="double" w:sz="4" w:space="0" w:color="auto"/>
            </w:tcBorders>
            <w:tcMar>
              <w:top w:w="80" w:type="dxa"/>
              <w:left w:w="120" w:type="dxa"/>
              <w:bottom w:w="80" w:type="dxa"/>
              <w:right w:w="120" w:type="dxa"/>
            </w:tcMar>
            <w:vAlign w:val="center"/>
          </w:tcPr>
          <w:p w14:paraId="3C0B7B2C" w14:textId="77777777" w:rsidR="006B72CD" w:rsidRPr="006B2396" w:rsidRDefault="00000000">
            <w:pPr>
              <w:spacing w:before="40" w:after="40"/>
              <w:jc w:val="center"/>
            </w:pPr>
            <w:r w:rsidRPr="006B2396">
              <w:rPr>
                <w:color w:val="1A1A1A"/>
              </w:rPr>
              <w:t>0.111</w:t>
            </w:r>
          </w:p>
        </w:tc>
      </w:tr>
    </w:tbl>
    <w:p w14:paraId="35CFA79B" w14:textId="77777777" w:rsidR="006B72CD" w:rsidRDefault="006B72CD">
      <w:pPr>
        <w:spacing w:after="40" w:line="360" w:lineRule="auto"/>
      </w:pPr>
    </w:p>
    <w:p w14:paraId="7A5DA538" w14:textId="21BDB612"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r w:rsidR="00C61669">
        <w:rPr>
          <w:color w:val="1A1A1A"/>
        </w:rPr>
        <w:t>cases and</w:t>
      </w:r>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75985338" w14:textId="77777777" w:rsidR="006B72CD" w:rsidRDefault="00000000">
      <w:pPr>
        <w:spacing w:after="40" w:line="360" w:lineRule="auto"/>
        <w:ind w:firstLine="360"/>
        <w:jc w:val="both"/>
      </w:pPr>
      <w:r>
        <w:t xml:space="preserve">For 5-DoF, the n = 3 sample mean position error is 0.0062 ± 0.00002 m (95% CI [0.0062, 0.0063] m, df = 2) and orientation error 0.807° ± 0.006° (95% CI [0.792, </w:t>
      </w:r>
      <w:proofErr w:type="gramStart"/>
      <w:r>
        <w:t>0.822]°</w:t>
      </w:r>
      <w:proofErr w:type="gramEnd"/>
      <w:r>
        <w:t>).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6FBD918A"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8"/>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56854142" w14:textId="77777777" w:rsidR="006B72CD" w:rsidRDefault="00000000">
      <w:pPr>
        <w:spacing w:after="40" w:line="360" w:lineRule="auto"/>
        <w:jc w:val="center"/>
      </w:pPr>
      <w:r>
        <w:rPr>
          <w:b/>
          <w:bCs/>
          <w:color w:val="1F3864"/>
          <w:sz w:val="20"/>
          <w:szCs w:val="20"/>
        </w:rPr>
        <w:t>Figure 5.3  Position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512570FE"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9"/>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246CAF52" w14:textId="77777777" w:rsidR="006B72CD" w:rsidRDefault="00000000">
      <w:pPr>
        <w:spacing w:after="40" w:line="360" w:lineRule="auto"/>
        <w:jc w:val="center"/>
      </w:pPr>
      <w:r>
        <w:rPr>
          <w:b/>
          <w:bCs/>
          <w:color w:val="1F3864"/>
          <w:sz w:val="20"/>
          <w:szCs w:val="20"/>
        </w:rPr>
        <w:t>Figure 5.4  Orientation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788E979B" w14:textId="77777777" w:rsidR="006B72CD" w:rsidRDefault="00DD2958">
      <w:pPr>
        <w:pStyle w:val="Heading2"/>
        <w:spacing w:line="360" w:lineRule="auto"/>
      </w:pPr>
      <w:bookmarkStart w:id="33" w:name="_Toc229087960"/>
      <w:r>
        <w:t>5.5 Training-cost analysis</w:t>
      </w:r>
      <w:bookmarkEnd w:id="33"/>
    </w:p>
    <w:p w14:paraId="115B05B4"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w:t>
      </w:r>
      <w:r>
        <w:rPr>
          <w:color w:val="1A1A1A"/>
        </w:rPr>
        <w:lastRenderedPageBreak/>
        <w:t xml:space="preserve">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BF68F8C"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6CEDE0CC" w14:textId="082728FC" w:rsidR="006B72CD" w:rsidRDefault="00000000">
      <w:pPr>
        <w:spacing w:after="40" w:line="360" w:lineRule="auto"/>
        <w:jc w:val="center"/>
      </w:pPr>
      <w:r>
        <w:rPr>
          <w:b/>
          <w:bCs/>
          <w:color w:val="1F3864"/>
          <w:sz w:val="20"/>
          <w:szCs w:val="20"/>
        </w:rPr>
        <w:t xml:space="preserve">Table </w:t>
      </w:r>
      <w:r w:rsidR="00C61669">
        <w:rPr>
          <w:b/>
          <w:bCs/>
          <w:color w:val="1F3864"/>
          <w:sz w:val="20"/>
          <w:szCs w:val="20"/>
        </w:rPr>
        <w:t>5.2</w:t>
      </w:r>
      <w:r w:rsidR="00C61669">
        <w:rPr>
          <w:i/>
          <w:iCs/>
          <w:color w:val="1A1A1A"/>
          <w:sz w:val="20"/>
          <w:szCs w:val="20"/>
        </w:rPr>
        <w:t xml:space="preserve"> Training</w:t>
      </w:r>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3F754035" w14:textId="77777777" w:rsidTr="00C61669">
        <w:trPr>
          <w:tblHeader/>
        </w:trPr>
        <w:tc>
          <w:tcPr>
            <w:tcW w:w="2200" w:type="dxa"/>
            <w:tcBorders>
              <w:top w:val="double" w:sz="4" w:space="0" w:color="auto"/>
              <w:bottom w:val="single" w:sz="6" w:space="0" w:color="auto"/>
            </w:tcBorders>
            <w:tcMar>
              <w:top w:w="80" w:type="dxa"/>
              <w:left w:w="120" w:type="dxa"/>
              <w:bottom w:w="80" w:type="dxa"/>
              <w:right w:w="120" w:type="dxa"/>
            </w:tcMar>
            <w:vAlign w:val="center"/>
          </w:tcPr>
          <w:p w14:paraId="7CD5E486" w14:textId="77777777" w:rsidR="006B72CD" w:rsidRPr="009861A2" w:rsidRDefault="00000000">
            <w:pPr>
              <w:spacing w:before="60" w:after="60"/>
              <w:jc w:val="center"/>
            </w:pPr>
            <w:r w:rsidRPr="009861A2">
              <w:rPr>
                <w:rFonts w:ascii="Calibri" w:eastAsia="Calibri" w:hAnsi="Calibri" w:cs="Calibri"/>
                <w:b/>
                <w:bCs/>
              </w:rPr>
              <w:t>Configuration</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34ACD09B" w14:textId="77777777" w:rsidR="006B72CD" w:rsidRPr="009861A2" w:rsidRDefault="00000000">
            <w:pPr>
              <w:spacing w:before="60" w:after="60"/>
              <w:jc w:val="center"/>
            </w:pPr>
            <w:proofErr w:type="gramStart"/>
            <w:r w:rsidRPr="009861A2">
              <w:rPr>
                <w:rFonts w:ascii="Calibri" w:eastAsia="Calibri" w:hAnsi="Calibri" w:cs="Calibri"/>
                <w:b/>
                <w:bCs/>
              </w:rPr>
              <w:t>Single-task</w:t>
            </w:r>
            <w:proofErr w:type="gramEnd"/>
            <w:r w:rsidRPr="009861A2">
              <w:rPr>
                <w:rFonts w:ascii="Calibri" w:eastAsia="Calibri" w:hAnsi="Calibri" w:cs="Calibri"/>
                <w:b/>
                <w:bCs/>
              </w:rPr>
              <w:t xml:space="preserve">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64CBA1BF" w14:textId="77777777" w:rsidR="006B72CD" w:rsidRPr="009861A2" w:rsidRDefault="00000000">
            <w:pPr>
              <w:spacing w:before="60" w:after="60"/>
              <w:jc w:val="center"/>
            </w:pPr>
            <w:r w:rsidRPr="009861A2">
              <w:rPr>
                <w:rFonts w:ascii="Calibri" w:eastAsia="Calibri" w:hAnsi="Calibri" w:cs="Calibri"/>
                <w:b/>
                <w:bCs/>
              </w:rPr>
              <w:t>Adapted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1886" w:type="dxa"/>
            <w:tcBorders>
              <w:top w:val="double" w:sz="4" w:space="0" w:color="auto"/>
              <w:bottom w:val="single" w:sz="6" w:space="0" w:color="auto"/>
            </w:tcBorders>
            <w:tcMar>
              <w:top w:w="80" w:type="dxa"/>
              <w:left w:w="120" w:type="dxa"/>
              <w:bottom w:w="80" w:type="dxa"/>
              <w:right w:w="120" w:type="dxa"/>
            </w:tcMar>
            <w:vAlign w:val="center"/>
          </w:tcPr>
          <w:p w14:paraId="73091B9D" w14:textId="77777777" w:rsidR="006B72CD" w:rsidRPr="009861A2" w:rsidRDefault="00000000">
            <w:pPr>
              <w:spacing w:before="60" w:after="60"/>
              <w:jc w:val="center"/>
            </w:pPr>
            <w:r w:rsidRPr="009861A2">
              <w:rPr>
                <w:rFonts w:ascii="Calibri" w:eastAsia="Calibri" w:hAnsi="Calibri" w:cs="Calibri"/>
                <w:b/>
                <w:bCs/>
              </w:rPr>
              <w:t>Reduction</w:t>
            </w:r>
          </w:p>
        </w:tc>
      </w:tr>
      <w:tr w:rsidR="006B72CD" w14:paraId="43F7985A" w14:textId="77777777" w:rsidTr="000B31E3">
        <w:tc>
          <w:tcPr>
            <w:tcW w:w="2200" w:type="dxa"/>
            <w:tcBorders>
              <w:top w:val="single" w:sz="6" w:space="0" w:color="auto"/>
              <w:bottom w:val="nil"/>
            </w:tcBorders>
            <w:tcMar>
              <w:top w:w="80" w:type="dxa"/>
              <w:left w:w="120" w:type="dxa"/>
              <w:bottom w:w="80" w:type="dxa"/>
              <w:right w:w="120" w:type="dxa"/>
            </w:tcMar>
            <w:vAlign w:val="center"/>
          </w:tcPr>
          <w:p w14:paraId="102D19EF" w14:textId="77777777" w:rsidR="006B72CD" w:rsidRPr="009861A2" w:rsidRDefault="00000000" w:rsidP="009861A2">
            <w:pPr>
              <w:spacing w:before="40" w:after="40"/>
              <w:jc w:val="center"/>
            </w:pPr>
            <w:r w:rsidRPr="009861A2">
              <w:rPr>
                <w:b/>
                <w:bCs/>
              </w:rPr>
              <w:t xml:space="preserve">5 </w:t>
            </w:r>
            <w:proofErr w:type="spellStart"/>
            <w:r w:rsidRPr="009861A2">
              <w:rPr>
                <w:b/>
                <w:bCs/>
              </w:rPr>
              <w:t>DoF</w:t>
            </w:r>
            <w:proofErr w:type="spellEnd"/>
          </w:p>
        </w:tc>
        <w:tc>
          <w:tcPr>
            <w:tcW w:w="2200" w:type="dxa"/>
            <w:tcBorders>
              <w:top w:val="single" w:sz="6" w:space="0" w:color="auto"/>
              <w:bottom w:val="nil"/>
            </w:tcBorders>
            <w:tcMar>
              <w:top w:w="80" w:type="dxa"/>
              <w:left w:w="120" w:type="dxa"/>
              <w:bottom w:w="80" w:type="dxa"/>
              <w:right w:w="120" w:type="dxa"/>
            </w:tcMar>
            <w:vAlign w:val="center"/>
          </w:tcPr>
          <w:p w14:paraId="2D488FC9" w14:textId="77777777" w:rsidR="006B72CD" w:rsidRPr="009861A2" w:rsidRDefault="00000000">
            <w:pPr>
              <w:spacing w:before="40" w:after="40"/>
              <w:jc w:val="center"/>
            </w:pPr>
            <w:r w:rsidRPr="009861A2">
              <w:t>1.873</w:t>
            </w:r>
          </w:p>
        </w:tc>
        <w:tc>
          <w:tcPr>
            <w:tcW w:w="2200" w:type="dxa"/>
            <w:tcBorders>
              <w:top w:val="single" w:sz="6" w:space="0" w:color="auto"/>
              <w:bottom w:val="nil"/>
            </w:tcBorders>
            <w:tcMar>
              <w:top w:w="80" w:type="dxa"/>
              <w:left w:w="120" w:type="dxa"/>
              <w:bottom w:w="80" w:type="dxa"/>
              <w:right w:w="120" w:type="dxa"/>
            </w:tcMar>
            <w:vAlign w:val="center"/>
          </w:tcPr>
          <w:p w14:paraId="53C0E111" w14:textId="77777777" w:rsidR="006B72CD" w:rsidRPr="009861A2" w:rsidRDefault="00000000">
            <w:pPr>
              <w:spacing w:before="40" w:after="40"/>
              <w:jc w:val="center"/>
            </w:pPr>
            <w:r w:rsidRPr="009861A2">
              <w:t>0.365</w:t>
            </w:r>
          </w:p>
        </w:tc>
        <w:tc>
          <w:tcPr>
            <w:tcW w:w="1886" w:type="dxa"/>
            <w:tcBorders>
              <w:top w:val="single" w:sz="6" w:space="0" w:color="auto"/>
              <w:bottom w:val="nil"/>
            </w:tcBorders>
            <w:tcMar>
              <w:top w:w="80" w:type="dxa"/>
              <w:left w:w="120" w:type="dxa"/>
              <w:bottom w:w="80" w:type="dxa"/>
              <w:right w:w="120" w:type="dxa"/>
            </w:tcMar>
            <w:vAlign w:val="center"/>
          </w:tcPr>
          <w:p w14:paraId="29873B38" w14:textId="77777777" w:rsidR="006B72CD" w:rsidRPr="009861A2" w:rsidRDefault="00000000">
            <w:pPr>
              <w:spacing w:before="40" w:after="40"/>
              <w:jc w:val="center"/>
            </w:pPr>
            <w:r w:rsidRPr="009861A2">
              <w:t>80.5%</w:t>
            </w:r>
          </w:p>
        </w:tc>
      </w:tr>
      <w:tr w:rsidR="006B72CD" w14:paraId="32C0E545"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0C9C99B4" w14:textId="77777777" w:rsidR="006B72CD" w:rsidRPr="009861A2" w:rsidRDefault="00000000" w:rsidP="009861A2">
            <w:pPr>
              <w:spacing w:before="40" w:after="40"/>
              <w:jc w:val="center"/>
            </w:pPr>
            <w:r w:rsidRPr="009861A2">
              <w:rPr>
                <w:b/>
                <w:bCs/>
              </w:rPr>
              <w:t xml:space="preserve">6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6EC13C2B" w14:textId="77777777" w:rsidR="006B72CD" w:rsidRPr="009861A2" w:rsidRDefault="00000000">
            <w:pPr>
              <w:spacing w:before="40" w:after="40"/>
              <w:jc w:val="center"/>
            </w:pPr>
            <w:r w:rsidRPr="009861A2">
              <w:t>4.973</w:t>
            </w:r>
          </w:p>
        </w:tc>
        <w:tc>
          <w:tcPr>
            <w:tcW w:w="2200" w:type="dxa"/>
            <w:tcBorders>
              <w:top w:val="nil"/>
              <w:left w:val="nil"/>
              <w:bottom w:val="nil"/>
              <w:right w:val="nil"/>
            </w:tcBorders>
            <w:tcMar>
              <w:top w:w="80" w:type="dxa"/>
              <w:left w:w="120" w:type="dxa"/>
              <w:bottom w:w="80" w:type="dxa"/>
              <w:right w:w="120" w:type="dxa"/>
            </w:tcMar>
            <w:vAlign w:val="center"/>
          </w:tcPr>
          <w:p w14:paraId="062E3D27" w14:textId="77777777" w:rsidR="006B72CD" w:rsidRPr="009861A2" w:rsidRDefault="00000000">
            <w:pPr>
              <w:spacing w:before="40" w:after="40"/>
              <w:jc w:val="center"/>
            </w:pPr>
            <w:r w:rsidRPr="009861A2">
              <w:t>0.363</w:t>
            </w:r>
          </w:p>
        </w:tc>
        <w:tc>
          <w:tcPr>
            <w:tcW w:w="1886" w:type="dxa"/>
            <w:tcBorders>
              <w:top w:val="nil"/>
              <w:left w:val="nil"/>
              <w:bottom w:val="nil"/>
              <w:right w:val="nil"/>
            </w:tcBorders>
            <w:tcMar>
              <w:top w:w="80" w:type="dxa"/>
              <w:left w:w="120" w:type="dxa"/>
              <w:bottom w:w="80" w:type="dxa"/>
              <w:right w:w="120" w:type="dxa"/>
            </w:tcMar>
            <w:vAlign w:val="center"/>
          </w:tcPr>
          <w:p w14:paraId="36ECBAA4" w14:textId="77777777" w:rsidR="006B72CD" w:rsidRPr="009861A2" w:rsidRDefault="00000000">
            <w:pPr>
              <w:spacing w:before="40" w:after="40"/>
              <w:jc w:val="center"/>
            </w:pPr>
            <w:r w:rsidRPr="009861A2">
              <w:t>92.7%</w:t>
            </w:r>
          </w:p>
        </w:tc>
      </w:tr>
      <w:tr w:rsidR="006B72CD" w14:paraId="27EEA896"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2D284AAE" w14:textId="77777777" w:rsidR="006B72CD" w:rsidRPr="009861A2" w:rsidRDefault="00000000" w:rsidP="009861A2">
            <w:pPr>
              <w:spacing w:before="40" w:after="40"/>
              <w:jc w:val="center"/>
            </w:pPr>
            <w:r w:rsidRPr="009861A2">
              <w:rPr>
                <w:b/>
                <w:bCs/>
              </w:rPr>
              <w:t xml:space="preserve">7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7DC5BB0A" w14:textId="77777777" w:rsidR="006B72CD" w:rsidRPr="009861A2" w:rsidRDefault="00000000">
            <w:pPr>
              <w:spacing w:before="40" w:after="40"/>
              <w:jc w:val="center"/>
            </w:pPr>
            <w:r w:rsidRPr="009861A2">
              <w:t>22.12</w:t>
            </w:r>
          </w:p>
        </w:tc>
        <w:tc>
          <w:tcPr>
            <w:tcW w:w="2200" w:type="dxa"/>
            <w:tcBorders>
              <w:top w:val="nil"/>
              <w:left w:val="nil"/>
              <w:bottom w:val="nil"/>
              <w:right w:val="nil"/>
            </w:tcBorders>
            <w:tcMar>
              <w:top w:w="80" w:type="dxa"/>
              <w:left w:w="120" w:type="dxa"/>
              <w:bottom w:w="80" w:type="dxa"/>
              <w:right w:w="120" w:type="dxa"/>
            </w:tcMar>
            <w:vAlign w:val="center"/>
          </w:tcPr>
          <w:p w14:paraId="25A579ED" w14:textId="77777777" w:rsidR="006B72CD" w:rsidRPr="009861A2" w:rsidRDefault="00000000">
            <w:pPr>
              <w:spacing w:before="40" w:after="40"/>
              <w:jc w:val="center"/>
            </w:pPr>
            <w:r w:rsidRPr="009861A2">
              <w:t>0.111</w:t>
            </w:r>
          </w:p>
        </w:tc>
        <w:tc>
          <w:tcPr>
            <w:tcW w:w="1886" w:type="dxa"/>
            <w:tcBorders>
              <w:top w:val="nil"/>
              <w:left w:val="nil"/>
              <w:bottom w:val="nil"/>
              <w:right w:val="nil"/>
            </w:tcBorders>
            <w:tcMar>
              <w:top w:w="80" w:type="dxa"/>
              <w:left w:w="120" w:type="dxa"/>
              <w:bottom w:w="80" w:type="dxa"/>
              <w:right w:w="120" w:type="dxa"/>
            </w:tcMar>
            <w:vAlign w:val="center"/>
          </w:tcPr>
          <w:p w14:paraId="58434659" w14:textId="77777777" w:rsidR="006B72CD" w:rsidRPr="009861A2" w:rsidRDefault="00000000">
            <w:pPr>
              <w:spacing w:before="40" w:after="40"/>
              <w:jc w:val="center"/>
            </w:pPr>
            <w:r w:rsidRPr="009861A2">
              <w:t>99.5%</w:t>
            </w:r>
          </w:p>
        </w:tc>
      </w:tr>
      <w:tr w:rsidR="006B72CD" w14:paraId="0EDB07BD" w14:textId="77777777" w:rsidTr="000B31E3">
        <w:tc>
          <w:tcPr>
            <w:tcW w:w="2200" w:type="dxa"/>
            <w:tcBorders>
              <w:top w:val="nil"/>
              <w:bottom w:val="double" w:sz="4" w:space="0" w:color="auto"/>
            </w:tcBorders>
            <w:tcMar>
              <w:top w:w="80" w:type="dxa"/>
              <w:left w:w="120" w:type="dxa"/>
              <w:bottom w:w="80" w:type="dxa"/>
              <w:right w:w="120" w:type="dxa"/>
            </w:tcMar>
            <w:vAlign w:val="center"/>
          </w:tcPr>
          <w:p w14:paraId="09C65DAF" w14:textId="77777777" w:rsidR="006B72CD" w:rsidRPr="009861A2" w:rsidRDefault="00000000" w:rsidP="009861A2">
            <w:pPr>
              <w:spacing w:before="40" w:after="40"/>
              <w:jc w:val="center"/>
            </w:pPr>
            <w:r w:rsidRPr="009861A2">
              <w:rPr>
                <w:b/>
                <w:bCs/>
              </w:rPr>
              <w:t>All 3 (incl. shared)</w:t>
            </w:r>
          </w:p>
        </w:tc>
        <w:tc>
          <w:tcPr>
            <w:tcW w:w="2200" w:type="dxa"/>
            <w:tcBorders>
              <w:top w:val="nil"/>
              <w:bottom w:val="double" w:sz="4" w:space="0" w:color="auto"/>
            </w:tcBorders>
            <w:tcMar>
              <w:top w:w="80" w:type="dxa"/>
              <w:left w:w="120" w:type="dxa"/>
              <w:bottom w:w="80" w:type="dxa"/>
              <w:right w:w="120" w:type="dxa"/>
            </w:tcMar>
            <w:vAlign w:val="center"/>
          </w:tcPr>
          <w:p w14:paraId="1A04B83A" w14:textId="77777777" w:rsidR="006B72CD" w:rsidRPr="009861A2" w:rsidRDefault="00000000">
            <w:pPr>
              <w:spacing w:before="40" w:after="40"/>
              <w:jc w:val="center"/>
            </w:pPr>
            <w:r w:rsidRPr="009861A2">
              <w:t>28.97</w:t>
            </w:r>
          </w:p>
        </w:tc>
        <w:tc>
          <w:tcPr>
            <w:tcW w:w="2200" w:type="dxa"/>
            <w:tcBorders>
              <w:top w:val="nil"/>
              <w:bottom w:val="double" w:sz="4" w:space="0" w:color="auto"/>
            </w:tcBorders>
            <w:tcMar>
              <w:top w:w="80" w:type="dxa"/>
              <w:left w:w="120" w:type="dxa"/>
              <w:bottom w:w="80" w:type="dxa"/>
              <w:right w:w="120" w:type="dxa"/>
            </w:tcMar>
            <w:vAlign w:val="center"/>
          </w:tcPr>
          <w:p w14:paraId="421C3EA5" w14:textId="77777777" w:rsidR="006B72CD" w:rsidRPr="009861A2" w:rsidRDefault="00000000">
            <w:pPr>
              <w:spacing w:before="40" w:after="40"/>
              <w:jc w:val="center"/>
            </w:pPr>
            <w:r w:rsidRPr="009861A2">
              <w:t>1.998</w:t>
            </w:r>
          </w:p>
        </w:tc>
        <w:tc>
          <w:tcPr>
            <w:tcW w:w="1886" w:type="dxa"/>
            <w:tcBorders>
              <w:top w:val="nil"/>
              <w:bottom w:val="double" w:sz="4" w:space="0" w:color="auto"/>
            </w:tcBorders>
            <w:tcMar>
              <w:top w:w="80" w:type="dxa"/>
              <w:left w:w="120" w:type="dxa"/>
              <w:bottom w:w="80" w:type="dxa"/>
              <w:right w:w="120" w:type="dxa"/>
            </w:tcMar>
            <w:vAlign w:val="center"/>
          </w:tcPr>
          <w:p w14:paraId="509C14E9" w14:textId="77777777" w:rsidR="006B72CD" w:rsidRPr="009861A2" w:rsidRDefault="00000000">
            <w:pPr>
              <w:spacing w:before="40" w:after="40"/>
              <w:jc w:val="center"/>
            </w:pPr>
            <w:r w:rsidRPr="009861A2">
              <w:t>93.1%</w:t>
            </w:r>
          </w:p>
        </w:tc>
      </w:tr>
    </w:tbl>
    <w:p w14:paraId="3760AE59" w14:textId="77777777" w:rsidR="00C61669" w:rsidRDefault="00C61669">
      <w:pPr>
        <w:spacing w:after="40" w:line="360" w:lineRule="auto"/>
        <w:jc w:val="center"/>
      </w:pPr>
    </w:p>
    <w:p w14:paraId="03C49004" w14:textId="32B07AB8"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20"/>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26D59F54" w14:textId="77777777" w:rsidR="006B72CD" w:rsidRDefault="00000000">
      <w:pPr>
        <w:spacing w:after="40" w:line="360" w:lineRule="auto"/>
        <w:jc w:val="center"/>
      </w:pPr>
      <w:r>
        <w:rPr>
          <w:b/>
          <w:bCs/>
          <w:color w:val="1F3864"/>
          <w:sz w:val="20"/>
          <w:szCs w:val="20"/>
        </w:rPr>
        <w:t>Figure 5.5  Wall-clock training time per DoF configuration across single-task, shared meta-kinematics and adapted meta-kinematics models, on a logarithmic vertical axis. Adapted training time corresponds to a single seed=42 representative run and matches the value reported in Tables 5.1–5.2.</w:t>
      </w:r>
    </w:p>
    <w:p w14:paraId="6C4E23FE" w14:textId="77777777"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w:t>
      </w:r>
      <w:r>
        <w:rPr>
          <w:color w:val="1A1A1A"/>
        </w:rPr>
        <w:lastRenderedPageBreak/>
        <w:t xml:space="preserve">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0CC7B63F"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21"/>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4A742CF" w14:textId="77777777" w:rsidR="006B72CD" w:rsidRDefault="00000000">
      <w:pPr>
        <w:spacing w:after="40" w:line="360" w:lineRule="auto"/>
        <w:jc w:val="center"/>
      </w:pPr>
      <w:r>
        <w:rPr>
          <w:b/>
          <w:bCs/>
          <w:color w:val="1F3864"/>
          <w:sz w:val="20"/>
          <w:szCs w:val="20"/>
        </w:rPr>
        <w:t>Figure 5.6  Stage-3 adaptation convergence on the held-out query split for each DoF configuration. Panel (a): mean Euclidean position error (m); panel (b): mean orientation error (degrees). Both axes log-scaled; star markers indicate the BEST step (the step minimising s = E_pos + 0.01·E_ori, the same scoring rule used for Table 5.1).</w:t>
      </w:r>
    </w:p>
    <w:p w14:paraId="7FBAFAAD" w14:textId="77777777"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5.4, since the under-determined optimisation landscape contains multiple competitive local minima.</w:t>
      </w:r>
    </w:p>
    <w:p w14:paraId="432FCC3D"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1BBB10B6" w14:textId="77777777" w:rsidR="006B72CD" w:rsidRDefault="00000000">
      <w:pPr>
        <w:spacing w:after="40" w:line="360" w:lineRule="auto"/>
        <w:jc w:val="center"/>
      </w:pPr>
      <w:r>
        <w:rPr>
          <w:noProof/>
        </w:rPr>
        <w:lastRenderedPageBreak/>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22"/>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p>
    <w:p w14:paraId="727CD3B5" w14:textId="77777777" w:rsidR="006B72CD" w:rsidRDefault="00000000">
      <w:pPr>
        <w:spacing w:after="40" w:line="360" w:lineRule="auto"/>
        <w:jc w:val="center"/>
      </w:pPr>
      <w:r>
        <w:rPr>
          <w:b/>
          <w:bCs/>
          <w:color w:val="1F3864"/>
          <w:sz w:val="20"/>
          <w:szCs w:val="20"/>
        </w:rPr>
        <w:t>Figure 5.7  Data-efficiency curves for per-DoF adaptation (linear x-axis). 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39D2AC6F" w14:textId="77777777" w:rsidR="006B72CD" w:rsidRDefault="001F3439">
      <w:pPr>
        <w:pStyle w:val="Heading2"/>
        <w:spacing w:line="360" w:lineRule="auto"/>
      </w:pPr>
      <w:bookmarkStart w:id="34" w:name="_Toc229087961"/>
      <w:r>
        <w:t>5.6 Ablation studies</w:t>
      </w:r>
      <w:bookmarkEnd w:id="34"/>
    </w:p>
    <w:p w14:paraId="622DE488" w14:textId="392A90E2" w:rsidR="006B72CD"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15A516D1" w14:textId="77777777" w:rsidR="006B72CD" w:rsidRDefault="001F3439">
      <w:pPr>
        <w:pStyle w:val="Heading3"/>
        <w:spacing w:line="360" w:lineRule="auto"/>
      </w:pPr>
      <w:bookmarkStart w:id="35" w:name="_Toc229087962"/>
      <w:r>
        <w:t>5.6.1 Ablation A, Warm-start contribution to shared training</w:t>
      </w:r>
      <w:bookmarkEnd w:id="35"/>
    </w:p>
    <w:p w14:paraId="7969087E"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D77CF4C" w14:textId="4EE79D08"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w:t>
      </w:r>
      <w:r>
        <w:rPr>
          <w:color w:val="1A1A1A"/>
        </w:rPr>
        <w:lastRenderedPageBreak/>
        <w:t>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08586477" w14:textId="4204C388" w:rsidR="006B72CD" w:rsidRDefault="0039603B">
      <w:pPr>
        <w:pStyle w:val="Heading3"/>
        <w:spacing w:line="360" w:lineRule="auto"/>
      </w:pPr>
      <w:bookmarkStart w:id="36" w:name="_Toc229087963"/>
      <w:r>
        <w:t>5.6.2 Ablation B, Shared-representation contribution to adaptation</w:t>
      </w:r>
      <w:bookmarkEnd w:id="36"/>
    </w:p>
    <w:p w14:paraId="4212D224"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67148FA9" w14:textId="5C1E76F4"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5.3  Ablation</w:t>
      </w:r>
      <w:proofErr w:type="gramEnd"/>
      <w:r>
        <w:rPr>
          <w:b/>
          <w:bCs/>
          <w:color w:val="1F3864"/>
          <w:sz w:val="20"/>
          <w:szCs w:val="20"/>
        </w:rPr>
        <w:t xml:space="preserve"> B: per-DoF adaptation from the shared meta-kinematics model versus from random </w:t>
      </w:r>
      <w:r w:rsidR="00BC4051">
        <w:rPr>
          <w:b/>
          <w:bCs/>
          <w:color w:val="1F3864"/>
          <w:sz w:val="20"/>
          <w:szCs w:val="20"/>
        </w:rPr>
        <w:t>initialization.</w:t>
      </w:r>
      <w:r>
        <w:rPr>
          <w:b/>
          <w:bCs/>
          <w:color w:val="1F3864"/>
          <w:sz w:val="20"/>
          <w:szCs w:val="20"/>
        </w:rPr>
        <w:t xml:space="preserve"> </w:t>
      </w:r>
    </w:p>
    <w:tbl>
      <w:tblPr>
        <w:tblW w:w="8486" w:type="dxa"/>
        <w:tblLayout w:type="fixed"/>
        <w:tblCellMar>
          <w:left w:w="10" w:type="dxa"/>
          <w:right w:w="10" w:type="dxa"/>
        </w:tblCellMar>
        <w:tblLook w:val="04A0" w:firstRow="1" w:lastRow="0" w:firstColumn="1" w:lastColumn="0" w:noHBand="0" w:noVBand="1"/>
      </w:tblPr>
      <w:tblGrid>
        <w:gridCol w:w="1560"/>
        <w:gridCol w:w="2409"/>
        <w:gridCol w:w="1418"/>
        <w:gridCol w:w="1559"/>
        <w:gridCol w:w="1540"/>
      </w:tblGrid>
      <w:tr w:rsidR="006B72CD" w14:paraId="740598D2" w14:textId="77777777" w:rsidTr="00E641D7">
        <w:trPr>
          <w:tblHeader/>
        </w:trPr>
        <w:tc>
          <w:tcPr>
            <w:tcW w:w="1560" w:type="dxa"/>
            <w:tcBorders>
              <w:top w:val="double" w:sz="6" w:space="0" w:color="auto"/>
              <w:bottom w:val="single" w:sz="6" w:space="0" w:color="auto"/>
            </w:tcBorders>
            <w:tcMar>
              <w:top w:w="80" w:type="dxa"/>
              <w:left w:w="120" w:type="dxa"/>
              <w:bottom w:w="80" w:type="dxa"/>
              <w:right w:w="120" w:type="dxa"/>
            </w:tcMar>
            <w:vAlign w:val="center"/>
          </w:tcPr>
          <w:p w14:paraId="1AD82568" w14:textId="77777777" w:rsidR="006B72CD" w:rsidRPr="00F32C22" w:rsidRDefault="00000000">
            <w:pPr>
              <w:spacing w:before="60" w:after="60"/>
              <w:jc w:val="center"/>
            </w:pPr>
            <w:r w:rsidRPr="00F32C22">
              <w:rPr>
                <w:rFonts w:ascii="Calibri" w:eastAsia="Calibri" w:hAnsi="Calibri" w:cs="Calibri"/>
                <w:b/>
                <w:bCs/>
              </w:rPr>
              <w:t>Configuration</w:t>
            </w:r>
          </w:p>
        </w:tc>
        <w:tc>
          <w:tcPr>
            <w:tcW w:w="2409" w:type="dxa"/>
            <w:tcBorders>
              <w:top w:val="double" w:sz="6" w:space="0" w:color="auto"/>
              <w:bottom w:val="single" w:sz="6" w:space="0" w:color="auto"/>
            </w:tcBorders>
            <w:tcMar>
              <w:top w:w="80" w:type="dxa"/>
              <w:left w:w="120" w:type="dxa"/>
              <w:bottom w:w="80" w:type="dxa"/>
              <w:right w:w="120" w:type="dxa"/>
            </w:tcMar>
            <w:vAlign w:val="center"/>
          </w:tcPr>
          <w:p w14:paraId="711FC68B" w14:textId="77777777" w:rsidR="006B72CD" w:rsidRPr="00F32C22" w:rsidRDefault="00000000">
            <w:pPr>
              <w:spacing w:before="60" w:after="60"/>
              <w:jc w:val="center"/>
            </w:pPr>
            <w:r w:rsidRPr="00F32C22">
              <w:rPr>
                <w:rFonts w:ascii="Calibri" w:eastAsia="Calibri" w:hAnsi="Calibri" w:cs="Calibri"/>
                <w:b/>
                <w:bCs/>
              </w:rPr>
              <w:t>Metric</w:t>
            </w:r>
          </w:p>
        </w:tc>
        <w:tc>
          <w:tcPr>
            <w:tcW w:w="1418" w:type="dxa"/>
            <w:tcBorders>
              <w:top w:val="double" w:sz="6" w:space="0" w:color="auto"/>
              <w:bottom w:val="single" w:sz="6" w:space="0" w:color="auto"/>
            </w:tcBorders>
            <w:tcMar>
              <w:top w:w="80" w:type="dxa"/>
              <w:left w:w="120" w:type="dxa"/>
              <w:bottom w:w="80" w:type="dxa"/>
              <w:right w:w="120" w:type="dxa"/>
            </w:tcMar>
            <w:vAlign w:val="center"/>
          </w:tcPr>
          <w:p w14:paraId="6B10B270" w14:textId="77777777" w:rsidR="006B72CD" w:rsidRPr="00F32C22" w:rsidRDefault="00000000">
            <w:pPr>
              <w:spacing w:before="60" w:after="60"/>
              <w:jc w:val="center"/>
            </w:pPr>
            <w:r w:rsidRPr="00F32C22">
              <w:rPr>
                <w:rFonts w:ascii="Calibri" w:eastAsia="Calibri" w:hAnsi="Calibri" w:cs="Calibri"/>
                <w:b/>
                <w:bCs/>
              </w:rPr>
              <w:t>From shared</w:t>
            </w:r>
          </w:p>
        </w:tc>
        <w:tc>
          <w:tcPr>
            <w:tcW w:w="1559" w:type="dxa"/>
            <w:tcBorders>
              <w:top w:val="double" w:sz="6" w:space="0" w:color="auto"/>
              <w:bottom w:val="single" w:sz="6" w:space="0" w:color="auto"/>
            </w:tcBorders>
            <w:tcMar>
              <w:top w:w="80" w:type="dxa"/>
              <w:left w:w="120" w:type="dxa"/>
              <w:bottom w:w="80" w:type="dxa"/>
              <w:right w:w="120" w:type="dxa"/>
            </w:tcMar>
            <w:vAlign w:val="center"/>
          </w:tcPr>
          <w:p w14:paraId="7A9A5AE9"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540" w:type="dxa"/>
            <w:tcBorders>
              <w:top w:val="double" w:sz="6" w:space="0" w:color="auto"/>
              <w:bottom w:val="single" w:sz="6" w:space="0" w:color="auto"/>
            </w:tcBorders>
            <w:tcMar>
              <w:top w:w="80" w:type="dxa"/>
              <w:left w:w="120" w:type="dxa"/>
              <w:bottom w:w="80" w:type="dxa"/>
              <w:right w:w="120" w:type="dxa"/>
            </w:tcMar>
            <w:vAlign w:val="center"/>
          </w:tcPr>
          <w:p w14:paraId="0E9E8FF6"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46A84253" w14:textId="77777777" w:rsidTr="00E641D7">
        <w:tc>
          <w:tcPr>
            <w:tcW w:w="1560" w:type="dxa"/>
            <w:tcBorders>
              <w:top w:val="single" w:sz="6" w:space="0" w:color="auto"/>
            </w:tcBorders>
            <w:tcMar>
              <w:top w:w="80" w:type="dxa"/>
              <w:left w:w="120" w:type="dxa"/>
              <w:bottom w:w="80" w:type="dxa"/>
              <w:right w:w="120" w:type="dxa"/>
            </w:tcMar>
            <w:vAlign w:val="center"/>
          </w:tcPr>
          <w:p w14:paraId="15C4A2EF" w14:textId="77777777" w:rsidR="006B72CD" w:rsidRPr="00F32C22" w:rsidRDefault="00000000">
            <w:pPr>
              <w:spacing w:before="40" w:after="40"/>
            </w:pPr>
            <w:r w:rsidRPr="00F32C22">
              <w:t xml:space="preserve">5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33AB5B01"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4FCF0756" w14:textId="77777777" w:rsidR="006B72CD" w:rsidRPr="00F32C22" w:rsidRDefault="00000000">
            <w:pPr>
              <w:spacing w:before="40" w:after="40"/>
              <w:jc w:val="center"/>
            </w:pPr>
            <w:r w:rsidRPr="00F32C22">
              <w:t>0.0062</w:t>
            </w:r>
          </w:p>
        </w:tc>
        <w:tc>
          <w:tcPr>
            <w:tcW w:w="1559" w:type="dxa"/>
            <w:tcBorders>
              <w:top w:val="single" w:sz="6" w:space="0" w:color="auto"/>
            </w:tcBorders>
            <w:tcMar>
              <w:top w:w="80" w:type="dxa"/>
              <w:left w:w="120" w:type="dxa"/>
              <w:bottom w:w="80" w:type="dxa"/>
              <w:right w:w="120" w:type="dxa"/>
            </w:tcMar>
            <w:vAlign w:val="center"/>
          </w:tcPr>
          <w:p w14:paraId="54593D24" w14:textId="77777777" w:rsidR="006B72CD" w:rsidRPr="00F32C22" w:rsidRDefault="00000000">
            <w:pPr>
              <w:spacing w:before="40" w:after="40"/>
              <w:jc w:val="center"/>
            </w:pPr>
            <w:r w:rsidRPr="00F32C22">
              <w:t>0.0062</w:t>
            </w:r>
          </w:p>
        </w:tc>
        <w:tc>
          <w:tcPr>
            <w:tcW w:w="1540" w:type="dxa"/>
            <w:tcBorders>
              <w:top w:val="single" w:sz="6" w:space="0" w:color="auto"/>
            </w:tcBorders>
            <w:tcMar>
              <w:top w:w="80" w:type="dxa"/>
              <w:left w:w="120" w:type="dxa"/>
              <w:bottom w:w="80" w:type="dxa"/>
              <w:right w:w="120" w:type="dxa"/>
            </w:tcMar>
            <w:vAlign w:val="center"/>
          </w:tcPr>
          <w:p w14:paraId="7E8B722E" w14:textId="77777777" w:rsidR="006B72CD" w:rsidRPr="00F32C22" w:rsidRDefault="00000000">
            <w:pPr>
              <w:spacing w:before="40" w:after="40"/>
              <w:jc w:val="center"/>
            </w:pPr>
            <w:r w:rsidRPr="00F32C22">
              <w:t>0.0093</w:t>
            </w:r>
          </w:p>
        </w:tc>
      </w:tr>
      <w:tr w:rsidR="006B72CD" w14:paraId="4CBB0621" w14:textId="77777777" w:rsidTr="00E641D7">
        <w:tc>
          <w:tcPr>
            <w:tcW w:w="1560" w:type="dxa"/>
            <w:tcMar>
              <w:top w:w="80" w:type="dxa"/>
              <w:left w:w="120" w:type="dxa"/>
              <w:bottom w:w="80" w:type="dxa"/>
              <w:right w:w="120" w:type="dxa"/>
            </w:tcMar>
            <w:vAlign w:val="center"/>
          </w:tcPr>
          <w:p w14:paraId="40054E7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26A0A6D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C2D5DFE" w14:textId="77777777" w:rsidR="006B72CD" w:rsidRPr="00F32C22" w:rsidRDefault="00000000">
            <w:pPr>
              <w:spacing w:before="40" w:after="40"/>
              <w:jc w:val="center"/>
            </w:pPr>
            <w:r w:rsidRPr="00F32C22">
              <w:t>0.8036</w:t>
            </w:r>
          </w:p>
        </w:tc>
        <w:tc>
          <w:tcPr>
            <w:tcW w:w="1559" w:type="dxa"/>
            <w:tcMar>
              <w:top w:w="80" w:type="dxa"/>
              <w:left w:w="120" w:type="dxa"/>
              <w:bottom w:w="80" w:type="dxa"/>
              <w:right w:w="120" w:type="dxa"/>
            </w:tcMar>
            <w:vAlign w:val="center"/>
          </w:tcPr>
          <w:p w14:paraId="737BDBF2" w14:textId="77777777" w:rsidR="006B72CD" w:rsidRPr="00F32C22" w:rsidRDefault="00000000">
            <w:pPr>
              <w:spacing w:before="40" w:after="40"/>
              <w:jc w:val="center"/>
            </w:pPr>
            <w:r w:rsidRPr="00F32C22">
              <w:t>0.5506</w:t>
            </w:r>
          </w:p>
        </w:tc>
        <w:tc>
          <w:tcPr>
            <w:tcW w:w="1540" w:type="dxa"/>
            <w:tcMar>
              <w:top w:w="80" w:type="dxa"/>
              <w:left w:w="120" w:type="dxa"/>
              <w:bottom w:w="80" w:type="dxa"/>
              <w:right w:w="120" w:type="dxa"/>
            </w:tcMar>
            <w:vAlign w:val="center"/>
          </w:tcPr>
          <w:p w14:paraId="71B1CAB9" w14:textId="77777777" w:rsidR="006B72CD" w:rsidRPr="00F32C22" w:rsidRDefault="00000000">
            <w:pPr>
              <w:spacing w:before="40" w:after="40"/>
              <w:jc w:val="center"/>
            </w:pPr>
            <w:r w:rsidRPr="00F32C22">
              <w:t>1.2039</w:t>
            </w:r>
          </w:p>
        </w:tc>
      </w:tr>
      <w:tr w:rsidR="006B72CD" w14:paraId="574C1C8A" w14:textId="77777777" w:rsidTr="00E641D7">
        <w:tc>
          <w:tcPr>
            <w:tcW w:w="1560" w:type="dxa"/>
            <w:tcBorders>
              <w:bottom w:val="single" w:sz="6" w:space="0" w:color="auto"/>
            </w:tcBorders>
            <w:tcMar>
              <w:top w:w="80" w:type="dxa"/>
              <w:left w:w="120" w:type="dxa"/>
              <w:bottom w:w="80" w:type="dxa"/>
              <w:right w:w="120" w:type="dxa"/>
            </w:tcMar>
            <w:vAlign w:val="center"/>
          </w:tcPr>
          <w:p w14:paraId="3DE7019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6235FE3C"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4C673CF5" w14:textId="77777777" w:rsidR="006B72CD" w:rsidRPr="00F32C22" w:rsidRDefault="00000000">
            <w:pPr>
              <w:spacing w:before="40" w:after="40"/>
              <w:jc w:val="center"/>
            </w:pPr>
            <w:r w:rsidRPr="00F32C22">
              <w:t>0.365</w:t>
            </w:r>
          </w:p>
        </w:tc>
        <w:tc>
          <w:tcPr>
            <w:tcW w:w="1559" w:type="dxa"/>
            <w:tcBorders>
              <w:bottom w:val="single" w:sz="6" w:space="0" w:color="auto"/>
            </w:tcBorders>
            <w:tcMar>
              <w:top w:w="80" w:type="dxa"/>
              <w:left w:w="120" w:type="dxa"/>
              <w:bottom w:w="80" w:type="dxa"/>
              <w:right w:w="120" w:type="dxa"/>
            </w:tcMar>
            <w:vAlign w:val="center"/>
          </w:tcPr>
          <w:p w14:paraId="2F9A51D4" w14:textId="0E647905" w:rsidR="006B72CD" w:rsidRPr="00F32C22" w:rsidRDefault="00000000">
            <w:pPr>
              <w:spacing w:before="40" w:after="40"/>
              <w:jc w:val="center"/>
            </w:pPr>
            <w:r w:rsidRPr="00F32C22">
              <w:t>0.3</w:t>
            </w:r>
            <w:r w:rsidR="00BC4051" w:rsidRPr="00F32C22">
              <w:t>58</w:t>
            </w:r>
          </w:p>
        </w:tc>
        <w:tc>
          <w:tcPr>
            <w:tcW w:w="1540" w:type="dxa"/>
            <w:tcBorders>
              <w:bottom w:val="single" w:sz="6" w:space="0" w:color="auto"/>
            </w:tcBorders>
            <w:tcMar>
              <w:top w:w="80" w:type="dxa"/>
              <w:left w:w="120" w:type="dxa"/>
              <w:bottom w:w="80" w:type="dxa"/>
              <w:right w:w="120" w:type="dxa"/>
            </w:tcMar>
            <w:vAlign w:val="center"/>
          </w:tcPr>
          <w:p w14:paraId="4E420F27" w14:textId="77777777" w:rsidR="006B72CD" w:rsidRPr="00F32C22" w:rsidRDefault="00000000">
            <w:pPr>
              <w:spacing w:before="40" w:after="40"/>
              <w:jc w:val="center"/>
            </w:pPr>
            <w:r w:rsidRPr="00F32C22">
              <w:t>1.873</w:t>
            </w:r>
          </w:p>
        </w:tc>
      </w:tr>
      <w:tr w:rsidR="006B72CD" w14:paraId="0E357411" w14:textId="77777777" w:rsidTr="00E641D7">
        <w:tc>
          <w:tcPr>
            <w:tcW w:w="1560" w:type="dxa"/>
            <w:tcBorders>
              <w:top w:val="single" w:sz="6" w:space="0" w:color="auto"/>
            </w:tcBorders>
            <w:tcMar>
              <w:top w:w="80" w:type="dxa"/>
              <w:left w:w="120" w:type="dxa"/>
              <w:bottom w:w="80" w:type="dxa"/>
              <w:right w:w="120" w:type="dxa"/>
            </w:tcMar>
            <w:vAlign w:val="center"/>
          </w:tcPr>
          <w:p w14:paraId="1DEFBE04" w14:textId="77777777" w:rsidR="006B72CD" w:rsidRPr="00F32C22" w:rsidRDefault="00000000">
            <w:pPr>
              <w:spacing w:before="40" w:after="40"/>
            </w:pPr>
            <w:r w:rsidRPr="00F32C22">
              <w:t xml:space="preserve">6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115957CD"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2B8A1DBA" w14:textId="77777777" w:rsidR="006B72CD" w:rsidRPr="00F32C22" w:rsidRDefault="00000000">
            <w:pPr>
              <w:spacing w:before="40" w:after="40"/>
              <w:jc w:val="center"/>
            </w:pPr>
            <w:r w:rsidRPr="00F32C22">
              <w:t>0.0090</w:t>
            </w:r>
          </w:p>
        </w:tc>
        <w:tc>
          <w:tcPr>
            <w:tcW w:w="1559" w:type="dxa"/>
            <w:tcBorders>
              <w:top w:val="single" w:sz="6" w:space="0" w:color="auto"/>
            </w:tcBorders>
            <w:tcMar>
              <w:top w:w="80" w:type="dxa"/>
              <w:left w:w="120" w:type="dxa"/>
              <w:bottom w:w="80" w:type="dxa"/>
              <w:right w:w="120" w:type="dxa"/>
            </w:tcMar>
            <w:vAlign w:val="center"/>
          </w:tcPr>
          <w:p w14:paraId="6CA342A2" w14:textId="77777777" w:rsidR="006B72CD" w:rsidRPr="00F32C22" w:rsidRDefault="00000000">
            <w:pPr>
              <w:spacing w:before="40" w:after="40"/>
              <w:jc w:val="center"/>
            </w:pPr>
            <w:r w:rsidRPr="00F32C22">
              <w:t>0.0186</w:t>
            </w:r>
          </w:p>
        </w:tc>
        <w:tc>
          <w:tcPr>
            <w:tcW w:w="1540" w:type="dxa"/>
            <w:tcBorders>
              <w:top w:val="single" w:sz="6" w:space="0" w:color="auto"/>
            </w:tcBorders>
            <w:tcMar>
              <w:top w:w="80" w:type="dxa"/>
              <w:left w:w="120" w:type="dxa"/>
              <w:bottom w:w="80" w:type="dxa"/>
              <w:right w:w="120" w:type="dxa"/>
            </w:tcMar>
            <w:vAlign w:val="center"/>
          </w:tcPr>
          <w:p w14:paraId="4E40276E" w14:textId="77777777" w:rsidR="006B72CD" w:rsidRPr="00F32C22" w:rsidRDefault="00000000">
            <w:pPr>
              <w:spacing w:before="40" w:after="40"/>
              <w:jc w:val="center"/>
            </w:pPr>
            <w:r w:rsidRPr="00F32C22">
              <w:t>0.0110</w:t>
            </w:r>
          </w:p>
        </w:tc>
      </w:tr>
      <w:tr w:rsidR="006B72CD" w14:paraId="126F71E2" w14:textId="77777777" w:rsidTr="00E641D7">
        <w:tc>
          <w:tcPr>
            <w:tcW w:w="1560" w:type="dxa"/>
            <w:tcMar>
              <w:top w:w="80" w:type="dxa"/>
              <w:left w:w="120" w:type="dxa"/>
              <w:bottom w:w="80" w:type="dxa"/>
              <w:right w:w="120" w:type="dxa"/>
            </w:tcMar>
            <w:vAlign w:val="center"/>
          </w:tcPr>
          <w:p w14:paraId="33B26022"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5D1EB56B"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E22A521" w14:textId="77777777" w:rsidR="006B72CD" w:rsidRPr="00F32C22" w:rsidRDefault="00000000">
            <w:pPr>
              <w:spacing w:before="40" w:after="40"/>
              <w:jc w:val="center"/>
            </w:pPr>
            <w:r w:rsidRPr="00F32C22">
              <w:t>1.3385</w:t>
            </w:r>
          </w:p>
        </w:tc>
        <w:tc>
          <w:tcPr>
            <w:tcW w:w="1559" w:type="dxa"/>
            <w:tcMar>
              <w:top w:w="80" w:type="dxa"/>
              <w:left w:w="120" w:type="dxa"/>
              <w:bottom w:w="80" w:type="dxa"/>
              <w:right w:w="120" w:type="dxa"/>
            </w:tcMar>
            <w:vAlign w:val="center"/>
          </w:tcPr>
          <w:p w14:paraId="1225EC56" w14:textId="77777777" w:rsidR="006B72CD" w:rsidRPr="00F32C22" w:rsidRDefault="00000000">
            <w:pPr>
              <w:spacing w:before="40" w:after="40"/>
              <w:jc w:val="center"/>
            </w:pPr>
            <w:r w:rsidRPr="00F32C22">
              <w:t>1.7328</w:t>
            </w:r>
          </w:p>
        </w:tc>
        <w:tc>
          <w:tcPr>
            <w:tcW w:w="1540" w:type="dxa"/>
            <w:tcMar>
              <w:top w:w="80" w:type="dxa"/>
              <w:left w:w="120" w:type="dxa"/>
              <w:bottom w:w="80" w:type="dxa"/>
              <w:right w:w="120" w:type="dxa"/>
            </w:tcMar>
            <w:vAlign w:val="center"/>
          </w:tcPr>
          <w:p w14:paraId="53E850C5" w14:textId="77777777" w:rsidR="006B72CD" w:rsidRPr="00F32C22" w:rsidRDefault="00000000">
            <w:pPr>
              <w:spacing w:before="40" w:after="40"/>
              <w:jc w:val="center"/>
            </w:pPr>
            <w:r w:rsidRPr="00F32C22">
              <w:t>1.7136</w:t>
            </w:r>
          </w:p>
        </w:tc>
      </w:tr>
      <w:tr w:rsidR="006B72CD" w14:paraId="10349865" w14:textId="77777777" w:rsidTr="00E641D7">
        <w:tc>
          <w:tcPr>
            <w:tcW w:w="1560" w:type="dxa"/>
            <w:tcBorders>
              <w:bottom w:val="single" w:sz="6" w:space="0" w:color="auto"/>
            </w:tcBorders>
            <w:tcMar>
              <w:top w:w="80" w:type="dxa"/>
              <w:left w:w="120" w:type="dxa"/>
              <w:bottom w:w="80" w:type="dxa"/>
              <w:right w:w="120" w:type="dxa"/>
            </w:tcMar>
            <w:vAlign w:val="center"/>
          </w:tcPr>
          <w:p w14:paraId="5870962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723E73EB"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60F1FF52" w14:textId="77777777" w:rsidR="006B72CD" w:rsidRPr="00F32C22" w:rsidRDefault="00000000">
            <w:pPr>
              <w:spacing w:before="40" w:after="40"/>
              <w:jc w:val="center"/>
            </w:pPr>
            <w:r w:rsidRPr="00F32C22">
              <w:t>0.363</w:t>
            </w:r>
          </w:p>
        </w:tc>
        <w:tc>
          <w:tcPr>
            <w:tcW w:w="1559" w:type="dxa"/>
            <w:tcBorders>
              <w:bottom w:val="single" w:sz="6" w:space="0" w:color="auto"/>
            </w:tcBorders>
            <w:tcMar>
              <w:top w:w="80" w:type="dxa"/>
              <w:left w:w="120" w:type="dxa"/>
              <w:bottom w:w="80" w:type="dxa"/>
              <w:right w:w="120" w:type="dxa"/>
            </w:tcMar>
            <w:vAlign w:val="center"/>
          </w:tcPr>
          <w:p w14:paraId="3EDCDDDB" w14:textId="31CE79B1" w:rsidR="006B72CD" w:rsidRPr="00F32C22" w:rsidRDefault="00000000">
            <w:pPr>
              <w:spacing w:before="40" w:after="40"/>
              <w:jc w:val="center"/>
            </w:pPr>
            <w:r w:rsidRPr="00F32C22">
              <w:t>0.3</w:t>
            </w:r>
            <w:r w:rsidR="00BC4051" w:rsidRPr="00F32C22">
              <w:t>70</w:t>
            </w:r>
          </w:p>
        </w:tc>
        <w:tc>
          <w:tcPr>
            <w:tcW w:w="1540" w:type="dxa"/>
            <w:tcBorders>
              <w:bottom w:val="single" w:sz="6" w:space="0" w:color="auto"/>
            </w:tcBorders>
            <w:tcMar>
              <w:top w:w="80" w:type="dxa"/>
              <w:left w:w="120" w:type="dxa"/>
              <w:bottom w:w="80" w:type="dxa"/>
              <w:right w:w="120" w:type="dxa"/>
            </w:tcMar>
            <w:vAlign w:val="center"/>
          </w:tcPr>
          <w:p w14:paraId="3A37F812" w14:textId="77777777" w:rsidR="006B72CD" w:rsidRPr="00F32C22" w:rsidRDefault="00000000">
            <w:pPr>
              <w:spacing w:before="40" w:after="40"/>
              <w:jc w:val="center"/>
            </w:pPr>
            <w:r w:rsidRPr="00F32C22">
              <w:t>4.973</w:t>
            </w:r>
          </w:p>
        </w:tc>
      </w:tr>
      <w:tr w:rsidR="006B72CD" w14:paraId="4BF2CD01" w14:textId="77777777" w:rsidTr="00E641D7">
        <w:tc>
          <w:tcPr>
            <w:tcW w:w="1560" w:type="dxa"/>
            <w:tcBorders>
              <w:top w:val="single" w:sz="6" w:space="0" w:color="auto"/>
            </w:tcBorders>
            <w:tcMar>
              <w:top w:w="80" w:type="dxa"/>
              <w:left w:w="120" w:type="dxa"/>
              <w:bottom w:w="80" w:type="dxa"/>
              <w:right w:w="120" w:type="dxa"/>
            </w:tcMar>
            <w:vAlign w:val="center"/>
          </w:tcPr>
          <w:p w14:paraId="4CC7039A" w14:textId="77777777" w:rsidR="006B72CD" w:rsidRPr="00F32C22" w:rsidRDefault="00000000">
            <w:pPr>
              <w:spacing w:before="40" w:after="40"/>
            </w:pPr>
            <w:r w:rsidRPr="00F32C22">
              <w:t xml:space="preserve">7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09E20B88"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3FE1190D" w14:textId="77777777" w:rsidR="006B72CD" w:rsidRPr="00F32C22" w:rsidRDefault="00000000">
            <w:pPr>
              <w:spacing w:before="40" w:after="40"/>
              <w:jc w:val="center"/>
            </w:pPr>
            <w:r w:rsidRPr="00F32C22">
              <w:t>0.0099</w:t>
            </w:r>
          </w:p>
        </w:tc>
        <w:tc>
          <w:tcPr>
            <w:tcW w:w="1559" w:type="dxa"/>
            <w:tcBorders>
              <w:top w:val="single" w:sz="6" w:space="0" w:color="auto"/>
            </w:tcBorders>
            <w:tcMar>
              <w:top w:w="80" w:type="dxa"/>
              <w:left w:w="120" w:type="dxa"/>
              <w:bottom w:w="80" w:type="dxa"/>
              <w:right w:w="120" w:type="dxa"/>
            </w:tcMar>
            <w:vAlign w:val="center"/>
          </w:tcPr>
          <w:p w14:paraId="398AEDDA" w14:textId="77777777" w:rsidR="006B72CD" w:rsidRPr="00F32C22" w:rsidRDefault="00000000">
            <w:pPr>
              <w:spacing w:before="40" w:after="40"/>
              <w:jc w:val="center"/>
            </w:pPr>
            <w:r w:rsidRPr="00F32C22">
              <w:t>0.0265</w:t>
            </w:r>
          </w:p>
        </w:tc>
        <w:tc>
          <w:tcPr>
            <w:tcW w:w="1540" w:type="dxa"/>
            <w:tcBorders>
              <w:top w:val="single" w:sz="6" w:space="0" w:color="auto"/>
            </w:tcBorders>
            <w:tcMar>
              <w:top w:w="80" w:type="dxa"/>
              <w:left w:w="120" w:type="dxa"/>
              <w:bottom w:w="80" w:type="dxa"/>
              <w:right w:w="120" w:type="dxa"/>
            </w:tcMar>
            <w:vAlign w:val="center"/>
          </w:tcPr>
          <w:p w14:paraId="21D38DC7" w14:textId="77777777" w:rsidR="006B72CD" w:rsidRPr="00F32C22" w:rsidRDefault="00000000">
            <w:pPr>
              <w:spacing w:before="40" w:after="40"/>
              <w:jc w:val="center"/>
            </w:pPr>
            <w:r w:rsidRPr="00F32C22">
              <w:t>0.0101</w:t>
            </w:r>
          </w:p>
        </w:tc>
      </w:tr>
      <w:tr w:rsidR="006B72CD" w14:paraId="434756D5" w14:textId="77777777" w:rsidTr="00E641D7">
        <w:tc>
          <w:tcPr>
            <w:tcW w:w="1560" w:type="dxa"/>
            <w:tcMar>
              <w:top w:w="80" w:type="dxa"/>
              <w:left w:w="120" w:type="dxa"/>
              <w:bottom w:w="80" w:type="dxa"/>
              <w:right w:w="120" w:type="dxa"/>
            </w:tcMar>
            <w:vAlign w:val="center"/>
          </w:tcPr>
          <w:p w14:paraId="3CAF84A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34815DC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61F763F9" w14:textId="77777777" w:rsidR="006B72CD" w:rsidRPr="00F32C22" w:rsidRDefault="00000000">
            <w:pPr>
              <w:spacing w:before="40" w:after="40"/>
              <w:jc w:val="center"/>
            </w:pPr>
            <w:r w:rsidRPr="00F32C22">
              <w:t>1.7104</w:t>
            </w:r>
          </w:p>
        </w:tc>
        <w:tc>
          <w:tcPr>
            <w:tcW w:w="1559" w:type="dxa"/>
            <w:tcMar>
              <w:top w:w="80" w:type="dxa"/>
              <w:left w:w="120" w:type="dxa"/>
              <w:bottom w:w="80" w:type="dxa"/>
              <w:right w:w="120" w:type="dxa"/>
            </w:tcMar>
            <w:vAlign w:val="center"/>
          </w:tcPr>
          <w:p w14:paraId="6AC328A3" w14:textId="77777777" w:rsidR="006B72CD" w:rsidRPr="00F32C22" w:rsidRDefault="00000000">
            <w:pPr>
              <w:spacing w:before="40" w:after="40"/>
              <w:jc w:val="center"/>
            </w:pPr>
            <w:r w:rsidRPr="00F32C22">
              <w:t>4.2800</w:t>
            </w:r>
          </w:p>
        </w:tc>
        <w:tc>
          <w:tcPr>
            <w:tcW w:w="1540" w:type="dxa"/>
            <w:tcMar>
              <w:top w:w="80" w:type="dxa"/>
              <w:left w:w="120" w:type="dxa"/>
              <w:bottom w:w="80" w:type="dxa"/>
              <w:right w:w="120" w:type="dxa"/>
            </w:tcMar>
            <w:vAlign w:val="center"/>
          </w:tcPr>
          <w:p w14:paraId="5BFAE59B" w14:textId="77777777" w:rsidR="006B72CD" w:rsidRPr="00F32C22" w:rsidRDefault="00000000">
            <w:pPr>
              <w:spacing w:before="40" w:after="40"/>
              <w:jc w:val="center"/>
            </w:pPr>
            <w:r w:rsidRPr="00F32C22">
              <w:t>2.0853</w:t>
            </w:r>
          </w:p>
        </w:tc>
      </w:tr>
      <w:tr w:rsidR="006B72CD" w14:paraId="51D6CD68" w14:textId="77777777" w:rsidTr="00E641D7">
        <w:tc>
          <w:tcPr>
            <w:tcW w:w="1560" w:type="dxa"/>
            <w:tcBorders>
              <w:bottom w:val="double" w:sz="6" w:space="0" w:color="auto"/>
            </w:tcBorders>
            <w:tcMar>
              <w:top w:w="80" w:type="dxa"/>
              <w:left w:w="120" w:type="dxa"/>
              <w:bottom w:w="80" w:type="dxa"/>
              <w:right w:w="120" w:type="dxa"/>
            </w:tcMar>
            <w:vAlign w:val="center"/>
          </w:tcPr>
          <w:p w14:paraId="22DAF5F5" w14:textId="77777777" w:rsidR="006B72CD" w:rsidRPr="00F32C22" w:rsidRDefault="006B72CD">
            <w:pPr>
              <w:spacing w:before="40" w:after="40"/>
            </w:pPr>
          </w:p>
        </w:tc>
        <w:tc>
          <w:tcPr>
            <w:tcW w:w="2409" w:type="dxa"/>
            <w:tcBorders>
              <w:bottom w:val="double" w:sz="6" w:space="0" w:color="auto"/>
            </w:tcBorders>
            <w:tcMar>
              <w:top w:w="80" w:type="dxa"/>
              <w:left w:w="120" w:type="dxa"/>
              <w:bottom w:w="80" w:type="dxa"/>
              <w:right w:w="120" w:type="dxa"/>
            </w:tcMar>
            <w:vAlign w:val="center"/>
          </w:tcPr>
          <w:p w14:paraId="451A83E8"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double" w:sz="6" w:space="0" w:color="auto"/>
            </w:tcBorders>
            <w:tcMar>
              <w:top w:w="80" w:type="dxa"/>
              <w:left w:w="120" w:type="dxa"/>
              <w:bottom w:w="80" w:type="dxa"/>
              <w:right w:w="120" w:type="dxa"/>
            </w:tcMar>
            <w:vAlign w:val="center"/>
          </w:tcPr>
          <w:p w14:paraId="25433532" w14:textId="77777777" w:rsidR="006B72CD" w:rsidRPr="00F32C22" w:rsidRDefault="00000000">
            <w:pPr>
              <w:spacing w:before="40" w:after="40"/>
              <w:jc w:val="center"/>
            </w:pPr>
            <w:r w:rsidRPr="00F32C22">
              <w:t>0.111</w:t>
            </w:r>
          </w:p>
        </w:tc>
        <w:tc>
          <w:tcPr>
            <w:tcW w:w="1559" w:type="dxa"/>
            <w:tcBorders>
              <w:bottom w:val="double" w:sz="6" w:space="0" w:color="auto"/>
            </w:tcBorders>
            <w:tcMar>
              <w:top w:w="80" w:type="dxa"/>
              <w:left w:w="120" w:type="dxa"/>
              <w:bottom w:w="80" w:type="dxa"/>
              <w:right w:w="120" w:type="dxa"/>
            </w:tcMar>
            <w:vAlign w:val="center"/>
          </w:tcPr>
          <w:p w14:paraId="1E5C97CE" w14:textId="2D8955FC" w:rsidR="006B72CD" w:rsidRPr="00F32C22" w:rsidRDefault="00000000">
            <w:pPr>
              <w:spacing w:before="40" w:after="40"/>
              <w:jc w:val="center"/>
            </w:pPr>
            <w:r w:rsidRPr="00F32C22">
              <w:t>0.1</w:t>
            </w:r>
            <w:r w:rsidR="00BC4051" w:rsidRPr="00F32C22">
              <w:t>2</w:t>
            </w:r>
            <w:r w:rsidRPr="00F32C22">
              <w:t>1</w:t>
            </w:r>
          </w:p>
        </w:tc>
        <w:tc>
          <w:tcPr>
            <w:tcW w:w="1540" w:type="dxa"/>
            <w:tcBorders>
              <w:bottom w:val="double" w:sz="6" w:space="0" w:color="auto"/>
            </w:tcBorders>
            <w:tcMar>
              <w:top w:w="80" w:type="dxa"/>
              <w:left w:w="120" w:type="dxa"/>
              <w:bottom w:w="80" w:type="dxa"/>
              <w:right w:w="120" w:type="dxa"/>
            </w:tcMar>
            <w:vAlign w:val="center"/>
          </w:tcPr>
          <w:p w14:paraId="61388F1A" w14:textId="77777777" w:rsidR="006B72CD" w:rsidRPr="00F32C22" w:rsidRDefault="00000000">
            <w:pPr>
              <w:spacing w:before="40" w:after="40"/>
              <w:jc w:val="center"/>
            </w:pPr>
            <w:r w:rsidRPr="00F32C22">
              <w:t>22.12</w:t>
            </w:r>
          </w:p>
        </w:tc>
      </w:tr>
    </w:tbl>
    <w:p w14:paraId="3892FD60" w14:textId="77777777" w:rsidR="006B72CD" w:rsidRDefault="006B72CD">
      <w:pPr>
        <w:spacing w:after="40" w:line="360" w:lineRule="auto"/>
      </w:pPr>
    </w:p>
    <w:p w14:paraId="7A0F299B" w14:textId="2DA9797F"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w:t>
      </w:r>
      <w:r>
        <w:rPr>
          <w:color w:val="1A1A1A"/>
        </w:rPr>
        <w:lastRenderedPageBreak/>
        <w:t>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282FA8E2" w14:textId="748EAF58" w:rsidR="006B72CD" w:rsidRDefault="007810C9" w:rsidP="007810C9">
      <w:r>
        <w:br w:type="page"/>
      </w:r>
    </w:p>
    <w:p w14:paraId="32BC286E" w14:textId="77777777" w:rsidR="006B72CD" w:rsidRDefault="00000000">
      <w:pPr>
        <w:pStyle w:val="Heading1"/>
        <w:pBdr>
          <w:bottom w:val="single" w:sz="12" w:space="6" w:color="1F3864"/>
        </w:pBdr>
        <w:spacing w:before="280" w:line="360" w:lineRule="auto"/>
      </w:pPr>
      <w:bookmarkStart w:id="37" w:name="_Toc229087964"/>
      <w:r>
        <w:lastRenderedPageBreak/>
        <w:t>6   Discussion</w:t>
      </w:r>
      <w:bookmarkEnd w:id="37"/>
    </w:p>
    <w:p w14:paraId="7767C705" w14:textId="2D161E24" w:rsidR="006B72CD" w:rsidRDefault="00000000" w:rsidP="007810C9">
      <w:pPr>
        <w:spacing w:line="360" w:lineRule="auto"/>
        <w:ind w:firstLine="360"/>
        <w:jc w:val="both"/>
      </w:pPr>
      <w:bookmarkStart w:id="38" w:name="_Toc229087965"/>
      <w:r>
        <w:t xml:space="preserve">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w:t>
      </w:r>
      <w:proofErr w:type="gramStart"/>
      <w:r>
        <w:t>opens up</w:t>
      </w:r>
      <w:proofErr w:type="gramEnd"/>
      <w:r>
        <w:t xml:space="preserve">: random-init reaches 0.0186 m / 1.73°, more than 2× worse than the from-shared 0.0089 m / 1.33° at the matched 0.363 hr budget. For 7-DoF the gap widens further: random-init reaches 0.0265 m / 4.28° at the matched 0.111 hr budget, 2.7× worse on position and 2.5×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bookmarkEnd w:id="38"/>
    </w:p>
    <w:p w14:paraId="634AFA75"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774D38"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51DA3AB4" w14:textId="77777777"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3C0AF1AB" w14:textId="448F1A6D" w:rsidR="006B72CD" w:rsidRDefault="00000000">
      <w:pPr>
        <w:spacing w:after="40" w:line="360" w:lineRule="auto"/>
        <w:ind w:firstLine="360"/>
        <w:jc w:val="both"/>
      </w:pPr>
      <w:r>
        <w:rPr>
          <w:color w:val="1A1A1A"/>
        </w:rPr>
        <w:t xml:space="preserve">A </w:t>
      </w:r>
      <w:proofErr w:type="gramStart"/>
      <w:r>
        <w:rPr>
          <w:color w:val="1A1A1A"/>
        </w:rPr>
        <w:t>complementary,</w:t>
      </w:r>
      <w:proofErr w:type="gramEnd"/>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0AE604A4"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3"/>
                    <a:stretch>
                      <a:fillRect/>
                    </a:stretch>
                  </pic:blipFill>
                  <pic:spPr>
                    <a:xfrm>
                      <a:off x="0" y="0"/>
                      <a:ext cx="4572000" cy="3846909"/>
                    </a:xfrm>
                    <a:prstGeom prst="rect">
                      <a:avLst/>
                    </a:prstGeom>
                  </pic:spPr>
                </pic:pic>
              </a:graphicData>
            </a:graphic>
          </wp:inline>
        </w:drawing>
      </w:r>
    </w:p>
    <w:p w14:paraId="354CC10D" w14:textId="4410B3CC" w:rsidR="006B72CD" w:rsidRDefault="00000000">
      <w:pPr>
        <w:spacing w:after="40" w:line="360" w:lineRule="auto"/>
        <w:ind w:firstLine="360"/>
        <w:jc w:val="both"/>
      </w:pPr>
      <w:r>
        <w:t xml:space="preserve">Figure </w:t>
      </w:r>
      <w:r w:rsidR="007810C9">
        <w:t>6.1 t</w:t>
      </w:r>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C96CF69" w14:textId="409229A1" w:rsidR="006B72CD" w:rsidRDefault="007810C9">
      <w:pPr>
        <w:pStyle w:val="Heading2"/>
        <w:spacing w:line="360" w:lineRule="auto"/>
      </w:pPr>
      <w:bookmarkStart w:id="39" w:name="_Toc229087966"/>
      <w:r>
        <w:t>6.2 Engineering implications</w:t>
      </w:r>
      <w:bookmarkEnd w:id="39"/>
    </w:p>
    <w:p w14:paraId="209FD81F" w14:textId="21225885"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w:t>
      </w:r>
      <w:proofErr w:type="gramStart"/>
      <w:r>
        <w:rPr>
          <w:color w:val="1A1A1A"/>
        </w:rPr>
        <w:t>has to</w:t>
      </w:r>
      <w:proofErr w:type="gramEnd"/>
      <w:r>
        <w:rPr>
          <w:color w:val="1A1A1A"/>
        </w:rPr>
        <w:t xml:space="preserve"> support multiple DoF configurations of the same robot, e.g. when distal joints are </w:t>
      </w:r>
      <w:r>
        <w:rPr>
          <w:color w:val="1A1A1A"/>
        </w:rPr>
        <w:lastRenderedPageBreak/>
        <w:t>locked for a constrained task or a joint is intentionally disabled, the framework converts a series of long, independent training jobs into one shared training run followed by a sequence of short adaptations.</w:t>
      </w:r>
    </w:p>
    <w:p w14:paraId="2F32E319"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4E3EF4A6" w14:textId="2394EEC1" w:rsidR="006B72CD" w:rsidRDefault="007810C9">
      <w:pPr>
        <w:pStyle w:val="Heading2"/>
        <w:spacing w:line="360" w:lineRule="auto"/>
      </w:pPr>
      <w:bookmarkStart w:id="40" w:name="_Toc229087967"/>
      <w:r>
        <w:t>6.3 Comparison with prior work</w:t>
      </w:r>
      <w:bookmarkEnd w:id="40"/>
    </w:p>
    <w:p w14:paraId="603C517B" w14:textId="77777777" w:rsidR="006B72CD" w:rsidRDefault="00000000">
      <w:pPr>
        <w:spacing w:after="40" w:line="360" w:lineRule="auto"/>
        <w:ind w:firstLine="360"/>
        <w:jc w:val="both"/>
      </w:pPr>
      <w:r>
        <w:rPr>
          <w:color w:val="1A1A1A"/>
        </w:rPr>
        <w:t>Several prior works share the structural idea of reusing parameters across embodiments but target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50EB8F9"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mask conditioning and the three-stage adapt protocol, not from architectural equivariance, a </w:t>
      </w:r>
      <w:r>
        <w:lastRenderedPageBreak/>
        <w:t>deliberate design choice that keeps the implementation lightweight (a single 17 M-parameter network on a single GPU) while remaining aligned with the structured-learning view advocated by KineNN [4] and the SE3-Net family [10], [11].</w:t>
      </w:r>
    </w:p>
    <w:p w14:paraId="20DAE168"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w:t>
      </w:r>
      <w:proofErr w:type="spellStart"/>
      <w:r>
        <w:t>DoF</w:t>
      </w:r>
      <w:proofErr w:type="spellEnd"/>
      <w:r>
        <w:t xml:space="preserve"> dimensionality.</w:t>
      </w:r>
    </w:p>
    <w:p w14:paraId="0806080F" w14:textId="77777777" w:rsidR="006B72CD" w:rsidRDefault="00000000">
      <w:pPr>
        <w:spacing w:after="40" w:line="360" w:lineRule="auto"/>
        <w:ind w:firstLine="360"/>
        <w:jc w:val="both"/>
      </w:pPr>
      <w:r>
        <w:rPr>
          <w:color w:val="1A1A1A"/>
        </w:rPr>
        <w:t>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fully apples-to-apples comparison is identified in Section 7.3 as a planned journal extension.</w:t>
      </w:r>
      <w:proofErr w:type="gramStart"/>
      <w:proofErr w:type="gramEnd"/>
    </w:p>
    <w:p w14:paraId="7B1C1557" w14:textId="77777777" w:rsidR="006B72CD" w:rsidRDefault="006B72CD">
      <w:pPr>
        <w:spacing w:after="40" w:line="360" w:lineRule="auto"/>
      </w:pPr>
    </w:p>
    <w:p w14:paraId="7F6B9FA4" w14:textId="77777777" w:rsidR="006B72CD"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5ED84C4A" w14:textId="77777777" w:rsidR="006B72CD" w:rsidRDefault="00000000">
      <w:pPr>
        <w:pStyle w:val="Heading2"/>
        <w:spacing w:line="360" w:lineRule="auto"/>
      </w:pPr>
      <w:bookmarkStart w:id="41" w:name="_Toc229087968"/>
      <w:proofErr w:type="gramStart"/>
      <w:r>
        <w:t>6.4  Limitations</w:t>
      </w:r>
      <w:bookmarkEnd w:id="41"/>
      <w:proofErr w:type="gramEnd"/>
    </w:p>
    <w:p w14:paraId="2AF39A83"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5E7B4F15"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3B95BB03"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w:t>
      </w:r>
      <w:r>
        <w:rPr>
          <w:color w:val="1A1A1A"/>
        </w:rPr>
        <w:lastRenderedPageBreak/>
        <w:t xml:space="preserve">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7A342885"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3E036CA1" w14:textId="77777777" w:rsidR="006B72CD" w:rsidRDefault="00000000">
      <w:pPr>
        <w:spacing w:after="40" w:line="360" w:lineRule="auto"/>
        <w:ind w:firstLine="360"/>
        <w:jc w:val="both"/>
      </w:pPr>
      <w:r>
        <w:rPr>
          <w:color w:val="1A1A1A"/>
        </w:rPr>
        <w:t>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SE(3)-aware comparison (Section 6.3).</w:t>
      </w:r>
    </w:p>
    <w:p w14:paraId="246B2F23" w14:textId="77777777" w:rsidR="006B72CD" w:rsidRDefault="00000000">
      <w:pPr>
        <w:pStyle w:val="Heading1"/>
        <w:pBdr>
          <w:bottom w:val="single" w:sz="12" w:space="6" w:color="1F3864"/>
        </w:pBdr>
        <w:spacing w:before="280" w:line="360" w:lineRule="auto"/>
      </w:pPr>
      <w:bookmarkStart w:id="42" w:name="_Toc229087969"/>
      <w:r>
        <w:t>7   Conclusions and Future Work</w:t>
      </w:r>
      <w:bookmarkEnd w:id="42"/>
    </w:p>
    <w:p w14:paraId="3EFC129A" w14:textId="0F9151B7" w:rsidR="006B72CD" w:rsidRDefault="008B40F7">
      <w:pPr>
        <w:pStyle w:val="Heading2"/>
        <w:spacing w:line="360" w:lineRule="auto"/>
      </w:pPr>
      <w:bookmarkStart w:id="43" w:name="_Toc229087970"/>
      <w:r>
        <w:t>7.1 Summary of contributions</w:t>
      </w:r>
      <w:bookmarkEnd w:id="43"/>
    </w:p>
    <w:p w14:paraId="67628352"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954D7C6" w14:textId="5E304594" w:rsidR="006B72CD" w:rsidRDefault="008B40F7">
      <w:pPr>
        <w:pStyle w:val="Heading2"/>
        <w:spacing w:line="360" w:lineRule="auto"/>
      </w:pPr>
      <w:bookmarkStart w:id="44" w:name="_Toc229087971"/>
      <w:r>
        <w:t>7.2 Achievement of the project aims</w:t>
      </w:r>
      <w:bookmarkEnd w:id="44"/>
    </w:p>
    <w:p w14:paraId="56E6B1DA"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w:t>
      </w:r>
      <w:r>
        <w:rPr>
          <w:color w:val="1A1A1A"/>
        </w:rPr>
        <w:lastRenderedPageBreak/>
        <w:t xml:space="preserve">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6B41D9C0" w14:textId="77777777" w:rsidR="006B72CD" w:rsidRDefault="00000000">
      <w:pPr>
        <w:pStyle w:val="Heading2"/>
        <w:spacing w:line="360" w:lineRule="auto"/>
      </w:pPr>
      <w:bookmarkStart w:id="45" w:name="_Toc229087972"/>
      <w:proofErr w:type="gramStart"/>
      <w:r>
        <w:t>7.3  Future</w:t>
      </w:r>
      <w:proofErr w:type="gramEnd"/>
      <w:r>
        <w:t xml:space="preserve"> work</w:t>
      </w:r>
      <w:bookmarkEnd w:id="45"/>
    </w:p>
    <w:p w14:paraId="584B879F"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649EB5C0" w14:textId="62B01235" w:rsidR="008B40F7" w:rsidRDefault="00000000">
      <w:pPr>
        <w:spacing w:after="40" w:line="360" w:lineRule="auto"/>
        <w:ind w:firstLine="360"/>
        <w:jc w:val="both"/>
      </w:pPr>
      <w:r>
        <w:rPr>
          <w:color w:val="1A1A1A"/>
        </w:rPr>
        <w:t>In parallel, a journal-quality extension should re-run the headline rows of Table 5.1 across at least five seeds with held-out bootstrap 95 % confidence intervals, add a head-to-head comparison against SE(3)-aware architectures (KineNN [4], SE3-Net [10], SE3-Pose-Net [11], Li et al. [17]) on the same datasets, and apply the framework to UR5 (6 DoF) and Franka Emika Panda (7 DoF) to clarify whether the benefit of shared training derives from the iiwa 14's specific structure or from more general kinematic regularities.</w:t>
      </w:r>
    </w:p>
    <w:p w14:paraId="17B76B59" w14:textId="77777777" w:rsidR="008B40F7" w:rsidRDefault="008B40F7">
      <w:r>
        <w:br w:type="page"/>
      </w:r>
    </w:p>
    <w:p w14:paraId="400032F7" w14:textId="77777777" w:rsidR="006B72CD" w:rsidRDefault="006B72CD">
      <w:pPr>
        <w:spacing w:after="40" w:line="360" w:lineRule="auto"/>
        <w:ind w:firstLine="360"/>
        <w:jc w:val="both"/>
      </w:pPr>
    </w:p>
    <w:p w14:paraId="37AF8288" w14:textId="77777777" w:rsidR="006B72CD" w:rsidRDefault="00000000">
      <w:pPr>
        <w:pStyle w:val="Heading1"/>
        <w:pBdr>
          <w:bottom w:val="single" w:sz="12" w:space="6" w:color="1F3864"/>
        </w:pBdr>
        <w:spacing w:before="120" w:after="60" w:line="360" w:lineRule="auto"/>
      </w:pPr>
      <w:bookmarkStart w:id="46" w:name="_Toc229087973"/>
      <w:r>
        <w:t>References</w:t>
      </w:r>
      <w:bookmarkEnd w:id="46"/>
    </w:p>
    <w:p w14:paraId="2F193EE7" w14:textId="77777777" w:rsidR="006B72CD" w:rsidRDefault="00000000">
      <w:pPr>
        <w:spacing w:after="40" w:line="360" w:lineRule="auto"/>
        <w:ind w:left="540" w:hanging="540"/>
        <w:jc w:val="both"/>
      </w:pPr>
      <w:r>
        <w:rPr>
          <w:b/>
          <w:bCs/>
          <w:color w:val="1F3864"/>
        </w:rPr>
        <w:t>[1]   B. Siciliano, L. Sciavicco, L. Villani, and G. Oriolo, Robotics: Modelling, Planning and Control. London, U.K.: Springer, 2009.</w:t>
      </w:r>
    </w:p>
    <w:p w14:paraId="768F0266" w14:textId="77777777" w:rsidR="006B72CD" w:rsidRDefault="00000000">
      <w:pPr>
        <w:spacing w:after="40" w:line="360" w:lineRule="auto"/>
        <w:ind w:left="540" w:hanging="540"/>
        <w:jc w:val="both"/>
      </w:pPr>
      <w:r>
        <w:rPr>
          <w:b/>
          <w:bCs/>
          <w:color w:val="1F3864"/>
        </w:rPr>
        <w:t>[2]   A. Duka, “Neural network based inverse kinematics solution for trajectory tracking of a robotic arm,” Procedia Technology, vol. 12, pp. 20–27, 2014.</w:t>
      </w:r>
    </w:p>
    <w:p w14:paraId="675C0521" w14:textId="77777777" w:rsidR="006B72CD" w:rsidRDefault="00000000">
      <w:pPr>
        <w:spacing w:after="40" w:line="360" w:lineRule="auto"/>
        <w:ind w:left="540" w:hanging="540"/>
        <w:jc w:val="both"/>
      </w:pPr>
      <w:r>
        <w:rPr>
          <w:b/>
          <w:bCs/>
          <w:color w:val="1F3864"/>
        </w:rPr>
        <w:t>[3]   R. Köker, C. Öz, T. Çakar, and H. Ekiz, “A study of neural network based inverse kinematics solution for a three-joint robot,” Robotics and Autonomous Systems, vol. 49, no. 3–4, pp. 227–234, 2004.</w:t>
      </w:r>
    </w:p>
    <w:p w14:paraId="503DA96A" w14:textId="77777777" w:rsidR="006B72CD" w:rsidRDefault="00000000">
      <w:pPr>
        <w:spacing w:after="40" w:line="360" w:lineRule="auto"/>
        <w:ind w:left="540" w:hanging="540"/>
        <w:jc w:val="both"/>
      </w:pPr>
      <w:r>
        <w:rPr>
          <w:b/>
          <w:bCs/>
          <w:color w:val="1F3864"/>
        </w:rPr>
        <w:t>[4]   M. R. Diprasetya, J. Pöppelbaum, and A. Schwung, “KineNN: Kinematic neural network for inverse model policy based on homogeneous transformation matrix and dual quaternion,” Robotics and Computer-Integrated Manufacturing, vol. 94, p. 102945, 2025.</w:t>
      </w:r>
    </w:p>
    <w:p w14:paraId="68992CF5" w14:textId="77777777" w:rsidR="006B72CD" w:rsidRDefault="00000000">
      <w:pPr>
        <w:spacing w:after="40" w:line="360" w:lineRule="auto"/>
        <w:ind w:left="540" w:hanging="540"/>
        <w:jc w:val="both"/>
      </w:pPr>
      <w:r>
        <w:rPr>
          <w:b/>
          <w:bCs/>
          <w:color w:val="1F3864"/>
        </w:rPr>
        <w:t>[5]   C. Devin, A. Gupta, T. Darrell, P. Abbeel, and S. Levine, “Learning modular neural network policies for multi-task and multi-robot transfer,” in Proc. IEEE Int. Conf. Robotics and Automation, 2017, pp. 2169–2176.</w:t>
      </w:r>
    </w:p>
    <w:p w14:paraId="66B78DCE" w14:textId="77777777" w:rsidR="006B72CD" w:rsidRDefault="00000000">
      <w:pPr>
        <w:spacing w:after="40" w:line="360" w:lineRule="auto"/>
        <w:ind w:left="540" w:hanging="540"/>
        <w:jc w:val="both"/>
      </w:pPr>
      <w:r>
        <w:rPr>
          <w:b/>
          <w:bCs/>
          <w:color w:val="1F3864"/>
        </w:rPr>
        <w:t>[6]   A. Ghadirzadeh, X. Chen, P. Poklukar, C. Finn, M. Björkman, and D. Kragic, “Bayesian meta-learning for few-shot policy adaptation across robotic platforms,” in Proc. IEEE/RSJ Int. Conf. Intelligent Robots and Systems, 2021, pp. 1274–1280.</w:t>
      </w:r>
    </w:p>
    <w:p w14:paraId="4105B2E6" w14:textId="77777777" w:rsidR="006B72CD" w:rsidRDefault="00000000">
      <w:pPr>
        <w:spacing w:after="40" w:line="360" w:lineRule="auto"/>
        <w:ind w:left="540" w:hanging="540"/>
        <w:jc w:val="both"/>
      </w:pPr>
      <w:r>
        <w:rPr>
          <w:b/>
          <w:bCs/>
          <w:color w:val="1F3864"/>
        </w:rPr>
        <w:t>[7]   A. S. Deo and I. D. Walker, “Overview of damped least-squares methods for inverse kinematics of robot manipulators,” Journal of Intelligent &amp; Robotic Systems, vol. 14, no. 1, pp. 43–68, 1995.</w:t>
      </w:r>
    </w:p>
    <w:p w14:paraId="12ACF1E2" w14:textId="77777777" w:rsidR="006B72CD" w:rsidRDefault="00000000">
      <w:pPr>
        <w:spacing w:after="40" w:line="360" w:lineRule="auto"/>
        <w:ind w:left="540" w:hanging="540"/>
        <w:jc w:val="both"/>
      </w:pPr>
      <w:r>
        <w:rPr>
          <w:b/>
          <w:bCs/>
          <w:color w:val="1F3864"/>
        </w:rPr>
        <w:t>[8]   O. Khatib, “A unified approach for motion and force control of robot manipulators: The operational space formulation,” IEEE Journal on Robotics and Automation, vol. 3, no. 1, pp. 43–53, 1987.</w:t>
      </w:r>
    </w:p>
    <w:p w14:paraId="575EB0F5" w14:textId="77777777" w:rsidR="006B72CD" w:rsidRDefault="00000000">
      <w:pPr>
        <w:spacing w:after="40" w:line="360" w:lineRule="auto"/>
        <w:ind w:left="540" w:hanging="540"/>
        <w:jc w:val="both"/>
      </w:pPr>
      <w:r>
        <w:rPr>
          <w:b/>
          <w:bCs/>
          <w:color w:val="1F3864"/>
        </w:rPr>
        <w:t>[9]   T. Chen, A. Murali, and A. Gupta, “Hardware conditioned policies for multi-robot transfer learning,” in Advances in Neural Information Processing Systems, 2018, pp. 9355–9366.</w:t>
      </w:r>
    </w:p>
    <w:p w14:paraId="2AC7F9C5" w14:textId="77777777" w:rsidR="006B72CD" w:rsidRDefault="00000000">
      <w:pPr>
        <w:spacing w:after="40" w:line="360" w:lineRule="auto"/>
        <w:ind w:left="540" w:hanging="540"/>
        <w:jc w:val="both"/>
      </w:pPr>
      <w:r>
        <w:rPr>
          <w:b/>
          <w:bCs/>
          <w:color w:val="1F3864"/>
        </w:rPr>
        <w:t>[10]   A. Byravan and D. Fox, “SE3-Nets: Learning rigid body motion using deep neural networks,” in Proc. IEEE Int. Conf. Robotics and Automation, 2017, pp. 173–180.</w:t>
      </w:r>
    </w:p>
    <w:p w14:paraId="54C5BD8D" w14:textId="77777777" w:rsidR="006B72CD" w:rsidRDefault="00000000">
      <w:pPr>
        <w:spacing w:after="40" w:line="360" w:lineRule="auto"/>
        <w:ind w:left="540" w:hanging="540"/>
        <w:jc w:val="both"/>
      </w:pPr>
      <w:r>
        <w:rPr>
          <w:b/>
          <w:bCs/>
          <w:color w:val="1F3864"/>
        </w:rPr>
        <w:t>[11]   A. Byravan, F. Leeb, F. Meier, and D. Fox, “SE3-Pose-Nets: Structured deep dynamics models for visuomotor control,” in Proc. IEEE Int. Conf. Robotics and Automation, 2018, pp. 3339–3346.</w:t>
      </w:r>
    </w:p>
    <w:p w14:paraId="0FC813CA" w14:textId="77777777" w:rsidR="006B72CD" w:rsidRDefault="00000000">
      <w:pPr>
        <w:spacing w:after="40" w:line="360" w:lineRule="auto"/>
        <w:ind w:left="540" w:hanging="540"/>
        <w:jc w:val="both"/>
      </w:pPr>
      <w:r>
        <w:rPr>
          <w:b/>
          <w:bCs/>
          <w:color w:val="1F3864"/>
        </w:rPr>
        <w:lastRenderedPageBreak/>
        <w:t>[12]   Y. Nakamura, Advanced Robotics: Redundancy and Optimization. Reading, MA: Addison-Wesley, 1991.</w:t>
      </w:r>
    </w:p>
    <w:p w14:paraId="09ABF810" w14:textId="77777777" w:rsidR="006B72CD" w:rsidRDefault="00000000">
      <w:pPr>
        <w:spacing w:after="40" w:line="360" w:lineRule="auto"/>
        <w:ind w:left="540" w:hanging="540"/>
        <w:jc w:val="both"/>
      </w:pPr>
      <w:r>
        <w:rPr>
          <w:b/>
          <w:bCs/>
          <w:color w:val="1F3864"/>
        </w:rPr>
        <w:t>[13]   M. Mittal et al., “Orbit: A unified simulation framework for interactive robot learning environments,” IEEE Robotics and Automation Letters, vol. 8, no. 6, pp. 3740–3747, 2023. [NVIDIA Isaac Lab framework.]</w:t>
      </w:r>
    </w:p>
    <w:p w14:paraId="255842D3" w14:textId="77777777" w:rsidR="006B72CD" w:rsidRDefault="00000000">
      <w:pPr>
        <w:spacing w:after="40" w:line="360" w:lineRule="auto"/>
        <w:ind w:left="540" w:hanging="540"/>
        <w:jc w:val="both"/>
      </w:pPr>
      <w:r>
        <w:rPr>
          <w:b/>
          <w:bCs/>
          <w:color w:val="1F3864"/>
        </w:rPr>
        <w:t>[14]   A. Paszke et al., “PyTorch: An imperative style, high-performance deep learning library,” in Advances in Neural Information Processing Systems 32, 2019, pp. 8024–8035.</w:t>
      </w:r>
    </w:p>
    <w:p w14:paraId="4608574B" w14:textId="77777777" w:rsidR="006B72CD" w:rsidRDefault="00000000">
      <w:pPr>
        <w:spacing w:after="40" w:line="360" w:lineRule="auto"/>
        <w:ind w:left="540" w:hanging="540"/>
        <w:jc w:val="both"/>
      </w:pPr>
      <w:r>
        <w:rPr>
          <w:b/>
          <w:bCs/>
          <w:color w:val="1F3864"/>
        </w:rPr>
        <w:t>[15]   KUKA AG, LBR iiwa 14 R820 product specification (datasheet), Augsburg, Germany, 2019.</w:t>
      </w:r>
    </w:p>
    <w:p w14:paraId="4909AC64" w14:textId="77777777" w:rsidR="006B72CD" w:rsidRDefault="00000000">
      <w:pPr>
        <w:spacing w:after="40" w:line="360" w:lineRule="auto"/>
        <w:ind w:left="540" w:hanging="540"/>
        <w:jc w:val="both"/>
      </w:pPr>
      <w:r>
        <w:rPr>
          <w:b/>
          <w:bCs/>
          <w:color w:val="1F3864"/>
        </w:rPr>
        <w:t>[16]   D. P. Kingma and J. Ba, “Adam: A method for stochastic optimization,” in Int. Conf. on Learning Representations (ICLR), 2015.</w:t>
      </w:r>
    </w:p>
    <w:p w14:paraId="1327517F" w14:textId="77777777" w:rsidR="006B72CD" w:rsidRDefault="00000000">
      <w:pPr>
        <w:spacing w:after="40" w:line="360" w:lineRule="auto"/>
        <w:ind w:left="540" w:hanging="540"/>
        <w:jc w:val="both"/>
      </w:pPr>
      <w:r>
        <w:rPr>
          <w:b/>
          <w:bCs/>
          <w:color w:val="1F3864"/>
        </w:rPr>
        <w:t xml:space="preserve">[17]   X. Li et al., “Leveraging </w:t>
      </w:r>
      <w:proofErr w:type="gramStart"/>
      <w:r>
        <w:rPr>
          <w:b/>
          <w:bCs/>
          <w:color w:val="1F3864"/>
        </w:rPr>
        <w:t>SE(</w:t>
      </w:r>
      <w:proofErr w:type="gramEnd"/>
      <w:r>
        <w:rPr>
          <w:b/>
          <w:bCs/>
          <w:color w:val="1F3864"/>
        </w:rPr>
        <w:t>3) equivariance for self-supervised category-level object pose estimation from point clouds,” in Advances in Neural Information Processing Systems, vol. 34, 2021, pp. 15370–15381.</w:t>
      </w:r>
    </w:p>
    <w:p w14:paraId="632F77F1" w14:textId="77777777" w:rsidR="006B72CD" w:rsidRDefault="006B72CD">
      <w:pPr>
        <w:spacing w:after="40" w:line="360" w:lineRule="auto"/>
      </w:pPr>
    </w:p>
    <w:p w14:paraId="666E2E74" w14:textId="77777777" w:rsidR="006B72CD" w:rsidRDefault="006B72CD">
      <w:pPr>
        <w:spacing w:after="40" w:line="360" w:lineRule="auto"/>
        <w:sectPr w:rsidR="006B72CD">
          <w:headerReference w:type="default" r:id="rId24"/>
          <w:footerReference w:type="default" r:id="rId25"/>
          <w:pgSz w:w="11906" w:h="16838"/>
          <w:pgMar w:top="1296" w:right="1440" w:bottom="1296" w:left="1440" w:header="720" w:footer="720" w:gutter="0"/>
          <w:pgNumType w:start="1"/>
          <w:cols w:space="720"/>
          <w:docGrid w:linePitch="360"/>
        </w:sectPr>
      </w:pPr>
    </w:p>
    <w:p w14:paraId="2BF9169F" w14:textId="77777777" w:rsidR="006B72CD" w:rsidRDefault="00000000">
      <w:pPr>
        <w:pStyle w:val="Heading1"/>
        <w:pBdr>
          <w:bottom w:val="single" w:sz="12" w:space="6" w:color="1F3864"/>
        </w:pBdr>
        <w:spacing w:before="0" w:line="360" w:lineRule="auto"/>
      </w:pPr>
      <w:bookmarkStart w:id="47" w:name="_Toc229087974"/>
      <w:r>
        <w:lastRenderedPageBreak/>
        <w:t>Appendix A   Project Management</w:t>
      </w:r>
      <w:bookmarkEnd w:id="47"/>
    </w:p>
    <w:p w14:paraId="0DE59C9E" w14:textId="77777777" w:rsidR="006B72CD" w:rsidRDefault="00000000">
      <w:pPr>
        <w:pStyle w:val="Heading2"/>
        <w:spacing w:line="360" w:lineRule="auto"/>
      </w:pPr>
      <w:bookmarkStart w:id="48" w:name="_Toc229087975"/>
      <w:proofErr w:type="gramStart"/>
      <w:r>
        <w:t>A.1  Project</w:t>
      </w:r>
      <w:proofErr w:type="gramEnd"/>
      <w:r>
        <w:t xml:space="preserve"> plan</w:t>
      </w:r>
      <w:bookmarkEnd w:id="48"/>
    </w:p>
    <w:p w14:paraId="3CB61E7C"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31BC40A8"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6"/>
                    <a:stretch>
                      <a:fillRect/>
                    </a:stretch>
                  </pic:blipFill>
                  <pic:spPr>
                    <a:xfrm>
                      <a:off x="0" y="0"/>
                      <a:ext cx="4572000" cy="2336232"/>
                    </a:xfrm>
                    <a:prstGeom prst="rect">
                      <a:avLst/>
                    </a:prstGeom>
                  </pic:spPr>
                </pic:pic>
              </a:graphicData>
            </a:graphic>
          </wp:inline>
        </w:drawing>
      </w:r>
    </w:p>
    <w:p w14:paraId="1E093D0F" w14:textId="77777777" w:rsidR="006B72CD" w:rsidRDefault="00000000">
      <w:pPr>
        <w:spacing w:after="40" w:line="360" w:lineRule="auto"/>
        <w:jc w:val="center"/>
      </w:pPr>
      <w:r>
        <w:rPr>
          <w:b/>
          <w:bCs/>
          <w:color w:val="1F3864"/>
          <w:sz w:val="20"/>
          <w:szCs w:val="20"/>
        </w:rPr>
        <w:t>Figure A.1  Project Gantt chart, weekly granularity from 29 September 2025 to the 8 May 2026 submission deadline. Steel-blue bars mark task durations, red diamonds mark deliverables, and shaded bands indicate the winter and spring (exam) breaks. Task numbers refer to the milestones listed in Table A.1.</w:t>
      </w:r>
    </w:p>
    <w:p w14:paraId="63781BA0" w14:textId="77777777" w:rsidR="006B72CD" w:rsidRDefault="00000000">
      <w:pPr>
        <w:pStyle w:val="Heading2"/>
        <w:spacing w:line="360" w:lineRule="auto"/>
      </w:pPr>
      <w:bookmarkStart w:id="49" w:name="_Toc229087976"/>
      <w:proofErr w:type="gramStart"/>
      <w:r>
        <w:t>A.2  Milestones</w:t>
      </w:r>
      <w:bookmarkEnd w:id="49"/>
      <w:proofErr w:type="gramEnd"/>
    </w:p>
    <w:p w14:paraId="11C8A54A"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A.1</w:t>
      </w:r>
      <w:r>
        <w:rPr>
          <w:i/>
          <w:iCs/>
          <w:color w:val="1A1A1A"/>
          <w:sz w:val="20"/>
          <w:szCs w:val="20"/>
        </w:rPr>
        <w:t xml:space="preserve">  Summary</w:t>
      </w:r>
      <w:proofErr w:type="gramEnd"/>
      <w:r>
        <w:rPr>
          <w:i/>
          <w:iCs/>
          <w:color w:val="1A1A1A"/>
          <w:sz w:val="20"/>
          <w:szCs w:val="20"/>
        </w:rPr>
        <w:t xml:space="preserve"> of project milestones and their academic-year week ranges.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800"/>
        <w:gridCol w:w="6186"/>
        <w:gridCol w:w="1500"/>
      </w:tblGrid>
      <w:tr w:rsidR="006B72CD" w14:paraId="2E8CCFCA" w14:textId="77777777">
        <w:trPr>
          <w:tblHeader/>
        </w:trPr>
        <w:tc>
          <w:tcPr>
            <w:tcW w:w="800" w:type="dxa"/>
            <w:shd w:val="clear" w:color="auto" w:fill="1F3864"/>
            <w:tcMar>
              <w:top w:w="80" w:type="dxa"/>
              <w:left w:w="120" w:type="dxa"/>
              <w:bottom w:w="80" w:type="dxa"/>
              <w:right w:w="120" w:type="dxa"/>
            </w:tcMar>
            <w:vAlign w:val="center"/>
          </w:tcPr>
          <w:p w14:paraId="5979CB64" w14:textId="77777777" w:rsidR="006B72CD" w:rsidRDefault="00000000">
            <w:pPr>
              <w:spacing w:before="60" w:after="60"/>
              <w:jc w:val="center"/>
            </w:pPr>
            <w:r>
              <w:rPr>
                <w:rFonts w:ascii="Calibri" w:eastAsia="Calibri" w:hAnsi="Calibri" w:cs="Calibri"/>
                <w:b/>
                <w:bCs/>
                <w:color w:val="FFFFFF"/>
                <w:sz w:val="20"/>
                <w:szCs w:val="20"/>
              </w:rPr>
              <w:t>#</w:t>
            </w:r>
          </w:p>
        </w:tc>
        <w:tc>
          <w:tcPr>
            <w:tcW w:w="6186" w:type="dxa"/>
            <w:shd w:val="clear" w:color="auto" w:fill="1F3864"/>
            <w:tcMar>
              <w:top w:w="80" w:type="dxa"/>
              <w:left w:w="120" w:type="dxa"/>
              <w:bottom w:w="80" w:type="dxa"/>
              <w:right w:w="120" w:type="dxa"/>
            </w:tcMar>
            <w:vAlign w:val="center"/>
          </w:tcPr>
          <w:p w14:paraId="307CAE6B" w14:textId="77777777" w:rsidR="006B72CD" w:rsidRDefault="00000000">
            <w:pPr>
              <w:spacing w:before="60" w:after="60"/>
              <w:jc w:val="center"/>
            </w:pPr>
            <w:r>
              <w:rPr>
                <w:rFonts w:ascii="Calibri" w:eastAsia="Calibri" w:hAnsi="Calibri" w:cs="Calibri"/>
                <w:b/>
                <w:bCs/>
                <w:color w:val="FFFFFF"/>
                <w:sz w:val="20"/>
                <w:szCs w:val="20"/>
              </w:rPr>
              <w:t>Milestone</w:t>
            </w:r>
          </w:p>
        </w:tc>
        <w:tc>
          <w:tcPr>
            <w:tcW w:w="1500" w:type="dxa"/>
            <w:shd w:val="clear" w:color="auto" w:fill="1F3864"/>
            <w:tcMar>
              <w:top w:w="80" w:type="dxa"/>
              <w:left w:w="120" w:type="dxa"/>
              <w:bottom w:w="80" w:type="dxa"/>
              <w:right w:w="120" w:type="dxa"/>
            </w:tcMar>
            <w:vAlign w:val="center"/>
          </w:tcPr>
          <w:p w14:paraId="3A3C18B6" w14:textId="77777777" w:rsidR="006B72CD" w:rsidRDefault="00000000">
            <w:pPr>
              <w:spacing w:before="60" w:after="60"/>
              <w:jc w:val="center"/>
            </w:pPr>
            <w:r>
              <w:rPr>
                <w:rFonts w:ascii="Calibri" w:eastAsia="Calibri" w:hAnsi="Calibri" w:cs="Calibri"/>
                <w:b/>
                <w:bCs/>
                <w:color w:val="FFFFFF"/>
                <w:sz w:val="20"/>
                <w:szCs w:val="20"/>
              </w:rPr>
              <w:t>Weeks</w:t>
            </w:r>
          </w:p>
        </w:tc>
      </w:tr>
      <w:tr w:rsidR="006B72CD" w14:paraId="6AD87D7F" w14:textId="77777777">
        <w:tc>
          <w:tcPr>
            <w:tcW w:w="800" w:type="dxa"/>
            <w:tcMar>
              <w:top w:w="80" w:type="dxa"/>
              <w:left w:w="120" w:type="dxa"/>
              <w:bottom w:w="80" w:type="dxa"/>
              <w:right w:w="120" w:type="dxa"/>
            </w:tcMar>
            <w:vAlign w:val="center"/>
          </w:tcPr>
          <w:p w14:paraId="6B0C51C5" w14:textId="77777777" w:rsidR="006B72CD" w:rsidRDefault="00000000">
            <w:pPr>
              <w:spacing w:before="40" w:after="40"/>
            </w:pPr>
            <w:r>
              <w:rPr>
                <w:color w:val="1A1A1A"/>
                <w:sz w:val="20"/>
                <w:szCs w:val="20"/>
              </w:rPr>
              <w:t>1</w:t>
            </w:r>
          </w:p>
        </w:tc>
        <w:tc>
          <w:tcPr>
            <w:tcW w:w="6186" w:type="dxa"/>
            <w:tcMar>
              <w:top w:w="80" w:type="dxa"/>
              <w:left w:w="120" w:type="dxa"/>
              <w:bottom w:w="80" w:type="dxa"/>
              <w:right w:w="120" w:type="dxa"/>
            </w:tcMar>
            <w:vAlign w:val="center"/>
          </w:tcPr>
          <w:p w14:paraId="52A9E727" w14:textId="77777777" w:rsidR="006B72CD" w:rsidRDefault="00000000">
            <w:pPr>
              <w:spacing w:before="40" w:after="40"/>
              <w:jc w:val="center"/>
            </w:pPr>
            <w:r>
              <w:rPr>
                <w:color w:val="1A1A1A"/>
                <w:sz w:val="20"/>
                <w:szCs w:val="20"/>
              </w:rPr>
              <w:t>Review literature on FK/IK, redundancy, kinematics and skill transfer</w:t>
            </w:r>
          </w:p>
        </w:tc>
        <w:tc>
          <w:tcPr>
            <w:tcW w:w="1500" w:type="dxa"/>
            <w:tcMar>
              <w:top w:w="80" w:type="dxa"/>
              <w:left w:w="120" w:type="dxa"/>
              <w:bottom w:w="80" w:type="dxa"/>
              <w:right w:w="120" w:type="dxa"/>
            </w:tcMar>
            <w:vAlign w:val="center"/>
          </w:tcPr>
          <w:p w14:paraId="5B15B548" w14:textId="77777777" w:rsidR="006B72CD" w:rsidRDefault="00000000">
            <w:pPr>
              <w:spacing w:before="40" w:after="40"/>
              <w:jc w:val="center"/>
            </w:pPr>
            <w:r>
              <w:rPr>
                <w:color w:val="1A1A1A"/>
                <w:sz w:val="20"/>
                <w:szCs w:val="20"/>
              </w:rPr>
              <w:t>wk1–wk8</w:t>
            </w:r>
          </w:p>
        </w:tc>
      </w:tr>
      <w:tr w:rsidR="006B72CD" w14:paraId="58BADF6F" w14:textId="77777777">
        <w:tc>
          <w:tcPr>
            <w:tcW w:w="800" w:type="dxa"/>
            <w:shd w:val="clear" w:color="auto" w:fill="EAF1FA"/>
            <w:tcMar>
              <w:top w:w="80" w:type="dxa"/>
              <w:left w:w="120" w:type="dxa"/>
              <w:bottom w:w="80" w:type="dxa"/>
              <w:right w:w="120" w:type="dxa"/>
            </w:tcMar>
            <w:vAlign w:val="center"/>
          </w:tcPr>
          <w:p w14:paraId="0E535206" w14:textId="77777777" w:rsidR="006B72CD" w:rsidRDefault="00000000">
            <w:pPr>
              <w:spacing w:before="40" w:after="40"/>
            </w:pPr>
            <w:r>
              <w:rPr>
                <w:color w:val="1A1A1A"/>
                <w:sz w:val="20"/>
                <w:szCs w:val="20"/>
              </w:rPr>
              <w:t>2</w:t>
            </w:r>
          </w:p>
        </w:tc>
        <w:tc>
          <w:tcPr>
            <w:tcW w:w="6186" w:type="dxa"/>
            <w:shd w:val="clear" w:color="auto" w:fill="EAF1FA"/>
            <w:tcMar>
              <w:top w:w="80" w:type="dxa"/>
              <w:left w:w="120" w:type="dxa"/>
              <w:bottom w:w="80" w:type="dxa"/>
              <w:right w:w="120" w:type="dxa"/>
            </w:tcMar>
            <w:vAlign w:val="center"/>
          </w:tcPr>
          <w:p w14:paraId="2D7E5E69" w14:textId="77777777" w:rsidR="006B72CD" w:rsidRDefault="00000000">
            <w:pPr>
              <w:spacing w:before="40" w:after="40"/>
              <w:jc w:val="center"/>
            </w:pPr>
            <w:r>
              <w:rPr>
                <w:color w:val="1A1A1A"/>
                <w:sz w:val="20"/>
                <w:szCs w:val="20"/>
              </w:rPr>
              <w:t xml:space="preserve">Configure the KUKA </w:t>
            </w:r>
            <w:proofErr w:type="spellStart"/>
            <w:r>
              <w:rPr>
                <w:color w:val="1A1A1A"/>
                <w:sz w:val="20"/>
                <w:szCs w:val="20"/>
              </w:rPr>
              <w:t>iiwa</w:t>
            </w:r>
            <w:proofErr w:type="spellEnd"/>
            <w:r>
              <w:rPr>
                <w:color w:val="1A1A1A"/>
                <w:sz w:val="20"/>
                <w:szCs w:val="20"/>
              </w:rPr>
              <w:t xml:space="preserve"> 14 in Isaac Lab in 5, 6 and 7 </w:t>
            </w:r>
            <w:proofErr w:type="spellStart"/>
            <w:r>
              <w:rPr>
                <w:color w:val="1A1A1A"/>
                <w:sz w:val="20"/>
                <w:szCs w:val="20"/>
              </w:rPr>
              <w:t>DoF</w:t>
            </w:r>
            <w:proofErr w:type="spellEnd"/>
            <w:r>
              <w:rPr>
                <w:color w:val="1A1A1A"/>
                <w:sz w:val="20"/>
                <w:szCs w:val="20"/>
              </w:rPr>
              <w:t xml:space="preserve"> settings</w:t>
            </w:r>
          </w:p>
        </w:tc>
        <w:tc>
          <w:tcPr>
            <w:tcW w:w="1500" w:type="dxa"/>
            <w:shd w:val="clear" w:color="auto" w:fill="EAF1FA"/>
            <w:tcMar>
              <w:top w:w="80" w:type="dxa"/>
              <w:left w:w="120" w:type="dxa"/>
              <w:bottom w:w="80" w:type="dxa"/>
              <w:right w:w="120" w:type="dxa"/>
            </w:tcMar>
            <w:vAlign w:val="center"/>
          </w:tcPr>
          <w:p w14:paraId="63F8BEC1" w14:textId="77777777" w:rsidR="006B72CD" w:rsidRDefault="00000000">
            <w:pPr>
              <w:spacing w:before="40" w:after="40"/>
              <w:jc w:val="center"/>
            </w:pPr>
            <w:r>
              <w:rPr>
                <w:color w:val="1A1A1A"/>
                <w:sz w:val="20"/>
                <w:szCs w:val="20"/>
              </w:rPr>
              <w:t>wk2–wk5</w:t>
            </w:r>
          </w:p>
        </w:tc>
      </w:tr>
      <w:tr w:rsidR="006B72CD" w14:paraId="4CBEB8D7" w14:textId="77777777">
        <w:tc>
          <w:tcPr>
            <w:tcW w:w="800" w:type="dxa"/>
            <w:tcMar>
              <w:top w:w="80" w:type="dxa"/>
              <w:left w:w="120" w:type="dxa"/>
              <w:bottom w:w="80" w:type="dxa"/>
              <w:right w:w="120" w:type="dxa"/>
            </w:tcMar>
            <w:vAlign w:val="center"/>
          </w:tcPr>
          <w:p w14:paraId="141A7FB1" w14:textId="77777777" w:rsidR="006B72CD" w:rsidRDefault="00000000">
            <w:pPr>
              <w:spacing w:before="40" w:after="40"/>
            </w:pPr>
            <w:r>
              <w:rPr>
                <w:color w:val="1A1A1A"/>
                <w:sz w:val="20"/>
                <w:szCs w:val="20"/>
              </w:rPr>
              <w:t>3</w:t>
            </w:r>
          </w:p>
        </w:tc>
        <w:tc>
          <w:tcPr>
            <w:tcW w:w="6186" w:type="dxa"/>
            <w:tcMar>
              <w:top w:w="80" w:type="dxa"/>
              <w:left w:w="120" w:type="dxa"/>
              <w:bottom w:w="80" w:type="dxa"/>
              <w:right w:w="120" w:type="dxa"/>
            </w:tcMar>
            <w:vAlign w:val="center"/>
          </w:tcPr>
          <w:p w14:paraId="57A15F06" w14:textId="77777777" w:rsidR="006B72CD" w:rsidRDefault="00000000">
            <w:pPr>
              <w:spacing w:before="40" w:after="40"/>
              <w:jc w:val="center"/>
            </w:pPr>
            <w:r>
              <w:rPr>
                <w:color w:val="1A1A1A"/>
                <w:sz w:val="20"/>
                <w:szCs w:val="20"/>
              </w:rPr>
              <w:t xml:space="preserve">Set up the ROS2 / ROS bridge environment and connect to the </w:t>
            </w:r>
            <w:proofErr w:type="spellStart"/>
            <w:r>
              <w:rPr>
                <w:color w:val="1A1A1A"/>
                <w:sz w:val="20"/>
                <w:szCs w:val="20"/>
              </w:rPr>
              <w:t>iiwa</w:t>
            </w:r>
            <w:proofErr w:type="spellEnd"/>
            <w:r>
              <w:rPr>
                <w:color w:val="1A1A1A"/>
                <w:sz w:val="20"/>
                <w:szCs w:val="20"/>
              </w:rPr>
              <w:t xml:space="preserve"> model</w:t>
            </w:r>
          </w:p>
        </w:tc>
        <w:tc>
          <w:tcPr>
            <w:tcW w:w="1500" w:type="dxa"/>
            <w:tcMar>
              <w:top w:w="80" w:type="dxa"/>
              <w:left w:w="120" w:type="dxa"/>
              <w:bottom w:w="80" w:type="dxa"/>
              <w:right w:w="120" w:type="dxa"/>
            </w:tcMar>
            <w:vAlign w:val="center"/>
          </w:tcPr>
          <w:p w14:paraId="64C74C15" w14:textId="77777777" w:rsidR="006B72CD" w:rsidRDefault="00000000">
            <w:pPr>
              <w:spacing w:before="40" w:after="40"/>
              <w:jc w:val="center"/>
            </w:pPr>
            <w:r>
              <w:rPr>
                <w:color w:val="1A1A1A"/>
                <w:sz w:val="20"/>
                <w:szCs w:val="20"/>
              </w:rPr>
              <w:t>wk4–wk6</w:t>
            </w:r>
          </w:p>
        </w:tc>
      </w:tr>
      <w:tr w:rsidR="006B72CD" w14:paraId="09C84C52" w14:textId="77777777">
        <w:tc>
          <w:tcPr>
            <w:tcW w:w="800" w:type="dxa"/>
            <w:shd w:val="clear" w:color="auto" w:fill="EAF1FA"/>
            <w:tcMar>
              <w:top w:w="80" w:type="dxa"/>
              <w:left w:w="120" w:type="dxa"/>
              <w:bottom w:w="80" w:type="dxa"/>
              <w:right w:w="120" w:type="dxa"/>
            </w:tcMar>
            <w:vAlign w:val="center"/>
          </w:tcPr>
          <w:p w14:paraId="4BC5E992" w14:textId="77777777" w:rsidR="006B72CD" w:rsidRDefault="00000000">
            <w:pPr>
              <w:spacing w:before="40" w:after="40"/>
            </w:pPr>
            <w:r>
              <w:rPr>
                <w:color w:val="1A1A1A"/>
                <w:sz w:val="20"/>
                <w:szCs w:val="20"/>
              </w:rPr>
              <w:t>4</w:t>
            </w:r>
          </w:p>
        </w:tc>
        <w:tc>
          <w:tcPr>
            <w:tcW w:w="6186" w:type="dxa"/>
            <w:shd w:val="clear" w:color="auto" w:fill="EAF1FA"/>
            <w:tcMar>
              <w:top w:w="80" w:type="dxa"/>
              <w:left w:w="120" w:type="dxa"/>
              <w:bottom w:w="80" w:type="dxa"/>
              <w:right w:w="120" w:type="dxa"/>
            </w:tcMar>
            <w:vAlign w:val="center"/>
          </w:tcPr>
          <w:p w14:paraId="029E5B3D" w14:textId="77777777" w:rsidR="006B72CD" w:rsidRDefault="00000000">
            <w:pPr>
              <w:spacing w:before="40" w:after="40"/>
              <w:jc w:val="center"/>
            </w:pPr>
            <w:r>
              <w:rPr>
                <w:color w:val="1A1A1A"/>
                <w:sz w:val="20"/>
                <w:szCs w:val="20"/>
              </w:rPr>
              <w:t xml:space="preserve">Generate grid datasets for 5, 6 and 7 </w:t>
            </w:r>
            <w:proofErr w:type="spellStart"/>
            <w:r>
              <w:rPr>
                <w:color w:val="1A1A1A"/>
                <w:sz w:val="20"/>
                <w:szCs w:val="20"/>
              </w:rPr>
              <w:t>DoF</w:t>
            </w:r>
            <w:proofErr w:type="spellEnd"/>
            <w:r>
              <w:rPr>
                <w:color w:val="1A1A1A"/>
                <w:sz w:val="20"/>
                <w:szCs w:val="20"/>
              </w:rPr>
              <w:t xml:space="preserve"> configurations</w:t>
            </w:r>
          </w:p>
        </w:tc>
        <w:tc>
          <w:tcPr>
            <w:tcW w:w="1500" w:type="dxa"/>
            <w:shd w:val="clear" w:color="auto" w:fill="EAF1FA"/>
            <w:tcMar>
              <w:top w:w="80" w:type="dxa"/>
              <w:left w:w="120" w:type="dxa"/>
              <w:bottom w:w="80" w:type="dxa"/>
              <w:right w:w="120" w:type="dxa"/>
            </w:tcMar>
            <w:vAlign w:val="center"/>
          </w:tcPr>
          <w:p w14:paraId="101ED46E" w14:textId="77777777" w:rsidR="006B72CD" w:rsidRDefault="00000000">
            <w:pPr>
              <w:spacing w:before="40" w:after="40"/>
              <w:jc w:val="center"/>
            </w:pPr>
            <w:r>
              <w:rPr>
                <w:color w:val="1A1A1A"/>
                <w:sz w:val="20"/>
                <w:szCs w:val="20"/>
              </w:rPr>
              <w:t>wk5–wk7</w:t>
            </w:r>
          </w:p>
        </w:tc>
      </w:tr>
      <w:tr w:rsidR="006B72CD" w14:paraId="5C93D9E4" w14:textId="77777777">
        <w:tc>
          <w:tcPr>
            <w:tcW w:w="800" w:type="dxa"/>
            <w:tcMar>
              <w:top w:w="80" w:type="dxa"/>
              <w:left w:w="120" w:type="dxa"/>
              <w:bottom w:w="80" w:type="dxa"/>
              <w:right w:w="120" w:type="dxa"/>
            </w:tcMar>
            <w:vAlign w:val="center"/>
          </w:tcPr>
          <w:p w14:paraId="64248D6D" w14:textId="77777777" w:rsidR="006B72CD" w:rsidRDefault="00000000">
            <w:pPr>
              <w:spacing w:before="40" w:after="40"/>
            </w:pPr>
            <w:r>
              <w:rPr>
                <w:color w:val="1A1A1A"/>
                <w:sz w:val="20"/>
                <w:szCs w:val="20"/>
              </w:rPr>
              <w:t>5</w:t>
            </w:r>
          </w:p>
        </w:tc>
        <w:tc>
          <w:tcPr>
            <w:tcW w:w="6186" w:type="dxa"/>
            <w:tcMar>
              <w:top w:w="80" w:type="dxa"/>
              <w:left w:w="120" w:type="dxa"/>
              <w:bottom w:w="80" w:type="dxa"/>
              <w:right w:w="120" w:type="dxa"/>
            </w:tcMar>
            <w:vAlign w:val="center"/>
          </w:tcPr>
          <w:p w14:paraId="69526BCE" w14:textId="77777777" w:rsidR="006B72CD" w:rsidRDefault="00000000">
            <w:pPr>
              <w:spacing w:before="40" w:after="40"/>
              <w:jc w:val="center"/>
            </w:pPr>
            <w:r>
              <w:rPr>
                <w:color w:val="1A1A1A"/>
                <w:sz w:val="20"/>
                <w:szCs w:val="20"/>
              </w:rPr>
              <w:t xml:space="preserve">Train residual MLP FK and IK models for 5, 6 and 7 </w:t>
            </w:r>
            <w:proofErr w:type="spellStart"/>
            <w:r>
              <w:rPr>
                <w:color w:val="1A1A1A"/>
                <w:sz w:val="20"/>
                <w:szCs w:val="20"/>
              </w:rPr>
              <w:t>DoF</w:t>
            </w:r>
            <w:proofErr w:type="spellEnd"/>
            <w:r>
              <w:rPr>
                <w:color w:val="1A1A1A"/>
                <w:sz w:val="20"/>
                <w:szCs w:val="20"/>
              </w:rPr>
              <w:t xml:space="preserve"> using the generated datasets</w:t>
            </w:r>
          </w:p>
        </w:tc>
        <w:tc>
          <w:tcPr>
            <w:tcW w:w="1500" w:type="dxa"/>
            <w:tcMar>
              <w:top w:w="80" w:type="dxa"/>
              <w:left w:w="120" w:type="dxa"/>
              <w:bottom w:w="80" w:type="dxa"/>
              <w:right w:w="120" w:type="dxa"/>
            </w:tcMar>
            <w:vAlign w:val="center"/>
          </w:tcPr>
          <w:p w14:paraId="19FEBC8B" w14:textId="77777777" w:rsidR="006B72CD" w:rsidRDefault="00000000">
            <w:pPr>
              <w:spacing w:before="40" w:after="40"/>
              <w:jc w:val="center"/>
            </w:pPr>
            <w:r>
              <w:rPr>
                <w:color w:val="1A1A1A"/>
                <w:sz w:val="20"/>
                <w:szCs w:val="20"/>
              </w:rPr>
              <w:t>wk6–wk10</w:t>
            </w:r>
          </w:p>
        </w:tc>
      </w:tr>
      <w:tr w:rsidR="006B72CD" w14:paraId="0E900223" w14:textId="77777777">
        <w:tc>
          <w:tcPr>
            <w:tcW w:w="800" w:type="dxa"/>
            <w:shd w:val="clear" w:color="auto" w:fill="EAF1FA"/>
            <w:tcMar>
              <w:top w:w="80" w:type="dxa"/>
              <w:left w:w="120" w:type="dxa"/>
              <w:bottom w:w="80" w:type="dxa"/>
              <w:right w:w="120" w:type="dxa"/>
            </w:tcMar>
            <w:vAlign w:val="center"/>
          </w:tcPr>
          <w:p w14:paraId="2F1ADEEA" w14:textId="77777777" w:rsidR="006B72CD" w:rsidRDefault="00000000">
            <w:pPr>
              <w:spacing w:before="40" w:after="40"/>
            </w:pPr>
            <w:r>
              <w:rPr>
                <w:color w:val="1A1A1A"/>
                <w:sz w:val="20"/>
                <w:szCs w:val="20"/>
              </w:rPr>
              <w:t>6</w:t>
            </w:r>
          </w:p>
        </w:tc>
        <w:tc>
          <w:tcPr>
            <w:tcW w:w="6186" w:type="dxa"/>
            <w:shd w:val="clear" w:color="auto" w:fill="EAF1FA"/>
            <w:tcMar>
              <w:top w:w="80" w:type="dxa"/>
              <w:left w:w="120" w:type="dxa"/>
              <w:bottom w:w="80" w:type="dxa"/>
              <w:right w:w="120" w:type="dxa"/>
            </w:tcMar>
            <w:vAlign w:val="center"/>
          </w:tcPr>
          <w:p w14:paraId="34E67DBE" w14:textId="77777777" w:rsidR="006B72CD" w:rsidRDefault="00000000">
            <w:pPr>
              <w:spacing w:before="40" w:after="40"/>
              <w:jc w:val="center"/>
            </w:pPr>
            <w:r>
              <w:rPr>
                <w:color w:val="1A1A1A"/>
                <w:sz w:val="20"/>
                <w:szCs w:val="20"/>
              </w:rPr>
              <w:t xml:space="preserve">Calculate and convert </w:t>
            </w:r>
            <w:proofErr w:type="spellStart"/>
            <w:r>
              <w:rPr>
                <w:color w:val="1A1A1A"/>
                <w:sz w:val="20"/>
                <w:szCs w:val="20"/>
              </w:rPr>
              <w:t>normalised</w:t>
            </w:r>
            <w:proofErr w:type="spellEnd"/>
            <w:r>
              <w:rPr>
                <w:color w:val="1A1A1A"/>
                <w:sz w:val="20"/>
                <w:szCs w:val="20"/>
              </w:rPr>
              <w:t xml:space="preserve"> loss into actual loss</w:t>
            </w:r>
          </w:p>
        </w:tc>
        <w:tc>
          <w:tcPr>
            <w:tcW w:w="1500" w:type="dxa"/>
            <w:shd w:val="clear" w:color="auto" w:fill="EAF1FA"/>
            <w:tcMar>
              <w:top w:w="80" w:type="dxa"/>
              <w:left w:w="120" w:type="dxa"/>
              <w:bottom w:w="80" w:type="dxa"/>
              <w:right w:w="120" w:type="dxa"/>
            </w:tcMar>
            <w:vAlign w:val="center"/>
          </w:tcPr>
          <w:p w14:paraId="0972A77C" w14:textId="77777777" w:rsidR="006B72CD" w:rsidRDefault="00000000">
            <w:pPr>
              <w:spacing w:before="40" w:after="40"/>
              <w:jc w:val="center"/>
            </w:pPr>
            <w:r>
              <w:rPr>
                <w:color w:val="1A1A1A"/>
                <w:sz w:val="20"/>
                <w:szCs w:val="20"/>
              </w:rPr>
              <w:t>wk8–wk11</w:t>
            </w:r>
          </w:p>
        </w:tc>
      </w:tr>
      <w:tr w:rsidR="006B72CD" w14:paraId="3F19160D" w14:textId="77777777">
        <w:tc>
          <w:tcPr>
            <w:tcW w:w="800" w:type="dxa"/>
            <w:tcMar>
              <w:top w:w="80" w:type="dxa"/>
              <w:left w:w="120" w:type="dxa"/>
              <w:bottom w:w="80" w:type="dxa"/>
              <w:right w:w="120" w:type="dxa"/>
            </w:tcMar>
            <w:vAlign w:val="center"/>
          </w:tcPr>
          <w:p w14:paraId="45AEB422" w14:textId="77777777" w:rsidR="006B72CD" w:rsidRDefault="00000000">
            <w:pPr>
              <w:spacing w:before="40" w:after="40"/>
            </w:pPr>
            <w:r>
              <w:rPr>
                <w:color w:val="1A1A1A"/>
                <w:sz w:val="20"/>
                <w:szCs w:val="20"/>
              </w:rPr>
              <w:lastRenderedPageBreak/>
              <w:t>7</w:t>
            </w:r>
          </w:p>
        </w:tc>
        <w:tc>
          <w:tcPr>
            <w:tcW w:w="6186" w:type="dxa"/>
            <w:tcMar>
              <w:top w:w="80" w:type="dxa"/>
              <w:left w:w="120" w:type="dxa"/>
              <w:bottom w:w="80" w:type="dxa"/>
              <w:right w:w="120" w:type="dxa"/>
            </w:tcMar>
            <w:vAlign w:val="center"/>
          </w:tcPr>
          <w:p w14:paraId="5A4157C3" w14:textId="77777777" w:rsidR="006B72CD" w:rsidRDefault="00000000">
            <w:pPr>
              <w:spacing w:before="40" w:after="40"/>
              <w:jc w:val="center"/>
            </w:pPr>
            <w:r>
              <w:rPr>
                <w:color w:val="1A1A1A"/>
                <w:sz w:val="20"/>
                <w:szCs w:val="20"/>
              </w:rPr>
              <w:t>Prepare summary tables and learning curves</w:t>
            </w:r>
          </w:p>
        </w:tc>
        <w:tc>
          <w:tcPr>
            <w:tcW w:w="1500" w:type="dxa"/>
            <w:tcMar>
              <w:top w:w="80" w:type="dxa"/>
              <w:left w:w="120" w:type="dxa"/>
              <w:bottom w:w="80" w:type="dxa"/>
              <w:right w:w="120" w:type="dxa"/>
            </w:tcMar>
            <w:vAlign w:val="center"/>
          </w:tcPr>
          <w:p w14:paraId="17D0C4C2" w14:textId="77777777" w:rsidR="006B72CD" w:rsidRDefault="00000000">
            <w:pPr>
              <w:spacing w:before="40" w:after="40"/>
              <w:jc w:val="center"/>
            </w:pPr>
            <w:r>
              <w:rPr>
                <w:color w:val="1A1A1A"/>
                <w:sz w:val="20"/>
                <w:szCs w:val="20"/>
              </w:rPr>
              <w:t>wk8–wk12</w:t>
            </w:r>
          </w:p>
        </w:tc>
      </w:tr>
      <w:tr w:rsidR="006B72CD" w14:paraId="7E650645" w14:textId="77777777">
        <w:tc>
          <w:tcPr>
            <w:tcW w:w="800" w:type="dxa"/>
            <w:shd w:val="clear" w:color="auto" w:fill="EAF1FA"/>
            <w:tcMar>
              <w:top w:w="80" w:type="dxa"/>
              <w:left w:w="120" w:type="dxa"/>
              <w:bottom w:w="80" w:type="dxa"/>
              <w:right w:w="120" w:type="dxa"/>
            </w:tcMar>
            <w:vAlign w:val="center"/>
          </w:tcPr>
          <w:p w14:paraId="406FC6D1" w14:textId="77777777" w:rsidR="006B72CD" w:rsidRDefault="00000000">
            <w:pPr>
              <w:spacing w:before="40" w:after="40"/>
            </w:pPr>
            <w:r>
              <w:rPr>
                <w:color w:val="1A1A1A"/>
                <w:sz w:val="20"/>
                <w:szCs w:val="20"/>
              </w:rPr>
              <w:t>8</w:t>
            </w:r>
          </w:p>
        </w:tc>
        <w:tc>
          <w:tcPr>
            <w:tcW w:w="6186" w:type="dxa"/>
            <w:shd w:val="clear" w:color="auto" w:fill="EAF1FA"/>
            <w:tcMar>
              <w:top w:w="80" w:type="dxa"/>
              <w:left w:w="120" w:type="dxa"/>
              <w:bottom w:w="80" w:type="dxa"/>
              <w:right w:w="120" w:type="dxa"/>
            </w:tcMar>
            <w:vAlign w:val="center"/>
          </w:tcPr>
          <w:p w14:paraId="1B2B0E74" w14:textId="77777777" w:rsidR="006B72CD" w:rsidRDefault="00000000">
            <w:pPr>
              <w:spacing w:before="40" w:after="40"/>
              <w:jc w:val="center"/>
            </w:pPr>
            <w:r>
              <w:rPr>
                <w:color w:val="1A1A1A"/>
                <w:sz w:val="20"/>
                <w:szCs w:val="20"/>
              </w:rPr>
              <w:t>Implement a model-agnostic meta-learning (MAML-style) algorithm</w:t>
            </w:r>
          </w:p>
        </w:tc>
        <w:tc>
          <w:tcPr>
            <w:tcW w:w="1500" w:type="dxa"/>
            <w:shd w:val="clear" w:color="auto" w:fill="EAF1FA"/>
            <w:tcMar>
              <w:top w:w="80" w:type="dxa"/>
              <w:left w:w="120" w:type="dxa"/>
              <w:bottom w:w="80" w:type="dxa"/>
              <w:right w:w="120" w:type="dxa"/>
            </w:tcMar>
            <w:vAlign w:val="center"/>
          </w:tcPr>
          <w:p w14:paraId="5DD63967" w14:textId="77777777" w:rsidR="006B72CD" w:rsidRDefault="00000000">
            <w:pPr>
              <w:spacing w:before="40" w:after="40"/>
              <w:jc w:val="center"/>
            </w:pPr>
            <w:r>
              <w:rPr>
                <w:color w:val="1A1A1A"/>
                <w:sz w:val="20"/>
                <w:szCs w:val="20"/>
              </w:rPr>
              <w:t>cv1–cv4</w:t>
            </w:r>
          </w:p>
        </w:tc>
      </w:tr>
      <w:tr w:rsidR="006B72CD" w14:paraId="3FD4DEF4" w14:textId="77777777">
        <w:tc>
          <w:tcPr>
            <w:tcW w:w="800" w:type="dxa"/>
            <w:tcMar>
              <w:top w:w="80" w:type="dxa"/>
              <w:left w:w="120" w:type="dxa"/>
              <w:bottom w:w="80" w:type="dxa"/>
              <w:right w:w="120" w:type="dxa"/>
            </w:tcMar>
            <w:vAlign w:val="center"/>
          </w:tcPr>
          <w:p w14:paraId="04AE8DD1" w14:textId="77777777" w:rsidR="006B72CD" w:rsidRDefault="00000000">
            <w:pPr>
              <w:spacing w:before="40" w:after="40"/>
            </w:pPr>
            <w:r>
              <w:rPr>
                <w:color w:val="1A1A1A"/>
                <w:sz w:val="20"/>
                <w:szCs w:val="20"/>
              </w:rPr>
              <w:t>9</w:t>
            </w:r>
          </w:p>
        </w:tc>
        <w:tc>
          <w:tcPr>
            <w:tcW w:w="6186" w:type="dxa"/>
            <w:tcMar>
              <w:top w:w="80" w:type="dxa"/>
              <w:left w:w="120" w:type="dxa"/>
              <w:bottom w:w="80" w:type="dxa"/>
              <w:right w:w="120" w:type="dxa"/>
            </w:tcMar>
            <w:vAlign w:val="center"/>
          </w:tcPr>
          <w:p w14:paraId="37832B12" w14:textId="77777777" w:rsidR="006B72CD" w:rsidRDefault="00000000">
            <w:pPr>
              <w:spacing w:before="40" w:after="40"/>
              <w:jc w:val="center"/>
            </w:pPr>
            <w:r>
              <w:rPr>
                <w:color w:val="1A1A1A"/>
                <w:sz w:val="20"/>
                <w:szCs w:val="20"/>
              </w:rPr>
              <w:t>Train a meta-</w:t>
            </w:r>
            <w:proofErr w:type="spellStart"/>
            <w:r>
              <w:rPr>
                <w:color w:val="1A1A1A"/>
                <w:sz w:val="20"/>
                <w:szCs w:val="20"/>
              </w:rPr>
              <w:t>initialisation</w:t>
            </w:r>
            <w:proofErr w:type="spellEnd"/>
            <w:r>
              <w:rPr>
                <w:color w:val="1A1A1A"/>
                <w:sz w:val="20"/>
                <w:szCs w:val="20"/>
              </w:rPr>
              <w:t xml:space="preserve"> that adapts quickly to each </w:t>
            </w:r>
            <w:proofErr w:type="spellStart"/>
            <w:r>
              <w:rPr>
                <w:color w:val="1A1A1A"/>
                <w:sz w:val="20"/>
                <w:szCs w:val="20"/>
              </w:rPr>
              <w:t>DoF</w:t>
            </w:r>
            <w:proofErr w:type="spellEnd"/>
          </w:p>
        </w:tc>
        <w:tc>
          <w:tcPr>
            <w:tcW w:w="1500" w:type="dxa"/>
            <w:tcMar>
              <w:top w:w="80" w:type="dxa"/>
              <w:left w:w="120" w:type="dxa"/>
              <w:bottom w:w="80" w:type="dxa"/>
              <w:right w:w="120" w:type="dxa"/>
            </w:tcMar>
            <w:vAlign w:val="center"/>
          </w:tcPr>
          <w:p w14:paraId="3E182875" w14:textId="77777777" w:rsidR="006B72CD" w:rsidRDefault="00000000">
            <w:pPr>
              <w:spacing w:before="40" w:after="40"/>
              <w:jc w:val="center"/>
            </w:pPr>
            <w:r>
              <w:rPr>
                <w:color w:val="1A1A1A"/>
                <w:sz w:val="20"/>
                <w:szCs w:val="20"/>
              </w:rPr>
              <w:t>cv2–wk2</w:t>
            </w:r>
          </w:p>
        </w:tc>
      </w:tr>
      <w:tr w:rsidR="006B72CD" w14:paraId="2EF12875" w14:textId="77777777">
        <w:tc>
          <w:tcPr>
            <w:tcW w:w="800" w:type="dxa"/>
            <w:shd w:val="clear" w:color="auto" w:fill="EAF1FA"/>
            <w:tcMar>
              <w:top w:w="80" w:type="dxa"/>
              <w:left w:w="120" w:type="dxa"/>
              <w:bottom w:w="80" w:type="dxa"/>
              <w:right w:w="120" w:type="dxa"/>
            </w:tcMar>
            <w:vAlign w:val="center"/>
          </w:tcPr>
          <w:p w14:paraId="647A174C" w14:textId="77777777" w:rsidR="006B72CD" w:rsidRDefault="00000000">
            <w:pPr>
              <w:spacing w:before="40" w:after="40"/>
            </w:pPr>
            <w:r>
              <w:rPr>
                <w:color w:val="1A1A1A"/>
                <w:sz w:val="20"/>
                <w:szCs w:val="20"/>
              </w:rPr>
              <w:t>10</w:t>
            </w:r>
          </w:p>
        </w:tc>
        <w:tc>
          <w:tcPr>
            <w:tcW w:w="6186" w:type="dxa"/>
            <w:shd w:val="clear" w:color="auto" w:fill="EAF1FA"/>
            <w:tcMar>
              <w:top w:w="80" w:type="dxa"/>
              <w:left w:w="120" w:type="dxa"/>
              <w:bottom w:w="80" w:type="dxa"/>
              <w:right w:w="120" w:type="dxa"/>
            </w:tcMar>
            <w:vAlign w:val="center"/>
          </w:tcPr>
          <w:p w14:paraId="3ADCA496" w14:textId="77777777" w:rsidR="006B72CD" w:rsidRDefault="00000000">
            <w:pPr>
              <w:spacing w:before="40" w:after="40"/>
              <w:jc w:val="center"/>
            </w:pPr>
            <w:r>
              <w:rPr>
                <w:color w:val="1A1A1A"/>
                <w:sz w:val="20"/>
                <w:szCs w:val="20"/>
              </w:rPr>
              <w:t xml:space="preserve">Explore adaptation to unseen </w:t>
            </w:r>
            <w:proofErr w:type="spellStart"/>
            <w:r>
              <w:rPr>
                <w:color w:val="1A1A1A"/>
                <w:sz w:val="20"/>
                <w:szCs w:val="20"/>
              </w:rPr>
              <w:t>DoFs</w:t>
            </w:r>
            <w:proofErr w:type="spellEnd"/>
            <w:r>
              <w:rPr>
                <w:color w:val="1A1A1A"/>
                <w:sz w:val="20"/>
                <w:szCs w:val="20"/>
              </w:rPr>
              <w:t xml:space="preserve"> (&lt;5 or &gt;7)</w:t>
            </w:r>
          </w:p>
        </w:tc>
        <w:tc>
          <w:tcPr>
            <w:tcW w:w="1500" w:type="dxa"/>
            <w:shd w:val="clear" w:color="auto" w:fill="EAF1FA"/>
            <w:tcMar>
              <w:top w:w="80" w:type="dxa"/>
              <w:left w:w="120" w:type="dxa"/>
              <w:bottom w:w="80" w:type="dxa"/>
              <w:right w:w="120" w:type="dxa"/>
            </w:tcMar>
            <w:vAlign w:val="center"/>
          </w:tcPr>
          <w:p w14:paraId="3DA2F080" w14:textId="77777777" w:rsidR="006B72CD" w:rsidRDefault="00000000">
            <w:pPr>
              <w:spacing w:before="40" w:after="40"/>
              <w:jc w:val="center"/>
            </w:pPr>
            <w:r>
              <w:rPr>
                <w:color w:val="1A1A1A"/>
                <w:sz w:val="20"/>
                <w:szCs w:val="20"/>
              </w:rPr>
              <w:t>wk1–wk5</w:t>
            </w:r>
          </w:p>
        </w:tc>
      </w:tr>
      <w:tr w:rsidR="006B72CD" w14:paraId="621ED45E" w14:textId="77777777">
        <w:tc>
          <w:tcPr>
            <w:tcW w:w="800" w:type="dxa"/>
            <w:tcMar>
              <w:top w:w="80" w:type="dxa"/>
              <w:left w:w="120" w:type="dxa"/>
              <w:bottom w:w="80" w:type="dxa"/>
              <w:right w:w="120" w:type="dxa"/>
            </w:tcMar>
            <w:vAlign w:val="center"/>
          </w:tcPr>
          <w:p w14:paraId="74A9CEB1" w14:textId="77777777" w:rsidR="006B72CD" w:rsidRDefault="00000000">
            <w:pPr>
              <w:spacing w:before="40" w:after="40"/>
            </w:pPr>
            <w:r>
              <w:rPr>
                <w:color w:val="1A1A1A"/>
                <w:sz w:val="20"/>
                <w:szCs w:val="20"/>
              </w:rPr>
              <w:t>11</w:t>
            </w:r>
          </w:p>
        </w:tc>
        <w:tc>
          <w:tcPr>
            <w:tcW w:w="6186" w:type="dxa"/>
            <w:tcMar>
              <w:top w:w="80" w:type="dxa"/>
              <w:left w:w="120" w:type="dxa"/>
              <w:bottom w:w="80" w:type="dxa"/>
              <w:right w:w="120" w:type="dxa"/>
            </w:tcMar>
            <w:vAlign w:val="center"/>
          </w:tcPr>
          <w:p w14:paraId="316B535D" w14:textId="77777777" w:rsidR="006B72CD" w:rsidRDefault="00000000">
            <w:pPr>
              <w:spacing w:before="40" w:after="40"/>
              <w:jc w:val="center"/>
            </w:pPr>
            <w:r>
              <w:rPr>
                <w:color w:val="1A1A1A"/>
                <w:sz w:val="20"/>
                <w:szCs w:val="20"/>
              </w:rPr>
              <w:t>Validate the meta-learned model in simulation using the existing ROS2/bridge setup</w:t>
            </w:r>
          </w:p>
        </w:tc>
        <w:tc>
          <w:tcPr>
            <w:tcW w:w="1500" w:type="dxa"/>
            <w:tcMar>
              <w:top w:w="80" w:type="dxa"/>
              <w:left w:w="120" w:type="dxa"/>
              <w:bottom w:w="80" w:type="dxa"/>
              <w:right w:w="120" w:type="dxa"/>
            </w:tcMar>
            <w:vAlign w:val="center"/>
          </w:tcPr>
          <w:p w14:paraId="7D69E262" w14:textId="77777777" w:rsidR="006B72CD" w:rsidRDefault="00000000">
            <w:pPr>
              <w:spacing w:before="40" w:after="40"/>
              <w:jc w:val="center"/>
            </w:pPr>
            <w:r>
              <w:rPr>
                <w:color w:val="1A1A1A"/>
                <w:sz w:val="20"/>
                <w:szCs w:val="20"/>
              </w:rPr>
              <w:t>wk5–wk8</w:t>
            </w:r>
          </w:p>
        </w:tc>
      </w:tr>
      <w:tr w:rsidR="006B72CD" w14:paraId="35FF90FB" w14:textId="77777777">
        <w:tc>
          <w:tcPr>
            <w:tcW w:w="800" w:type="dxa"/>
            <w:shd w:val="clear" w:color="auto" w:fill="EAF1FA"/>
            <w:tcMar>
              <w:top w:w="80" w:type="dxa"/>
              <w:left w:w="120" w:type="dxa"/>
              <w:bottom w:w="80" w:type="dxa"/>
              <w:right w:w="120" w:type="dxa"/>
            </w:tcMar>
            <w:vAlign w:val="center"/>
          </w:tcPr>
          <w:p w14:paraId="53C60346" w14:textId="77777777" w:rsidR="006B72CD" w:rsidRDefault="00000000">
            <w:pPr>
              <w:spacing w:before="40" w:after="40"/>
            </w:pPr>
            <w:r>
              <w:rPr>
                <w:color w:val="1A1A1A"/>
                <w:sz w:val="20"/>
                <w:szCs w:val="20"/>
              </w:rPr>
              <w:t>12</w:t>
            </w:r>
          </w:p>
        </w:tc>
        <w:tc>
          <w:tcPr>
            <w:tcW w:w="6186" w:type="dxa"/>
            <w:shd w:val="clear" w:color="auto" w:fill="EAF1FA"/>
            <w:tcMar>
              <w:top w:w="80" w:type="dxa"/>
              <w:left w:w="120" w:type="dxa"/>
              <w:bottom w:w="80" w:type="dxa"/>
              <w:right w:w="120" w:type="dxa"/>
            </w:tcMar>
            <w:vAlign w:val="center"/>
          </w:tcPr>
          <w:p w14:paraId="6E786832" w14:textId="77777777" w:rsidR="006B72CD" w:rsidRDefault="00000000">
            <w:pPr>
              <w:spacing w:before="40" w:after="40"/>
              <w:jc w:val="center"/>
            </w:pPr>
            <w:r>
              <w:rPr>
                <w:color w:val="1A1A1A"/>
                <w:sz w:val="20"/>
                <w:szCs w:val="20"/>
              </w:rPr>
              <w:t xml:space="preserve">Execute low-speed trajectories on the real </w:t>
            </w:r>
            <w:proofErr w:type="spellStart"/>
            <w:r>
              <w:rPr>
                <w:color w:val="1A1A1A"/>
                <w:sz w:val="20"/>
                <w:szCs w:val="20"/>
              </w:rPr>
              <w:t>iiwa</w:t>
            </w:r>
            <w:proofErr w:type="spellEnd"/>
            <w:r>
              <w:rPr>
                <w:color w:val="1A1A1A"/>
                <w:sz w:val="20"/>
                <w:szCs w:val="20"/>
              </w:rPr>
              <w:t>, logging joint states and end-effector pose</w:t>
            </w:r>
          </w:p>
        </w:tc>
        <w:tc>
          <w:tcPr>
            <w:tcW w:w="1500" w:type="dxa"/>
            <w:shd w:val="clear" w:color="auto" w:fill="EAF1FA"/>
            <w:tcMar>
              <w:top w:w="80" w:type="dxa"/>
              <w:left w:w="120" w:type="dxa"/>
              <w:bottom w:w="80" w:type="dxa"/>
              <w:right w:w="120" w:type="dxa"/>
            </w:tcMar>
            <w:vAlign w:val="center"/>
          </w:tcPr>
          <w:p w14:paraId="1C424937" w14:textId="77777777" w:rsidR="006B72CD" w:rsidRDefault="00000000">
            <w:pPr>
              <w:spacing w:before="40" w:after="40"/>
              <w:jc w:val="center"/>
            </w:pPr>
            <w:r>
              <w:rPr>
                <w:color w:val="1A1A1A"/>
                <w:sz w:val="20"/>
                <w:szCs w:val="20"/>
              </w:rPr>
              <w:t>wk7–wk11</w:t>
            </w:r>
          </w:p>
        </w:tc>
      </w:tr>
      <w:tr w:rsidR="006B72CD" w14:paraId="2A16E7FE" w14:textId="77777777">
        <w:tc>
          <w:tcPr>
            <w:tcW w:w="800" w:type="dxa"/>
            <w:tcMar>
              <w:top w:w="80" w:type="dxa"/>
              <w:left w:w="120" w:type="dxa"/>
              <w:bottom w:w="80" w:type="dxa"/>
              <w:right w:w="120" w:type="dxa"/>
            </w:tcMar>
            <w:vAlign w:val="center"/>
          </w:tcPr>
          <w:p w14:paraId="2869CA65" w14:textId="77777777" w:rsidR="006B72CD" w:rsidRDefault="00000000">
            <w:pPr>
              <w:spacing w:before="40" w:after="40"/>
            </w:pPr>
            <w:r>
              <w:rPr>
                <w:color w:val="1A1A1A"/>
                <w:sz w:val="20"/>
                <w:szCs w:val="20"/>
              </w:rPr>
              <w:t>13</w:t>
            </w:r>
          </w:p>
        </w:tc>
        <w:tc>
          <w:tcPr>
            <w:tcW w:w="6186" w:type="dxa"/>
            <w:tcMar>
              <w:top w:w="80" w:type="dxa"/>
              <w:left w:w="120" w:type="dxa"/>
              <w:bottom w:w="80" w:type="dxa"/>
              <w:right w:w="120" w:type="dxa"/>
            </w:tcMar>
            <w:vAlign w:val="center"/>
          </w:tcPr>
          <w:p w14:paraId="7D865D07" w14:textId="77777777" w:rsidR="006B72CD" w:rsidRDefault="00000000">
            <w:pPr>
              <w:spacing w:before="40" w:after="40"/>
              <w:jc w:val="center"/>
            </w:pPr>
            <w:r>
              <w:rPr>
                <w:color w:val="1A1A1A"/>
                <w:sz w:val="20"/>
                <w:szCs w:val="20"/>
              </w:rPr>
              <w:t>Compare simulated and real errors</w:t>
            </w:r>
          </w:p>
        </w:tc>
        <w:tc>
          <w:tcPr>
            <w:tcW w:w="1500" w:type="dxa"/>
            <w:tcMar>
              <w:top w:w="80" w:type="dxa"/>
              <w:left w:w="120" w:type="dxa"/>
              <w:bottom w:w="80" w:type="dxa"/>
              <w:right w:w="120" w:type="dxa"/>
            </w:tcMar>
            <w:vAlign w:val="center"/>
          </w:tcPr>
          <w:p w14:paraId="26ABDBAB" w14:textId="77777777" w:rsidR="006B72CD" w:rsidRDefault="00000000">
            <w:pPr>
              <w:spacing w:before="40" w:after="40"/>
              <w:jc w:val="center"/>
            </w:pPr>
            <w:r>
              <w:rPr>
                <w:color w:val="1A1A1A"/>
                <w:sz w:val="20"/>
                <w:szCs w:val="20"/>
              </w:rPr>
              <w:t>wk10–ev2</w:t>
            </w:r>
          </w:p>
        </w:tc>
      </w:tr>
      <w:tr w:rsidR="006B72CD" w14:paraId="070B6F2E" w14:textId="77777777">
        <w:tc>
          <w:tcPr>
            <w:tcW w:w="800" w:type="dxa"/>
            <w:shd w:val="clear" w:color="auto" w:fill="EAF1FA"/>
            <w:tcMar>
              <w:top w:w="80" w:type="dxa"/>
              <w:left w:w="120" w:type="dxa"/>
              <w:bottom w:w="80" w:type="dxa"/>
              <w:right w:w="120" w:type="dxa"/>
            </w:tcMar>
            <w:vAlign w:val="center"/>
          </w:tcPr>
          <w:p w14:paraId="4BCECFF1" w14:textId="77777777" w:rsidR="006B72CD" w:rsidRDefault="00000000">
            <w:pPr>
              <w:spacing w:before="40" w:after="40"/>
            </w:pPr>
            <w:r>
              <w:rPr>
                <w:color w:val="1A1A1A"/>
                <w:sz w:val="20"/>
                <w:szCs w:val="20"/>
              </w:rPr>
              <w:t>14</w:t>
            </w:r>
          </w:p>
        </w:tc>
        <w:tc>
          <w:tcPr>
            <w:tcW w:w="6186" w:type="dxa"/>
            <w:shd w:val="clear" w:color="auto" w:fill="EAF1FA"/>
            <w:tcMar>
              <w:top w:w="80" w:type="dxa"/>
              <w:left w:w="120" w:type="dxa"/>
              <w:bottom w:w="80" w:type="dxa"/>
              <w:right w:w="120" w:type="dxa"/>
            </w:tcMar>
            <w:vAlign w:val="center"/>
          </w:tcPr>
          <w:p w14:paraId="580C3421" w14:textId="77777777" w:rsidR="006B72CD" w:rsidRDefault="00000000">
            <w:pPr>
              <w:spacing w:before="40" w:after="40"/>
              <w:jc w:val="center"/>
            </w:pPr>
            <w:r>
              <w:rPr>
                <w:color w:val="1A1A1A"/>
                <w:sz w:val="20"/>
                <w:szCs w:val="20"/>
              </w:rPr>
              <w:t>Conference paper and final report writing</w:t>
            </w:r>
          </w:p>
        </w:tc>
        <w:tc>
          <w:tcPr>
            <w:tcW w:w="1500" w:type="dxa"/>
            <w:shd w:val="clear" w:color="auto" w:fill="EAF1FA"/>
            <w:tcMar>
              <w:top w:w="80" w:type="dxa"/>
              <w:left w:w="120" w:type="dxa"/>
              <w:bottom w:w="80" w:type="dxa"/>
              <w:right w:w="120" w:type="dxa"/>
            </w:tcMar>
            <w:vAlign w:val="center"/>
          </w:tcPr>
          <w:p w14:paraId="6738BF2F" w14:textId="77777777" w:rsidR="006B72CD" w:rsidRDefault="00000000">
            <w:pPr>
              <w:spacing w:before="40" w:after="40"/>
              <w:jc w:val="center"/>
            </w:pPr>
            <w:r>
              <w:rPr>
                <w:color w:val="1A1A1A"/>
                <w:sz w:val="20"/>
                <w:szCs w:val="20"/>
              </w:rPr>
              <w:t>ev3–wk12</w:t>
            </w:r>
          </w:p>
        </w:tc>
      </w:tr>
    </w:tbl>
    <w:p w14:paraId="5CB4E9E9" w14:textId="77777777" w:rsidR="006B72CD" w:rsidRDefault="00000000">
      <w:pPr>
        <w:pStyle w:val="Heading2"/>
        <w:spacing w:line="360" w:lineRule="auto"/>
      </w:pPr>
      <w:bookmarkStart w:id="50" w:name="_Toc229087977"/>
      <w:proofErr w:type="gramStart"/>
      <w:r>
        <w:t>A.3  Plan</w:t>
      </w:r>
      <w:proofErr w:type="gramEnd"/>
      <w:r>
        <w:t xml:space="preserve"> adherence and rescoping</w:t>
      </w:r>
      <w:bookmarkEnd w:id="50"/>
    </w:p>
    <w:p w14:paraId="237E844F" w14:textId="77777777" w:rsidR="006B72CD" w:rsidRDefault="00000000">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47A69D6B" w14:textId="77777777" w:rsidR="006B72CD" w:rsidRDefault="00000000">
      <w:pPr>
        <w:pStyle w:val="Heading1"/>
        <w:pBdr>
          <w:bottom w:val="single" w:sz="12" w:space="6" w:color="1F3864"/>
        </w:pBdr>
        <w:spacing w:before="0" w:line="360" w:lineRule="auto"/>
      </w:pPr>
      <w:bookmarkStart w:id="51" w:name="_Toc229087978"/>
      <w:r>
        <w:t>Appendix B   Ethics Questionnaire</w:t>
      </w:r>
      <w:bookmarkEnd w:id="51"/>
    </w:p>
    <w:p w14:paraId="5DF20017"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27FA539D" w14:textId="77777777" w:rsidR="006B72CD" w:rsidRDefault="00000000">
      <w:pPr>
        <w:pStyle w:val="Heading2"/>
        <w:spacing w:line="360" w:lineRule="auto"/>
      </w:pPr>
      <w:bookmarkStart w:id="52" w:name="_Toc229087979"/>
      <w:proofErr w:type="gramStart"/>
      <w:r>
        <w:t>B.1  Summary</w:t>
      </w:r>
      <w:proofErr w:type="gramEnd"/>
      <w:r>
        <w:t xml:space="preserve"> of self-assessment</w:t>
      </w:r>
      <w:bookmarkEnd w:id="52"/>
    </w:p>
    <w:p w14:paraId="49667F08" w14:textId="77777777"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proofErr w:type="gramStart"/>
      <w:r>
        <w:rPr>
          <w:color w:val="1A1A1A"/>
        </w:rPr>
        <w:t>personally</w:t>
      </w:r>
      <w:proofErr w:type="gramEnd"/>
      <w:r>
        <w:rPr>
          <w:color w:val="1A1A1A"/>
        </w:rPr>
        <w:t xml:space="preserve"> identifiable data and no clinical </w:t>
      </w:r>
      <w:r>
        <w:rPr>
          <w:color w:val="1A1A1A"/>
        </w:rPr>
        <w:lastRenderedPageBreak/>
        <w:t>material. The five standard School of Engineering ethics screening questions were therefore answered as follows: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800"/>
        <w:gridCol w:w="6486"/>
        <w:gridCol w:w="1200"/>
      </w:tblGrid>
      <w:tr w:rsidR="006B72CD" w14:paraId="2B93F6E7" w14:textId="77777777">
        <w:trPr>
          <w:tblHeader/>
        </w:trPr>
        <w:tc>
          <w:tcPr>
            <w:tcW w:w="800" w:type="dxa"/>
            <w:shd w:val="clear" w:color="auto" w:fill="1F3864"/>
            <w:tcMar>
              <w:top w:w="80" w:type="dxa"/>
              <w:left w:w="120" w:type="dxa"/>
              <w:bottom w:w="80" w:type="dxa"/>
              <w:right w:w="120" w:type="dxa"/>
            </w:tcMar>
            <w:vAlign w:val="center"/>
          </w:tcPr>
          <w:p w14:paraId="7C243D4E" w14:textId="77777777" w:rsidR="006B72CD" w:rsidRDefault="00000000">
            <w:pPr>
              <w:spacing w:before="60" w:after="60"/>
              <w:jc w:val="center"/>
            </w:pPr>
            <w:r>
              <w:rPr>
                <w:rFonts w:ascii="Calibri" w:eastAsia="Calibri" w:hAnsi="Calibri" w:cs="Calibri"/>
                <w:b/>
                <w:bCs/>
                <w:color w:val="FFFFFF"/>
                <w:sz w:val="20"/>
                <w:szCs w:val="20"/>
              </w:rPr>
              <w:t>#</w:t>
            </w:r>
          </w:p>
        </w:tc>
        <w:tc>
          <w:tcPr>
            <w:tcW w:w="6486" w:type="dxa"/>
            <w:shd w:val="clear" w:color="auto" w:fill="1F3864"/>
            <w:tcMar>
              <w:top w:w="80" w:type="dxa"/>
              <w:left w:w="120" w:type="dxa"/>
              <w:bottom w:w="80" w:type="dxa"/>
              <w:right w:w="120" w:type="dxa"/>
            </w:tcMar>
            <w:vAlign w:val="center"/>
          </w:tcPr>
          <w:p w14:paraId="1550CCA7" w14:textId="77777777" w:rsidR="006B72CD" w:rsidRDefault="00000000">
            <w:pPr>
              <w:spacing w:before="60" w:after="60"/>
              <w:jc w:val="center"/>
            </w:pPr>
            <w:r>
              <w:rPr>
                <w:rFonts w:ascii="Calibri" w:eastAsia="Calibri" w:hAnsi="Calibri" w:cs="Calibri"/>
                <w:b/>
                <w:bCs/>
                <w:color w:val="FFFFFF"/>
                <w:sz w:val="20"/>
                <w:szCs w:val="20"/>
              </w:rPr>
              <w:t>Question</w:t>
            </w:r>
          </w:p>
        </w:tc>
        <w:tc>
          <w:tcPr>
            <w:tcW w:w="1200" w:type="dxa"/>
            <w:shd w:val="clear" w:color="auto" w:fill="1F3864"/>
            <w:tcMar>
              <w:top w:w="80" w:type="dxa"/>
              <w:left w:w="120" w:type="dxa"/>
              <w:bottom w:w="80" w:type="dxa"/>
              <w:right w:w="120" w:type="dxa"/>
            </w:tcMar>
            <w:vAlign w:val="center"/>
          </w:tcPr>
          <w:p w14:paraId="57C7EB1F" w14:textId="77777777" w:rsidR="006B72CD" w:rsidRDefault="00000000">
            <w:pPr>
              <w:spacing w:before="60" w:after="60"/>
              <w:jc w:val="center"/>
            </w:pPr>
            <w:r>
              <w:rPr>
                <w:rFonts w:ascii="Calibri" w:eastAsia="Calibri" w:hAnsi="Calibri" w:cs="Calibri"/>
                <w:b/>
                <w:bCs/>
                <w:color w:val="FFFFFF"/>
                <w:sz w:val="20"/>
                <w:szCs w:val="20"/>
              </w:rPr>
              <w:t>Answer</w:t>
            </w:r>
          </w:p>
        </w:tc>
      </w:tr>
      <w:tr w:rsidR="006B72CD" w14:paraId="049F8F11" w14:textId="77777777">
        <w:tc>
          <w:tcPr>
            <w:tcW w:w="800" w:type="dxa"/>
            <w:tcMar>
              <w:top w:w="80" w:type="dxa"/>
              <w:left w:w="120" w:type="dxa"/>
              <w:bottom w:w="80" w:type="dxa"/>
              <w:right w:w="120" w:type="dxa"/>
            </w:tcMar>
            <w:vAlign w:val="center"/>
          </w:tcPr>
          <w:p w14:paraId="6673D24F" w14:textId="77777777" w:rsidR="006B72CD" w:rsidRDefault="00000000">
            <w:pPr>
              <w:spacing w:before="40" w:after="40"/>
            </w:pPr>
            <w:r>
              <w:rPr>
                <w:color w:val="1A1A1A"/>
                <w:sz w:val="20"/>
                <w:szCs w:val="20"/>
              </w:rPr>
              <w:t>1</w:t>
            </w:r>
          </w:p>
        </w:tc>
        <w:tc>
          <w:tcPr>
            <w:tcW w:w="6486" w:type="dxa"/>
            <w:tcMar>
              <w:top w:w="80" w:type="dxa"/>
              <w:left w:w="120" w:type="dxa"/>
              <w:bottom w:w="80" w:type="dxa"/>
              <w:right w:w="120" w:type="dxa"/>
            </w:tcMar>
            <w:vAlign w:val="center"/>
          </w:tcPr>
          <w:p w14:paraId="04580B1A" w14:textId="77777777" w:rsidR="006B72CD" w:rsidRDefault="00000000">
            <w:pPr>
              <w:spacing w:before="40" w:after="40"/>
              <w:jc w:val="center"/>
            </w:pPr>
            <w:r>
              <w:rPr>
                <w:color w:val="1A1A1A"/>
                <w:sz w:val="20"/>
                <w:szCs w:val="20"/>
              </w:rPr>
              <w:t>Does the project involve human participants?</w:t>
            </w:r>
          </w:p>
        </w:tc>
        <w:tc>
          <w:tcPr>
            <w:tcW w:w="1200" w:type="dxa"/>
            <w:tcMar>
              <w:top w:w="80" w:type="dxa"/>
              <w:left w:w="120" w:type="dxa"/>
              <w:bottom w:w="80" w:type="dxa"/>
              <w:right w:w="120" w:type="dxa"/>
            </w:tcMar>
            <w:vAlign w:val="center"/>
          </w:tcPr>
          <w:p w14:paraId="40AE9539" w14:textId="77777777" w:rsidR="006B72CD" w:rsidRDefault="00000000">
            <w:pPr>
              <w:spacing w:before="40" w:after="40"/>
              <w:jc w:val="center"/>
            </w:pPr>
            <w:r>
              <w:rPr>
                <w:color w:val="1A1A1A"/>
                <w:sz w:val="20"/>
                <w:szCs w:val="20"/>
              </w:rPr>
              <w:t>No</w:t>
            </w:r>
          </w:p>
        </w:tc>
      </w:tr>
      <w:tr w:rsidR="006B72CD" w14:paraId="769681DB" w14:textId="77777777">
        <w:tc>
          <w:tcPr>
            <w:tcW w:w="800" w:type="dxa"/>
            <w:shd w:val="clear" w:color="auto" w:fill="EAF1FA"/>
            <w:tcMar>
              <w:top w:w="80" w:type="dxa"/>
              <w:left w:w="120" w:type="dxa"/>
              <w:bottom w:w="80" w:type="dxa"/>
              <w:right w:w="120" w:type="dxa"/>
            </w:tcMar>
            <w:vAlign w:val="center"/>
          </w:tcPr>
          <w:p w14:paraId="78402D1B" w14:textId="77777777" w:rsidR="006B72CD" w:rsidRDefault="00000000">
            <w:pPr>
              <w:spacing w:before="40" w:after="40"/>
            </w:pPr>
            <w:r>
              <w:rPr>
                <w:color w:val="1A1A1A"/>
                <w:sz w:val="20"/>
                <w:szCs w:val="20"/>
              </w:rPr>
              <w:t>2</w:t>
            </w:r>
          </w:p>
        </w:tc>
        <w:tc>
          <w:tcPr>
            <w:tcW w:w="6486" w:type="dxa"/>
            <w:shd w:val="clear" w:color="auto" w:fill="EAF1FA"/>
            <w:tcMar>
              <w:top w:w="80" w:type="dxa"/>
              <w:left w:w="120" w:type="dxa"/>
              <w:bottom w:w="80" w:type="dxa"/>
              <w:right w:w="120" w:type="dxa"/>
            </w:tcMar>
            <w:vAlign w:val="center"/>
          </w:tcPr>
          <w:p w14:paraId="510F4BE9" w14:textId="77777777" w:rsidR="006B72CD" w:rsidRDefault="00000000">
            <w:pPr>
              <w:spacing w:before="40" w:after="40"/>
              <w:jc w:val="center"/>
            </w:pPr>
            <w:r>
              <w:rPr>
                <w:color w:val="1A1A1A"/>
                <w:sz w:val="20"/>
                <w:szCs w:val="20"/>
              </w:rPr>
              <w:t>Does the project involve identifiable personal data, including health or biometric data?</w:t>
            </w:r>
          </w:p>
        </w:tc>
        <w:tc>
          <w:tcPr>
            <w:tcW w:w="1200" w:type="dxa"/>
            <w:shd w:val="clear" w:color="auto" w:fill="EAF1FA"/>
            <w:tcMar>
              <w:top w:w="80" w:type="dxa"/>
              <w:left w:w="120" w:type="dxa"/>
              <w:bottom w:w="80" w:type="dxa"/>
              <w:right w:w="120" w:type="dxa"/>
            </w:tcMar>
            <w:vAlign w:val="center"/>
          </w:tcPr>
          <w:p w14:paraId="52E00116" w14:textId="77777777" w:rsidR="006B72CD" w:rsidRDefault="00000000">
            <w:pPr>
              <w:spacing w:before="40" w:after="40"/>
              <w:jc w:val="center"/>
            </w:pPr>
            <w:r>
              <w:rPr>
                <w:color w:val="1A1A1A"/>
                <w:sz w:val="20"/>
                <w:szCs w:val="20"/>
              </w:rPr>
              <w:t>No</w:t>
            </w:r>
          </w:p>
        </w:tc>
      </w:tr>
      <w:tr w:rsidR="006B72CD" w14:paraId="55144BAF" w14:textId="77777777">
        <w:tc>
          <w:tcPr>
            <w:tcW w:w="800" w:type="dxa"/>
            <w:tcMar>
              <w:top w:w="80" w:type="dxa"/>
              <w:left w:w="120" w:type="dxa"/>
              <w:bottom w:w="80" w:type="dxa"/>
              <w:right w:w="120" w:type="dxa"/>
            </w:tcMar>
            <w:vAlign w:val="center"/>
          </w:tcPr>
          <w:p w14:paraId="070098BC" w14:textId="77777777" w:rsidR="006B72CD" w:rsidRDefault="00000000">
            <w:pPr>
              <w:spacing w:before="40" w:after="40"/>
            </w:pPr>
            <w:r>
              <w:rPr>
                <w:color w:val="1A1A1A"/>
                <w:sz w:val="20"/>
                <w:szCs w:val="20"/>
              </w:rPr>
              <w:t>3</w:t>
            </w:r>
          </w:p>
        </w:tc>
        <w:tc>
          <w:tcPr>
            <w:tcW w:w="6486" w:type="dxa"/>
            <w:tcMar>
              <w:top w:w="80" w:type="dxa"/>
              <w:left w:w="120" w:type="dxa"/>
              <w:bottom w:w="80" w:type="dxa"/>
              <w:right w:w="120" w:type="dxa"/>
            </w:tcMar>
            <w:vAlign w:val="center"/>
          </w:tcPr>
          <w:p w14:paraId="3CF0269C" w14:textId="77777777" w:rsidR="006B72CD" w:rsidRDefault="00000000">
            <w:pPr>
              <w:spacing w:before="40" w:after="40"/>
              <w:jc w:val="center"/>
            </w:pPr>
            <w:r>
              <w:rPr>
                <w:color w:val="1A1A1A"/>
                <w:sz w:val="20"/>
                <w:szCs w:val="20"/>
              </w:rPr>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405FEFE" w14:textId="77777777" w:rsidR="006B72CD" w:rsidRDefault="00000000">
            <w:pPr>
              <w:spacing w:before="40" w:after="40"/>
              <w:jc w:val="center"/>
            </w:pPr>
            <w:r>
              <w:rPr>
                <w:color w:val="1A1A1A"/>
                <w:sz w:val="20"/>
                <w:szCs w:val="20"/>
              </w:rPr>
              <w:t>No</w:t>
            </w:r>
          </w:p>
        </w:tc>
      </w:tr>
      <w:tr w:rsidR="006B72CD" w14:paraId="0680D92B" w14:textId="77777777">
        <w:tc>
          <w:tcPr>
            <w:tcW w:w="800" w:type="dxa"/>
            <w:shd w:val="clear" w:color="auto" w:fill="EAF1FA"/>
            <w:tcMar>
              <w:top w:w="80" w:type="dxa"/>
              <w:left w:w="120" w:type="dxa"/>
              <w:bottom w:w="80" w:type="dxa"/>
              <w:right w:w="120" w:type="dxa"/>
            </w:tcMar>
            <w:vAlign w:val="center"/>
          </w:tcPr>
          <w:p w14:paraId="06A86A9E" w14:textId="77777777" w:rsidR="006B72CD" w:rsidRDefault="00000000">
            <w:pPr>
              <w:spacing w:before="40" w:after="40"/>
            </w:pPr>
            <w:r>
              <w:rPr>
                <w:color w:val="1A1A1A"/>
                <w:sz w:val="20"/>
                <w:szCs w:val="20"/>
              </w:rPr>
              <w:t>4</w:t>
            </w:r>
          </w:p>
        </w:tc>
        <w:tc>
          <w:tcPr>
            <w:tcW w:w="6486" w:type="dxa"/>
            <w:shd w:val="clear" w:color="auto" w:fill="EAF1FA"/>
            <w:tcMar>
              <w:top w:w="80" w:type="dxa"/>
              <w:left w:w="120" w:type="dxa"/>
              <w:bottom w:w="80" w:type="dxa"/>
              <w:right w:w="120" w:type="dxa"/>
            </w:tcMar>
            <w:vAlign w:val="center"/>
          </w:tcPr>
          <w:p w14:paraId="060EF469" w14:textId="77777777" w:rsidR="006B72CD" w:rsidRDefault="00000000">
            <w:pPr>
              <w:spacing w:before="40" w:after="40"/>
              <w:jc w:val="center"/>
            </w:pPr>
            <w:r>
              <w:rPr>
                <w:color w:val="1A1A1A"/>
                <w:sz w:val="20"/>
                <w:szCs w:val="20"/>
              </w:rPr>
              <w:t>Does the project involve hazardous materials, dangerous procedures, or activities that pose a non-trivial risk to participants or researchers?</w:t>
            </w:r>
          </w:p>
        </w:tc>
        <w:tc>
          <w:tcPr>
            <w:tcW w:w="1200" w:type="dxa"/>
            <w:shd w:val="clear" w:color="auto" w:fill="EAF1FA"/>
            <w:tcMar>
              <w:top w:w="80" w:type="dxa"/>
              <w:left w:w="120" w:type="dxa"/>
              <w:bottom w:w="80" w:type="dxa"/>
              <w:right w:w="120" w:type="dxa"/>
            </w:tcMar>
            <w:vAlign w:val="center"/>
          </w:tcPr>
          <w:p w14:paraId="06C31ECA" w14:textId="77777777" w:rsidR="006B72CD" w:rsidRDefault="00000000">
            <w:pPr>
              <w:spacing w:before="40" w:after="40"/>
              <w:jc w:val="center"/>
            </w:pPr>
            <w:r>
              <w:rPr>
                <w:color w:val="1A1A1A"/>
                <w:sz w:val="20"/>
                <w:szCs w:val="20"/>
              </w:rPr>
              <w:t>No</w:t>
            </w:r>
          </w:p>
        </w:tc>
      </w:tr>
      <w:tr w:rsidR="006B72CD" w14:paraId="3AF4D444" w14:textId="77777777">
        <w:tc>
          <w:tcPr>
            <w:tcW w:w="800" w:type="dxa"/>
            <w:tcMar>
              <w:top w:w="80" w:type="dxa"/>
              <w:left w:w="120" w:type="dxa"/>
              <w:bottom w:w="80" w:type="dxa"/>
              <w:right w:w="120" w:type="dxa"/>
            </w:tcMar>
            <w:vAlign w:val="center"/>
          </w:tcPr>
          <w:p w14:paraId="1817F96D" w14:textId="77777777" w:rsidR="006B72CD" w:rsidRDefault="00000000">
            <w:pPr>
              <w:spacing w:before="40" w:after="40"/>
            </w:pPr>
            <w:r>
              <w:rPr>
                <w:color w:val="1A1A1A"/>
                <w:sz w:val="20"/>
                <w:szCs w:val="20"/>
              </w:rPr>
              <w:t>5</w:t>
            </w:r>
          </w:p>
        </w:tc>
        <w:tc>
          <w:tcPr>
            <w:tcW w:w="6486" w:type="dxa"/>
            <w:tcMar>
              <w:top w:w="80" w:type="dxa"/>
              <w:left w:w="120" w:type="dxa"/>
              <w:bottom w:w="80" w:type="dxa"/>
              <w:right w:w="120" w:type="dxa"/>
            </w:tcMar>
            <w:vAlign w:val="center"/>
          </w:tcPr>
          <w:p w14:paraId="6AC883EA" w14:textId="77777777" w:rsidR="006B72CD" w:rsidRDefault="00000000">
            <w:pPr>
              <w:spacing w:before="40" w:after="40"/>
              <w:jc w:val="center"/>
            </w:pPr>
            <w:r>
              <w:rPr>
                <w:color w:val="1A1A1A"/>
                <w:sz w:val="20"/>
                <w:szCs w:val="20"/>
              </w:rPr>
              <w:t>Does the project involve deception, covert observation, or any other potentially sensitive methodology?</w:t>
            </w:r>
          </w:p>
        </w:tc>
        <w:tc>
          <w:tcPr>
            <w:tcW w:w="1200" w:type="dxa"/>
            <w:tcMar>
              <w:top w:w="80" w:type="dxa"/>
              <w:left w:w="120" w:type="dxa"/>
              <w:bottom w:w="80" w:type="dxa"/>
              <w:right w:w="120" w:type="dxa"/>
            </w:tcMar>
            <w:vAlign w:val="center"/>
          </w:tcPr>
          <w:p w14:paraId="2979A67D" w14:textId="77777777" w:rsidR="006B72CD" w:rsidRDefault="00000000">
            <w:pPr>
              <w:spacing w:before="40" w:after="40"/>
              <w:jc w:val="center"/>
            </w:pPr>
            <w:r>
              <w:rPr>
                <w:color w:val="1A1A1A"/>
                <w:sz w:val="20"/>
                <w:szCs w:val="20"/>
              </w:rPr>
              <w:t>No</w:t>
            </w:r>
          </w:p>
        </w:tc>
      </w:tr>
    </w:tbl>
    <w:p w14:paraId="5D7FF9C9" w14:textId="77777777" w:rsidR="006B72CD" w:rsidRDefault="006B72CD">
      <w:pPr>
        <w:spacing w:after="40" w:line="360" w:lineRule="auto"/>
      </w:pPr>
    </w:p>
    <w:p w14:paraId="119E7FFF" w14:textId="77777777" w:rsidR="006B72CD" w:rsidRDefault="00000000">
      <w:pPr>
        <w:spacing w:after="40" w:line="360" w:lineRule="auto"/>
        <w:ind w:firstLine="360"/>
        <w:jc w:val="both"/>
      </w:pPr>
      <w:r>
        <w:rPr>
          <w:color w:val="1A1A1A"/>
        </w:rPr>
        <w:t xml:space="preserve">Because all five answers are negative, the project was confirmed to fall under the lowest-risk category in the </w:t>
      </w:r>
      <w:proofErr w:type="gramStart"/>
      <w:r>
        <w:rPr>
          <w:color w:val="1A1A1A"/>
        </w:rPr>
        <w:t>School’s</w:t>
      </w:r>
      <w:proofErr w:type="gramEnd"/>
      <w:r>
        <w:rPr>
          <w:color w:val="1A1A1A"/>
        </w:rPr>
        <w:t xml:space="preserve"> ethics-screening procedure, and no further ethics application or external approval was required. The complete signed Ethics Questionnaire is attached separately to this submission.</w:t>
      </w:r>
    </w:p>
    <w:p w14:paraId="08A1034D" w14:textId="77777777" w:rsidR="006B72CD" w:rsidRDefault="00000000">
      <w:pPr>
        <w:pStyle w:val="Heading1"/>
        <w:pBdr>
          <w:bottom w:val="single" w:sz="12" w:space="6" w:color="1F3864"/>
        </w:pBdr>
        <w:spacing w:before="0" w:line="360" w:lineRule="auto"/>
      </w:pPr>
      <w:bookmarkStart w:id="53" w:name="_Toc229087980"/>
      <w:r>
        <w:t>Appendix C   Risk Assessment</w:t>
      </w:r>
      <w:bookmarkEnd w:id="53"/>
    </w:p>
    <w:p w14:paraId="24085427" w14:textId="77777777" w:rsidR="006B72CD" w:rsidRDefault="0000000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6E9111F7" w14:textId="77777777" w:rsidR="006B72CD" w:rsidRDefault="00000000">
      <w:pPr>
        <w:pStyle w:val="Heading2"/>
        <w:spacing w:line="360" w:lineRule="auto"/>
      </w:pPr>
      <w:bookmarkStart w:id="54" w:name="_Toc229087981"/>
      <w:proofErr w:type="gramStart"/>
      <w:r>
        <w:t>C.1  Hazard</w:t>
      </w:r>
      <w:proofErr w:type="gramEnd"/>
      <w:r>
        <w:t xml:space="preserve"> summary</w:t>
      </w:r>
      <w:bookmarkEnd w:id="54"/>
    </w:p>
    <w:p w14:paraId="4E6B1A9B"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C.1</w:t>
      </w:r>
      <w:r>
        <w:rPr>
          <w:i/>
          <w:iCs/>
          <w:color w:val="1A1A1A"/>
          <w:sz w:val="20"/>
          <w:szCs w:val="20"/>
        </w:rPr>
        <w:t xml:space="preserve">  Summary</w:t>
      </w:r>
      <w:proofErr w:type="gramEnd"/>
      <w:r>
        <w:rPr>
          <w:i/>
          <w:iCs/>
          <w:color w:val="1A1A1A"/>
          <w:sz w:val="20"/>
          <w:szCs w:val="20"/>
        </w:rPr>
        <w:t xml:space="preserve"> of principal hazards, controls and residual risk.</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400"/>
        <w:gridCol w:w="2200"/>
        <w:gridCol w:w="2786"/>
        <w:gridCol w:w="1100"/>
      </w:tblGrid>
      <w:tr w:rsidR="006B72CD" w14:paraId="5F90BB84" w14:textId="77777777">
        <w:trPr>
          <w:tblHeader/>
        </w:trPr>
        <w:tc>
          <w:tcPr>
            <w:tcW w:w="2400" w:type="dxa"/>
            <w:shd w:val="clear" w:color="auto" w:fill="1F3864"/>
            <w:tcMar>
              <w:top w:w="80" w:type="dxa"/>
              <w:left w:w="120" w:type="dxa"/>
              <w:bottom w:w="80" w:type="dxa"/>
              <w:right w:w="120" w:type="dxa"/>
            </w:tcMar>
            <w:vAlign w:val="center"/>
          </w:tcPr>
          <w:p w14:paraId="7DE8791B" w14:textId="77777777" w:rsidR="006B72CD" w:rsidRDefault="00000000">
            <w:pPr>
              <w:spacing w:before="60" w:after="60"/>
              <w:jc w:val="center"/>
            </w:pPr>
            <w:r>
              <w:rPr>
                <w:rFonts w:ascii="Calibri" w:eastAsia="Calibri" w:hAnsi="Calibri" w:cs="Calibri"/>
                <w:b/>
                <w:bCs/>
                <w:color w:val="FFFFFF"/>
                <w:sz w:val="20"/>
                <w:szCs w:val="20"/>
              </w:rPr>
              <w:t>Hazard</w:t>
            </w:r>
          </w:p>
        </w:tc>
        <w:tc>
          <w:tcPr>
            <w:tcW w:w="2200" w:type="dxa"/>
            <w:shd w:val="clear" w:color="auto" w:fill="1F3864"/>
            <w:tcMar>
              <w:top w:w="80" w:type="dxa"/>
              <w:left w:w="120" w:type="dxa"/>
              <w:bottom w:w="80" w:type="dxa"/>
              <w:right w:w="120" w:type="dxa"/>
            </w:tcMar>
            <w:vAlign w:val="center"/>
          </w:tcPr>
          <w:p w14:paraId="5A7B07FA" w14:textId="77777777" w:rsidR="006B72CD" w:rsidRDefault="00000000">
            <w:pPr>
              <w:spacing w:before="60" w:after="60"/>
              <w:jc w:val="center"/>
            </w:pPr>
            <w:r>
              <w:rPr>
                <w:rFonts w:ascii="Calibri" w:eastAsia="Calibri" w:hAnsi="Calibri" w:cs="Calibri"/>
                <w:b/>
                <w:bCs/>
                <w:color w:val="FFFFFF"/>
                <w:sz w:val="20"/>
                <w:szCs w:val="20"/>
              </w:rPr>
              <w:t>Possible harm</w:t>
            </w:r>
          </w:p>
        </w:tc>
        <w:tc>
          <w:tcPr>
            <w:tcW w:w="2786" w:type="dxa"/>
            <w:shd w:val="clear" w:color="auto" w:fill="1F3864"/>
            <w:tcMar>
              <w:top w:w="80" w:type="dxa"/>
              <w:left w:w="120" w:type="dxa"/>
              <w:bottom w:w="80" w:type="dxa"/>
              <w:right w:w="120" w:type="dxa"/>
            </w:tcMar>
            <w:vAlign w:val="center"/>
          </w:tcPr>
          <w:p w14:paraId="3CEDF5BC" w14:textId="77777777" w:rsidR="006B72CD" w:rsidRDefault="00000000">
            <w:pPr>
              <w:spacing w:before="60" w:after="60"/>
              <w:jc w:val="center"/>
            </w:pPr>
            <w:r>
              <w:rPr>
                <w:rFonts w:ascii="Calibri" w:eastAsia="Calibri" w:hAnsi="Calibri" w:cs="Calibri"/>
                <w:b/>
                <w:bCs/>
                <w:color w:val="FFFFFF"/>
                <w:sz w:val="20"/>
                <w:szCs w:val="20"/>
              </w:rPr>
              <w:t>Controls</w:t>
            </w:r>
          </w:p>
        </w:tc>
        <w:tc>
          <w:tcPr>
            <w:tcW w:w="1100" w:type="dxa"/>
            <w:shd w:val="clear" w:color="auto" w:fill="1F3864"/>
            <w:tcMar>
              <w:top w:w="80" w:type="dxa"/>
              <w:left w:w="120" w:type="dxa"/>
              <w:bottom w:w="80" w:type="dxa"/>
              <w:right w:w="120" w:type="dxa"/>
            </w:tcMar>
            <w:vAlign w:val="center"/>
          </w:tcPr>
          <w:p w14:paraId="0FF90710" w14:textId="77777777" w:rsidR="006B72CD" w:rsidRDefault="00000000">
            <w:pPr>
              <w:spacing w:before="60" w:after="60"/>
              <w:jc w:val="center"/>
            </w:pPr>
            <w:r>
              <w:rPr>
                <w:rFonts w:ascii="Calibri" w:eastAsia="Calibri" w:hAnsi="Calibri" w:cs="Calibri"/>
                <w:b/>
                <w:bCs/>
                <w:color w:val="FFFFFF"/>
                <w:sz w:val="20"/>
                <w:szCs w:val="20"/>
              </w:rPr>
              <w:t>Residual</w:t>
            </w:r>
          </w:p>
        </w:tc>
      </w:tr>
      <w:tr w:rsidR="006B72CD" w14:paraId="2F0B6A83" w14:textId="77777777">
        <w:tc>
          <w:tcPr>
            <w:tcW w:w="2400" w:type="dxa"/>
            <w:tcMar>
              <w:top w:w="80" w:type="dxa"/>
              <w:left w:w="120" w:type="dxa"/>
              <w:bottom w:w="80" w:type="dxa"/>
              <w:right w:w="120" w:type="dxa"/>
            </w:tcMar>
            <w:vAlign w:val="center"/>
          </w:tcPr>
          <w:p w14:paraId="4E769477" w14:textId="77777777" w:rsidR="006B72CD" w:rsidRDefault="00000000">
            <w:pPr>
              <w:spacing w:before="40" w:after="40"/>
            </w:pPr>
            <w:r>
              <w:rPr>
                <w:color w:val="1A1A1A"/>
                <w:sz w:val="20"/>
                <w:szCs w:val="20"/>
              </w:rPr>
              <w:t>Prolonged seated computer work</w:t>
            </w:r>
          </w:p>
        </w:tc>
        <w:tc>
          <w:tcPr>
            <w:tcW w:w="2200" w:type="dxa"/>
            <w:tcMar>
              <w:top w:w="80" w:type="dxa"/>
              <w:left w:w="120" w:type="dxa"/>
              <w:bottom w:w="80" w:type="dxa"/>
              <w:right w:w="120" w:type="dxa"/>
            </w:tcMar>
            <w:vAlign w:val="center"/>
          </w:tcPr>
          <w:p w14:paraId="362A6715" w14:textId="77777777" w:rsidR="006B72CD" w:rsidRDefault="00000000">
            <w:pPr>
              <w:spacing w:before="40" w:after="40"/>
              <w:jc w:val="center"/>
            </w:pPr>
            <w:r>
              <w:rPr>
                <w:color w:val="1A1A1A"/>
                <w:sz w:val="20"/>
                <w:szCs w:val="20"/>
              </w:rPr>
              <w:t>Postural strain, eye fatigue</w:t>
            </w:r>
          </w:p>
        </w:tc>
        <w:tc>
          <w:tcPr>
            <w:tcW w:w="2786" w:type="dxa"/>
            <w:tcMar>
              <w:top w:w="80" w:type="dxa"/>
              <w:left w:w="120" w:type="dxa"/>
              <w:bottom w:w="80" w:type="dxa"/>
              <w:right w:w="120" w:type="dxa"/>
            </w:tcMar>
            <w:vAlign w:val="center"/>
          </w:tcPr>
          <w:p w14:paraId="13C15FE8" w14:textId="77777777" w:rsidR="006B72CD" w:rsidRDefault="00000000">
            <w:pPr>
              <w:spacing w:before="40" w:after="40"/>
              <w:jc w:val="center"/>
            </w:pPr>
            <w:r>
              <w:rPr>
                <w:color w:val="1A1A1A"/>
                <w:sz w:val="20"/>
                <w:szCs w:val="20"/>
              </w:rPr>
              <w:t>Adjustable chair and screen height; regular breaks every hour; 20-20-20 rule for eye strain.</w:t>
            </w:r>
          </w:p>
        </w:tc>
        <w:tc>
          <w:tcPr>
            <w:tcW w:w="1100" w:type="dxa"/>
            <w:tcMar>
              <w:top w:w="80" w:type="dxa"/>
              <w:left w:w="120" w:type="dxa"/>
              <w:bottom w:w="80" w:type="dxa"/>
              <w:right w:w="120" w:type="dxa"/>
            </w:tcMar>
            <w:vAlign w:val="center"/>
          </w:tcPr>
          <w:p w14:paraId="7C89017F" w14:textId="77777777" w:rsidR="006B72CD" w:rsidRDefault="00000000">
            <w:pPr>
              <w:spacing w:before="40" w:after="40"/>
              <w:jc w:val="center"/>
            </w:pPr>
            <w:r>
              <w:rPr>
                <w:color w:val="1A1A1A"/>
                <w:sz w:val="20"/>
                <w:szCs w:val="20"/>
              </w:rPr>
              <w:t>Low</w:t>
            </w:r>
          </w:p>
        </w:tc>
      </w:tr>
      <w:tr w:rsidR="006B72CD" w14:paraId="4506B318" w14:textId="77777777">
        <w:tc>
          <w:tcPr>
            <w:tcW w:w="2400" w:type="dxa"/>
            <w:shd w:val="clear" w:color="auto" w:fill="EAF1FA"/>
            <w:tcMar>
              <w:top w:w="80" w:type="dxa"/>
              <w:left w:w="120" w:type="dxa"/>
              <w:bottom w:w="80" w:type="dxa"/>
              <w:right w:w="120" w:type="dxa"/>
            </w:tcMar>
            <w:vAlign w:val="center"/>
          </w:tcPr>
          <w:p w14:paraId="6401E35A" w14:textId="77777777" w:rsidR="006B72CD" w:rsidRDefault="00000000">
            <w:pPr>
              <w:spacing w:before="40" w:after="40"/>
            </w:pPr>
            <w:r>
              <w:rPr>
                <w:color w:val="1A1A1A"/>
                <w:sz w:val="20"/>
                <w:szCs w:val="20"/>
              </w:rPr>
              <w:t>High-intensity GPU workstation use</w:t>
            </w:r>
          </w:p>
        </w:tc>
        <w:tc>
          <w:tcPr>
            <w:tcW w:w="2200" w:type="dxa"/>
            <w:shd w:val="clear" w:color="auto" w:fill="EAF1FA"/>
            <w:tcMar>
              <w:top w:w="80" w:type="dxa"/>
              <w:left w:w="120" w:type="dxa"/>
              <w:bottom w:w="80" w:type="dxa"/>
              <w:right w:w="120" w:type="dxa"/>
            </w:tcMar>
            <w:vAlign w:val="center"/>
          </w:tcPr>
          <w:p w14:paraId="377BE3A4" w14:textId="77777777" w:rsidR="006B72CD" w:rsidRDefault="00000000">
            <w:pPr>
              <w:spacing w:before="40" w:after="40"/>
              <w:jc w:val="center"/>
            </w:pPr>
            <w:r>
              <w:rPr>
                <w:color w:val="1A1A1A"/>
                <w:sz w:val="20"/>
                <w:szCs w:val="20"/>
              </w:rPr>
              <w:t>Heat build-up, cable trip hazard, electrical fault</w:t>
            </w:r>
          </w:p>
        </w:tc>
        <w:tc>
          <w:tcPr>
            <w:tcW w:w="2786" w:type="dxa"/>
            <w:shd w:val="clear" w:color="auto" w:fill="EAF1FA"/>
            <w:tcMar>
              <w:top w:w="80" w:type="dxa"/>
              <w:left w:w="120" w:type="dxa"/>
              <w:bottom w:w="80" w:type="dxa"/>
              <w:right w:w="120" w:type="dxa"/>
            </w:tcMar>
            <w:vAlign w:val="center"/>
          </w:tcPr>
          <w:p w14:paraId="26D8CC4B" w14:textId="77777777" w:rsidR="006B72CD" w:rsidRDefault="00000000">
            <w:pPr>
              <w:spacing w:before="40" w:after="40"/>
              <w:jc w:val="center"/>
            </w:pPr>
            <w:r>
              <w:rPr>
                <w:color w:val="1A1A1A"/>
                <w:sz w:val="20"/>
                <w:szCs w:val="20"/>
              </w:rPr>
              <w:t>Operate equipment in a well-ventilated University facility; secure cables; PAT-tested equipment only; do not service hardware unsupervised.</w:t>
            </w:r>
          </w:p>
        </w:tc>
        <w:tc>
          <w:tcPr>
            <w:tcW w:w="1100" w:type="dxa"/>
            <w:shd w:val="clear" w:color="auto" w:fill="EAF1FA"/>
            <w:tcMar>
              <w:top w:w="80" w:type="dxa"/>
              <w:left w:w="120" w:type="dxa"/>
              <w:bottom w:w="80" w:type="dxa"/>
              <w:right w:w="120" w:type="dxa"/>
            </w:tcMar>
            <w:vAlign w:val="center"/>
          </w:tcPr>
          <w:p w14:paraId="6622182F" w14:textId="77777777" w:rsidR="006B72CD" w:rsidRDefault="00000000">
            <w:pPr>
              <w:spacing w:before="40" w:after="40"/>
              <w:jc w:val="center"/>
            </w:pPr>
            <w:r>
              <w:rPr>
                <w:color w:val="1A1A1A"/>
                <w:sz w:val="20"/>
                <w:szCs w:val="20"/>
              </w:rPr>
              <w:t>Low</w:t>
            </w:r>
          </w:p>
        </w:tc>
      </w:tr>
      <w:tr w:rsidR="006B72CD" w14:paraId="67006E04" w14:textId="77777777">
        <w:tc>
          <w:tcPr>
            <w:tcW w:w="2400" w:type="dxa"/>
            <w:tcMar>
              <w:top w:w="80" w:type="dxa"/>
              <w:left w:w="120" w:type="dxa"/>
              <w:bottom w:w="80" w:type="dxa"/>
              <w:right w:w="120" w:type="dxa"/>
            </w:tcMar>
            <w:vAlign w:val="center"/>
          </w:tcPr>
          <w:p w14:paraId="2D116867" w14:textId="77777777" w:rsidR="006B72CD" w:rsidRDefault="00000000">
            <w:pPr>
              <w:spacing w:before="40" w:after="40"/>
            </w:pPr>
            <w:r>
              <w:rPr>
                <w:color w:val="1A1A1A"/>
                <w:sz w:val="20"/>
                <w:szCs w:val="20"/>
              </w:rPr>
              <w:lastRenderedPageBreak/>
              <w:t>Lone-working in computing labs (out-of-hours)</w:t>
            </w:r>
          </w:p>
        </w:tc>
        <w:tc>
          <w:tcPr>
            <w:tcW w:w="2200" w:type="dxa"/>
            <w:tcMar>
              <w:top w:w="80" w:type="dxa"/>
              <w:left w:w="120" w:type="dxa"/>
              <w:bottom w:w="80" w:type="dxa"/>
              <w:right w:w="120" w:type="dxa"/>
            </w:tcMar>
            <w:vAlign w:val="center"/>
          </w:tcPr>
          <w:p w14:paraId="0FDEF23D" w14:textId="77777777" w:rsidR="006B72CD" w:rsidRDefault="00000000">
            <w:pPr>
              <w:spacing w:before="40" w:after="40"/>
              <w:jc w:val="center"/>
            </w:pPr>
            <w:r>
              <w:rPr>
                <w:color w:val="1A1A1A"/>
                <w:sz w:val="20"/>
                <w:szCs w:val="20"/>
              </w:rPr>
              <w:t>Personal safety, slow response in case of incident</w:t>
            </w:r>
          </w:p>
        </w:tc>
        <w:tc>
          <w:tcPr>
            <w:tcW w:w="2786" w:type="dxa"/>
            <w:tcMar>
              <w:top w:w="80" w:type="dxa"/>
              <w:left w:w="120" w:type="dxa"/>
              <w:bottom w:w="80" w:type="dxa"/>
              <w:right w:w="120" w:type="dxa"/>
            </w:tcMar>
            <w:vAlign w:val="center"/>
          </w:tcPr>
          <w:p w14:paraId="76FFD830" w14:textId="77777777" w:rsidR="006B72CD" w:rsidRDefault="00000000">
            <w:pPr>
              <w:spacing w:before="40" w:after="40"/>
              <w:jc w:val="center"/>
            </w:pPr>
            <w:r>
              <w:rPr>
                <w:color w:val="1A1A1A"/>
                <w:sz w:val="20"/>
                <w:szCs w:val="20"/>
              </w:rPr>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501594F5" w14:textId="77777777" w:rsidR="006B72CD" w:rsidRDefault="00000000">
            <w:pPr>
              <w:spacing w:before="40" w:after="40"/>
              <w:jc w:val="center"/>
            </w:pPr>
            <w:r>
              <w:rPr>
                <w:color w:val="1A1A1A"/>
                <w:sz w:val="20"/>
                <w:szCs w:val="20"/>
              </w:rPr>
              <w:t>Low</w:t>
            </w:r>
          </w:p>
        </w:tc>
      </w:tr>
      <w:tr w:rsidR="006B72CD" w14:paraId="0000F19E" w14:textId="77777777">
        <w:tc>
          <w:tcPr>
            <w:tcW w:w="2400" w:type="dxa"/>
            <w:shd w:val="clear" w:color="auto" w:fill="EAF1FA"/>
            <w:tcMar>
              <w:top w:w="80" w:type="dxa"/>
              <w:left w:w="120" w:type="dxa"/>
              <w:bottom w:w="80" w:type="dxa"/>
              <w:right w:w="120" w:type="dxa"/>
            </w:tcMar>
            <w:vAlign w:val="center"/>
          </w:tcPr>
          <w:p w14:paraId="168988B1" w14:textId="77777777" w:rsidR="006B72CD" w:rsidRDefault="00000000">
            <w:pPr>
              <w:spacing w:before="40" w:after="40"/>
            </w:pPr>
            <w:r>
              <w:rPr>
                <w:color w:val="1A1A1A"/>
                <w:sz w:val="20"/>
                <w:szCs w:val="20"/>
              </w:rPr>
              <w:t>Working with simulation data only (no real robot)</w:t>
            </w:r>
          </w:p>
        </w:tc>
        <w:tc>
          <w:tcPr>
            <w:tcW w:w="2200" w:type="dxa"/>
            <w:shd w:val="clear" w:color="auto" w:fill="EAF1FA"/>
            <w:tcMar>
              <w:top w:w="80" w:type="dxa"/>
              <w:left w:w="120" w:type="dxa"/>
              <w:bottom w:w="80" w:type="dxa"/>
              <w:right w:w="120" w:type="dxa"/>
            </w:tcMar>
            <w:vAlign w:val="center"/>
          </w:tcPr>
          <w:p w14:paraId="354D9DBB" w14:textId="77777777" w:rsidR="006B72CD" w:rsidRDefault="00000000">
            <w:pPr>
              <w:spacing w:before="40" w:after="40"/>
              <w:jc w:val="center"/>
            </w:pPr>
            <w:r>
              <w:rPr>
                <w:color w:val="1A1A1A"/>
                <w:sz w:val="20"/>
                <w:szCs w:val="20"/>
              </w:rPr>
              <w:t>Misinterpretation of simulator output</w:t>
            </w:r>
          </w:p>
        </w:tc>
        <w:tc>
          <w:tcPr>
            <w:tcW w:w="2786" w:type="dxa"/>
            <w:shd w:val="clear" w:color="auto" w:fill="EAF1FA"/>
            <w:tcMar>
              <w:top w:w="80" w:type="dxa"/>
              <w:left w:w="120" w:type="dxa"/>
              <w:bottom w:w="80" w:type="dxa"/>
              <w:right w:w="120" w:type="dxa"/>
            </w:tcMar>
            <w:vAlign w:val="center"/>
          </w:tcPr>
          <w:p w14:paraId="7DA8E7F2" w14:textId="77777777" w:rsidR="006B72CD" w:rsidRDefault="00000000">
            <w:pPr>
              <w:spacing w:before="40" w:after="40"/>
              <w:jc w:val="center"/>
            </w:pPr>
            <w:r>
              <w:rPr>
                <w:color w:val="1A1A1A"/>
                <w:sz w:val="20"/>
                <w:szCs w:val="20"/>
              </w:rPr>
              <w:t>Document simulator assumptions and limitations; sanity-check against analytical kinematics on a known pose.</w:t>
            </w:r>
          </w:p>
        </w:tc>
        <w:tc>
          <w:tcPr>
            <w:tcW w:w="1100" w:type="dxa"/>
            <w:shd w:val="clear" w:color="auto" w:fill="EAF1FA"/>
            <w:tcMar>
              <w:top w:w="80" w:type="dxa"/>
              <w:left w:w="120" w:type="dxa"/>
              <w:bottom w:w="80" w:type="dxa"/>
              <w:right w:w="120" w:type="dxa"/>
            </w:tcMar>
            <w:vAlign w:val="center"/>
          </w:tcPr>
          <w:p w14:paraId="53D72706" w14:textId="77777777" w:rsidR="006B72CD" w:rsidRDefault="00000000">
            <w:pPr>
              <w:spacing w:before="40" w:after="40"/>
              <w:jc w:val="center"/>
            </w:pPr>
            <w:r>
              <w:rPr>
                <w:color w:val="1A1A1A"/>
                <w:sz w:val="20"/>
                <w:szCs w:val="20"/>
              </w:rPr>
              <w:t>Low</w:t>
            </w:r>
          </w:p>
        </w:tc>
      </w:tr>
      <w:tr w:rsidR="006B72CD" w14:paraId="32F65049" w14:textId="77777777">
        <w:tc>
          <w:tcPr>
            <w:tcW w:w="2400" w:type="dxa"/>
            <w:tcMar>
              <w:top w:w="80" w:type="dxa"/>
              <w:left w:w="120" w:type="dxa"/>
              <w:bottom w:w="80" w:type="dxa"/>
              <w:right w:w="120" w:type="dxa"/>
            </w:tcMar>
            <w:vAlign w:val="center"/>
          </w:tcPr>
          <w:p w14:paraId="3F41E51C" w14:textId="77777777" w:rsidR="006B72CD" w:rsidRDefault="00000000">
            <w:pPr>
              <w:spacing w:before="40" w:after="40"/>
            </w:pPr>
            <w:r>
              <w:rPr>
                <w:color w:val="1A1A1A"/>
                <w:sz w:val="20"/>
                <w:szCs w:val="20"/>
              </w:rPr>
              <w:t>Manual handling of laptop/peripherals</w:t>
            </w:r>
          </w:p>
        </w:tc>
        <w:tc>
          <w:tcPr>
            <w:tcW w:w="2200" w:type="dxa"/>
            <w:tcMar>
              <w:top w:w="80" w:type="dxa"/>
              <w:left w:w="120" w:type="dxa"/>
              <w:bottom w:w="80" w:type="dxa"/>
              <w:right w:w="120" w:type="dxa"/>
            </w:tcMar>
            <w:vAlign w:val="center"/>
          </w:tcPr>
          <w:p w14:paraId="5DFF2B2E" w14:textId="77777777" w:rsidR="006B72CD" w:rsidRDefault="00000000">
            <w:pPr>
              <w:spacing w:before="40" w:after="40"/>
              <w:jc w:val="center"/>
            </w:pPr>
            <w:r>
              <w:rPr>
                <w:color w:val="1A1A1A"/>
                <w:sz w:val="20"/>
                <w:szCs w:val="20"/>
              </w:rPr>
              <w:t>Strain or drop injury</w:t>
            </w:r>
          </w:p>
        </w:tc>
        <w:tc>
          <w:tcPr>
            <w:tcW w:w="2786" w:type="dxa"/>
            <w:tcMar>
              <w:top w:w="80" w:type="dxa"/>
              <w:left w:w="120" w:type="dxa"/>
              <w:bottom w:w="80" w:type="dxa"/>
              <w:right w:w="120" w:type="dxa"/>
            </w:tcMar>
            <w:vAlign w:val="center"/>
          </w:tcPr>
          <w:p w14:paraId="21285A55" w14:textId="77777777" w:rsidR="006B72CD" w:rsidRDefault="00000000">
            <w:pPr>
              <w:spacing w:before="40" w:after="40"/>
              <w:jc w:val="center"/>
            </w:pPr>
            <w:r>
              <w:rPr>
                <w:color w:val="1A1A1A"/>
                <w:sz w:val="20"/>
                <w:szCs w:val="20"/>
              </w:rPr>
              <w:t xml:space="preserve">Use of suitable </w:t>
            </w:r>
            <w:proofErr w:type="gramStart"/>
            <w:r>
              <w:rPr>
                <w:color w:val="1A1A1A"/>
                <w:sz w:val="20"/>
                <w:szCs w:val="20"/>
              </w:rPr>
              <w:t>bag</w:t>
            </w:r>
            <w:proofErr w:type="gramEnd"/>
            <w:r>
              <w:rPr>
                <w:color w:val="1A1A1A"/>
                <w:sz w:val="20"/>
                <w:szCs w:val="20"/>
              </w:rPr>
              <w:t xml:space="preserve"> for transport; avoid carrying with one hand.</w:t>
            </w:r>
          </w:p>
        </w:tc>
        <w:tc>
          <w:tcPr>
            <w:tcW w:w="1100" w:type="dxa"/>
            <w:tcMar>
              <w:top w:w="80" w:type="dxa"/>
              <w:left w:w="120" w:type="dxa"/>
              <w:bottom w:w="80" w:type="dxa"/>
              <w:right w:w="120" w:type="dxa"/>
            </w:tcMar>
            <w:vAlign w:val="center"/>
          </w:tcPr>
          <w:p w14:paraId="241E2175" w14:textId="77777777" w:rsidR="006B72CD" w:rsidRDefault="00000000">
            <w:pPr>
              <w:spacing w:before="40" w:after="40"/>
              <w:jc w:val="center"/>
            </w:pPr>
            <w:r>
              <w:rPr>
                <w:color w:val="1A1A1A"/>
                <w:sz w:val="20"/>
                <w:szCs w:val="20"/>
              </w:rPr>
              <w:t>Low</w:t>
            </w:r>
          </w:p>
        </w:tc>
      </w:tr>
      <w:tr w:rsidR="006B72CD" w14:paraId="46FC685B" w14:textId="77777777">
        <w:tc>
          <w:tcPr>
            <w:tcW w:w="2400" w:type="dxa"/>
            <w:shd w:val="clear" w:color="auto" w:fill="EAF1FA"/>
            <w:tcMar>
              <w:top w:w="80" w:type="dxa"/>
              <w:left w:w="120" w:type="dxa"/>
              <w:bottom w:w="80" w:type="dxa"/>
              <w:right w:w="120" w:type="dxa"/>
            </w:tcMar>
            <w:vAlign w:val="center"/>
          </w:tcPr>
          <w:p w14:paraId="2E72BEA3" w14:textId="77777777" w:rsidR="006B72CD" w:rsidRDefault="00000000">
            <w:pPr>
              <w:spacing w:before="40" w:after="40"/>
            </w:pPr>
            <w:r>
              <w:rPr>
                <w:color w:val="1A1A1A"/>
                <w:sz w:val="20"/>
                <w:szCs w:val="20"/>
              </w:rPr>
              <w:t>Display ergonomics and lighting</w:t>
            </w:r>
          </w:p>
        </w:tc>
        <w:tc>
          <w:tcPr>
            <w:tcW w:w="2200" w:type="dxa"/>
            <w:shd w:val="clear" w:color="auto" w:fill="EAF1FA"/>
            <w:tcMar>
              <w:top w:w="80" w:type="dxa"/>
              <w:left w:w="120" w:type="dxa"/>
              <w:bottom w:w="80" w:type="dxa"/>
              <w:right w:w="120" w:type="dxa"/>
            </w:tcMar>
            <w:vAlign w:val="center"/>
          </w:tcPr>
          <w:p w14:paraId="03083CF3" w14:textId="77777777" w:rsidR="006B72CD" w:rsidRDefault="00000000">
            <w:pPr>
              <w:spacing w:before="40" w:after="40"/>
              <w:jc w:val="center"/>
            </w:pPr>
            <w:r>
              <w:rPr>
                <w:color w:val="1A1A1A"/>
                <w:sz w:val="20"/>
                <w:szCs w:val="20"/>
              </w:rPr>
              <w:t>Headache, fatigue</w:t>
            </w:r>
          </w:p>
        </w:tc>
        <w:tc>
          <w:tcPr>
            <w:tcW w:w="2786" w:type="dxa"/>
            <w:shd w:val="clear" w:color="auto" w:fill="EAF1FA"/>
            <w:tcMar>
              <w:top w:w="80" w:type="dxa"/>
              <w:left w:w="120" w:type="dxa"/>
              <w:bottom w:w="80" w:type="dxa"/>
              <w:right w:w="120" w:type="dxa"/>
            </w:tcMar>
            <w:vAlign w:val="center"/>
          </w:tcPr>
          <w:p w14:paraId="6E16DF8F" w14:textId="77777777" w:rsidR="006B72CD" w:rsidRDefault="00000000">
            <w:pPr>
              <w:spacing w:before="40" w:after="40"/>
              <w:jc w:val="center"/>
            </w:pPr>
            <w:r>
              <w:rPr>
                <w:color w:val="1A1A1A"/>
                <w:sz w:val="20"/>
                <w:szCs w:val="20"/>
              </w:rPr>
              <w:t>Use of dedicated workstation with appropriate lighting; brightness adjustment; regular breaks.</w:t>
            </w:r>
          </w:p>
        </w:tc>
        <w:tc>
          <w:tcPr>
            <w:tcW w:w="1100" w:type="dxa"/>
            <w:shd w:val="clear" w:color="auto" w:fill="EAF1FA"/>
            <w:tcMar>
              <w:top w:w="80" w:type="dxa"/>
              <w:left w:w="120" w:type="dxa"/>
              <w:bottom w:w="80" w:type="dxa"/>
              <w:right w:w="120" w:type="dxa"/>
            </w:tcMar>
            <w:vAlign w:val="center"/>
          </w:tcPr>
          <w:p w14:paraId="7E8B745F" w14:textId="77777777" w:rsidR="006B72CD" w:rsidRDefault="00000000">
            <w:pPr>
              <w:spacing w:before="40" w:after="40"/>
              <w:jc w:val="center"/>
            </w:pPr>
            <w:r>
              <w:rPr>
                <w:color w:val="1A1A1A"/>
                <w:sz w:val="20"/>
                <w:szCs w:val="20"/>
              </w:rPr>
              <w:t>Low</w:t>
            </w:r>
          </w:p>
        </w:tc>
      </w:tr>
      <w:tr w:rsidR="006B72CD" w14:paraId="7EC96265" w14:textId="77777777">
        <w:tc>
          <w:tcPr>
            <w:tcW w:w="2400" w:type="dxa"/>
            <w:tcMar>
              <w:top w:w="80" w:type="dxa"/>
              <w:left w:w="120" w:type="dxa"/>
              <w:bottom w:w="80" w:type="dxa"/>
              <w:right w:w="120" w:type="dxa"/>
            </w:tcMar>
            <w:vAlign w:val="center"/>
          </w:tcPr>
          <w:p w14:paraId="5C3C5109" w14:textId="77777777" w:rsidR="006B72CD" w:rsidRDefault="00000000">
            <w:pPr>
              <w:spacing w:before="40" w:after="40"/>
            </w:pPr>
            <w:r>
              <w:rPr>
                <w:color w:val="1A1A1A"/>
                <w:sz w:val="20"/>
                <w:szCs w:val="20"/>
              </w:rPr>
              <w:t>Cybersecurity / data integrity</w:t>
            </w:r>
          </w:p>
        </w:tc>
        <w:tc>
          <w:tcPr>
            <w:tcW w:w="2200" w:type="dxa"/>
            <w:tcMar>
              <w:top w:w="80" w:type="dxa"/>
              <w:left w:w="120" w:type="dxa"/>
              <w:bottom w:w="80" w:type="dxa"/>
              <w:right w:w="120" w:type="dxa"/>
            </w:tcMar>
            <w:vAlign w:val="center"/>
          </w:tcPr>
          <w:p w14:paraId="10FDA847" w14:textId="77777777" w:rsidR="006B72CD" w:rsidRDefault="00000000">
            <w:pPr>
              <w:spacing w:before="40" w:after="40"/>
              <w:jc w:val="center"/>
            </w:pPr>
            <w:r>
              <w:rPr>
                <w:color w:val="1A1A1A"/>
                <w:sz w:val="20"/>
                <w:szCs w:val="20"/>
              </w:rPr>
              <w:t>Loss of project files, code or results</w:t>
            </w:r>
          </w:p>
        </w:tc>
        <w:tc>
          <w:tcPr>
            <w:tcW w:w="2786" w:type="dxa"/>
            <w:tcMar>
              <w:top w:w="80" w:type="dxa"/>
              <w:left w:w="120" w:type="dxa"/>
              <w:bottom w:w="80" w:type="dxa"/>
              <w:right w:w="120" w:type="dxa"/>
            </w:tcMar>
            <w:vAlign w:val="center"/>
          </w:tcPr>
          <w:p w14:paraId="6E2D75BF" w14:textId="77777777" w:rsidR="006B72CD" w:rsidRDefault="00000000">
            <w:pPr>
              <w:spacing w:before="40" w:after="40"/>
              <w:jc w:val="center"/>
            </w:pPr>
            <w:r>
              <w:rPr>
                <w:color w:val="1A1A1A"/>
                <w:sz w:val="20"/>
                <w:szCs w:val="20"/>
              </w:rPr>
              <w:t>Use of University Git infrastructure for code; cloud backup of datasets; encrypted laptop with password protection.</w:t>
            </w:r>
          </w:p>
        </w:tc>
        <w:tc>
          <w:tcPr>
            <w:tcW w:w="1100" w:type="dxa"/>
            <w:tcMar>
              <w:top w:w="80" w:type="dxa"/>
              <w:left w:w="120" w:type="dxa"/>
              <w:bottom w:w="80" w:type="dxa"/>
              <w:right w:w="120" w:type="dxa"/>
            </w:tcMar>
            <w:vAlign w:val="center"/>
          </w:tcPr>
          <w:p w14:paraId="610B04F0" w14:textId="77777777" w:rsidR="006B72CD" w:rsidRDefault="00000000">
            <w:pPr>
              <w:spacing w:before="40" w:after="40"/>
              <w:jc w:val="center"/>
            </w:pPr>
            <w:r>
              <w:rPr>
                <w:color w:val="1A1A1A"/>
                <w:sz w:val="20"/>
                <w:szCs w:val="20"/>
              </w:rPr>
              <w:t>Low</w:t>
            </w:r>
          </w:p>
        </w:tc>
      </w:tr>
    </w:tbl>
    <w:p w14:paraId="0ED0BC86" w14:textId="77777777" w:rsidR="006B72CD" w:rsidRDefault="006B72CD">
      <w:pPr>
        <w:spacing w:after="40" w:line="360" w:lineRule="auto"/>
      </w:pPr>
    </w:p>
    <w:p w14:paraId="78DD0FA8" w14:textId="77777777" w:rsidR="006B72CD" w:rsidRDefault="00000000">
      <w:pPr>
        <w:spacing w:after="40" w:line="360" w:lineRule="auto"/>
        <w:ind w:firstLine="360"/>
        <w:jc w:val="both"/>
      </w:pPr>
      <w:r>
        <w:rPr>
          <w:color w:val="1A1A1A"/>
        </w:rPr>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53AE9BF6" w14:textId="77777777" w:rsidR="006B72CD" w:rsidRDefault="00000000">
      <w:pPr>
        <w:pStyle w:val="Heading1"/>
        <w:pBdr>
          <w:bottom w:val="single" w:sz="12" w:space="6" w:color="1F3864"/>
        </w:pBdr>
        <w:spacing w:before="0" w:line="360" w:lineRule="auto"/>
      </w:pPr>
      <w:bookmarkStart w:id="55" w:name="_Toc229087982"/>
      <w:r>
        <w:t>Appendix D   Statement on Generative AI</w:t>
      </w:r>
      <w:bookmarkEnd w:id="55"/>
    </w:p>
    <w:p w14:paraId="6CA216FD" w14:textId="77777777" w:rsidR="006B72CD" w:rsidRDefault="00000000">
      <w:pPr>
        <w:pStyle w:val="Heading2"/>
        <w:spacing w:line="360" w:lineRule="auto"/>
      </w:pPr>
      <w:bookmarkStart w:id="56" w:name="_Toc229087983"/>
      <w:proofErr w:type="gramStart"/>
      <w:r>
        <w:t>D.1  Declaration</w:t>
      </w:r>
      <w:bookmarkEnd w:id="56"/>
      <w:proofErr w:type="gramEnd"/>
    </w:p>
    <w:p w14:paraId="2158D3F5"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67C83525" w14:textId="77777777" w:rsidR="006B72CD" w:rsidRDefault="00000000">
      <w:pPr>
        <w:pStyle w:val="Heading2"/>
        <w:spacing w:line="360" w:lineRule="auto"/>
      </w:pPr>
      <w:bookmarkStart w:id="57" w:name="_Toc229087984"/>
      <w:proofErr w:type="gramStart"/>
      <w:r>
        <w:t>D.2  Tools</w:t>
      </w:r>
      <w:proofErr w:type="gramEnd"/>
      <w:r>
        <w:t xml:space="preserve"> used</w:t>
      </w:r>
      <w:bookmarkEnd w:id="57"/>
    </w:p>
    <w:p w14:paraId="06ABAFCD" w14:textId="77777777" w:rsidR="006B72CD" w:rsidRDefault="00000000">
      <w:pPr>
        <w:spacing w:after="40" w:line="360" w:lineRule="auto"/>
        <w:ind w:firstLine="360"/>
        <w:jc w:val="both"/>
      </w:pPr>
      <w:r>
        <w:rPr>
          <w:color w:val="1A1A1A"/>
        </w:rPr>
        <w:t xml:space="preserve">The table below lists the generative AI tools used during the project, what each was used for and the approximate frequency of use. All AI-assisted material was reviewed, edited and verified </w:t>
      </w:r>
      <w:r>
        <w:rPr>
          <w:color w:val="1A1A1A"/>
        </w:rPr>
        <w:lastRenderedPageBreak/>
        <w:t>by the author, and the underlying research data, results and conclusions are entirely the author's own work.</w:t>
      </w:r>
    </w:p>
    <w:p w14:paraId="0383F968"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00FD6A6" w14:textId="77777777">
        <w:trPr>
          <w:tblHeader/>
        </w:trPr>
        <w:tc>
          <w:tcPr>
            <w:tcW w:w="2200" w:type="dxa"/>
            <w:shd w:val="clear" w:color="auto" w:fill="1F3864"/>
            <w:tcMar>
              <w:top w:w="80" w:type="dxa"/>
              <w:left w:w="120" w:type="dxa"/>
              <w:bottom w:w="80" w:type="dxa"/>
              <w:right w:w="120" w:type="dxa"/>
            </w:tcMar>
            <w:vAlign w:val="center"/>
          </w:tcPr>
          <w:p w14:paraId="7903CB84"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21A384C3"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928DF6B"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5031F91D" w14:textId="77777777">
        <w:tc>
          <w:tcPr>
            <w:tcW w:w="2200" w:type="dxa"/>
            <w:tcMar>
              <w:top w:w="80" w:type="dxa"/>
              <w:left w:w="120" w:type="dxa"/>
              <w:bottom w:w="80" w:type="dxa"/>
              <w:right w:w="120" w:type="dxa"/>
            </w:tcMar>
            <w:vAlign w:val="center"/>
          </w:tcPr>
          <w:p w14:paraId="0AAA82C9" w14:textId="77777777" w:rsidR="006B72CD" w:rsidRDefault="00000000">
            <w:pPr>
              <w:spacing w:before="40" w:after="40"/>
            </w:pPr>
            <w:r>
              <w:t>Claude Code (Anthropic)</w:t>
            </w:r>
          </w:p>
        </w:tc>
        <w:tc>
          <w:tcPr>
            <w:tcW w:w="4286" w:type="dxa"/>
            <w:tcMar>
              <w:top w:w="80" w:type="dxa"/>
              <w:left w:w="120" w:type="dxa"/>
              <w:bottom w:w="80" w:type="dxa"/>
              <w:right w:w="120" w:type="dxa"/>
            </w:tcMar>
            <w:vAlign w:val="center"/>
          </w:tcPr>
          <w:p w14:paraId="4A6822C0" w14:textId="77777777" w:rsidR="006B72CD" w:rsidRDefault="00000000">
            <w:pPr>
              <w:spacing w:before="40" w:after="4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1809EF67" w14:textId="77777777" w:rsidR="006B72CD" w:rsidRDefault="00000000">
            <w:pPr>
              <w:spacing w:before="40" w:after="40"/>
              <w:jc w:val="center"/>
            </w:pPr>
            <w:r>
              <w:t>Heavy use in the final week of report preparation</w:t>
            </w:r>
          </w:p>
        </w:tc>
      </w:tr>
      <w:tr w:rsidR="006B72CD" w14:paraId="77315E85" w14:textId="77777777">
        <w:tc>
          <w:tcPr>
            <w:tcW w:w="2200" w:type="dxa"/>
            <w:shd w:val="clear" w:color="auto" w:fill="EAF1FA"/>
            <w:tcMar>
              <w:top w:w="80" w:type="dxa"/>
              <w:left w:w="120" w:type="dxa"/>
              <w:bottom w:w="80" w:type="dxa"/>
              <w:right w:w="120" w:type="dxa"/>
            </w:tcMar>
            <w:vAlign w:val="center"/>
          </w:tcPr>
          <w:p w14:paraId="282EBE4E" w14:textId="77777777" w:rsidR="006B72CD" w:rsidRDefault="00000000">
            <w:pPr>
              <w:spacing w:before="40" w:after="40"/>
            </w:pPr>
            <w:r>
              <w:t>ChatGPT (OpenAI)</w:t>
            </w:r>
          </w:p>
        </w:tc>
        <w:tc>
          <w:tcPr>
            <w:tcW w:w="4286" w:type="dxa"/>
            <w:shd w:val="clear" w:color="auto" w:fill="EAF1FA"/>
            <w:tcMar>
              <w:top w:w="80" w:type="dxa"/>
              <w:left w:w="120" w:type="dxa"/>
              <w:bottom w:w="80" w:type="dxa"/>
              <w:right w:w="120" w:type="dxa"/>
            </w:tcMar>
            <w:vAlign w:val="center"/>
          </w:tcPr>
          <w:p w14:paraId="244777FA" w14:textId="77777777" w:rsidR="006B72CD" w:rsidRDefault="00000000">
            <w:pPr>
              <w:spacing w:before="40" w:after="40"/>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64D269CA" w14:textId="77777777" w:rsidR="006B72CD" w:rsidRDefault="00000000">
            <w:pPr>
              <w:spacing w:before="40" w:after="40"/>
              <w:jc w:val="center"/>
            </w:pPr>
            <w:r>
              <w:t>Occasionally</w:t>
            </w:r>
          </w:p>
        </w:tc>
      </w:tr>
      <w:tr w:rsidR="006B72CD" w14:paraId="426DA4A4" w14:textId="77777777">
        <w:tc>
          <w:tcPr>
            <w:tcW w:w="2200" w:type="dxa"/>
            <w:tcMar>
              <w:top w:w="80" w:type="dxa"/>
              <w:left w:w="120" w:type="dxa"/>
              <w:bottom w:w="80" w:type="dxa"/>
              <w:right w:w="120" w:type="dxa"/>
            </w:tcMar>
            <w:vAlign w:val="center"/>
          </w:tcPr>
          <w:p w14:paraId="3C0402FC" w14:textId="77777777" w:rsidR="006B72CD" w:rsidRDefault="00000000">
            <w:pPr>
              <w:spacing w:before="40" w:after="40"/>
            </w:pPr>
            <w:r>
              <w:t>GitHub Copilot</w:t>
            </w:r>
          </w:p>
        </w:tc>
        <w:tc>
          <w:tcPr>
            <w:tcW w:w="4286" w:type="dxa"/>
            <w:tcMar>
              <w:top w:w="80" w:type="dxa"/>
              <w:left w:w="120" w:type="dxa"/>
              <w:bottom w:w="80" w:type="dxa"/>
              <w:right w:w="120" w:type="dxa"/>
            </w:tcMar>
            <w:vAlign w:val="center"/>
          </w:tcPr>
          <w:p w14:paraId="00F36254" w14:textId="77777777" w:rsidR="006B72CD" w:rsidRDefault="00000000">
            <w:pPr>
              <w:spacing w:before="40" w:after="40"/>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140FEFC2" w14:textId="77777777" w:rsidR="006B72CD" w:rsidRDefault="00000000">
            <w:pPr>
              <w:spacing w:before="40" w:after="40"/>
              <w:jc w:val="center"/>
            </w:pPr>
            <w:r>
              <w:t>Regularly during implementation</w:t>
            </w:r>
          </w:p>
        </w:tc>
      </w:tr>
    </w:tbl>
    <w:p w14:paraId="035211A5" w14:textId="77777777" w:rsidR="006B72CD" w:rsidRDefault="006B72CD">
      <w:pPr>
        <w:spacing w:after="40" w:line="360" w:lineRule="auto"/>
      </w:pPr>
    </w:p>
    <w:p w14:paraId="7E7B8B81" w14:textId="77777777" w:rsidR="006B72CD" w:rsidRDefault="00000000">
      <w:pPr>
        <w:pStyle w:val="Heading2"/>
        <w:spacing w:line="360" w:lineRule="auto"/>
      </w:pPr>
      <w:bookmarkStart w:id="58" w:name="_Toc229087985"/>
      <w:proofErr w:type="gramStart"/>
      <w:r>
        <w:t>D.3  What</w:t>
      </w:r>
      <w:proofErr w:type="gramEnd"/>
      <w:r>
        <w:t xml:space="preserve"> AI was not used for</w:t>
      </w:r>
      <w:bookmarkEnd w:id="58"/>
    </w:p>
    <w:p w14:paraId="64A3C64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9FA90A5" w14:textId="77777777" w:rsidR="006B72CD" w:rsidRDefault="00000000">
      <w:pPr>
        <w:pStyle w:val="ListParagraph"/>
        <w:numPr>
          <w:ilvl w:val="0"/>
          <w:numId w:val="3"/>
        </w:numPr>
        <w:spacing w:before="40" w:after="60" w:line="360" w:lineRule="auto"/>
      </w:pPr>
      <w:r>
        <w:rPr>
          <w:color w:val="1A1A1A"/>
        </w:rPr>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1C8BF7A4"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40A7FF0F" w14:textId="77777777" w:rsidR="006B72CD" w:rsidRDefault="00000000">
      <w:pPr>
        <w:pStyle w:val="ListParagraph"/>
        <w:numPr>
          <w:ilvl w:val="0"/>
          <w:numId w:val="3"/>
        </w:numPr>
        <w:spacing w:before="40" w:after="60" w:line="360" w:lineRule="auto"/>
      </w:pPr>
      <w:r>
        <w:rPr>
          <w:color w:val="1A1A1A"/>
        </w:rPr>
        <w:t>The numerical results reported in Chapter 5 and the figures derived from them.</w:t>
      </w:r>
    </w:p>
    <w:p w14:paraId="07F0A9EF"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36B3F43E" w14:textId="77777777" w:rsidR="006B72CD" w:rsidRDefault="006B72CD">
      <w:pPr>
        <w:spacing w:after="40" w:line="360" w:lineRule="auto"/>
      </w:pPr>
    </w:p>
    <w:p w14:paraId="30ADADC4" w14:textId="77777777" w:rsidR="006B72CD" w:rsidRDefault="00000000">
      <w:pPr>
        <w:spacing w:after="40" w:line="360" w:lineRule="auto"/>
        <w:jc w:val="both"/>
      </w:pPr>
      <w:r>
        <w:rPr>
          <w:color w:val="1A1A1A"/>
        </w:rPr>
        <w:t xml:space="preserve">Where AI tools were used to draft text, the output was treated as a starting point and was reviewed, rewritten and verified by the author before inclusion. Where AI tools were used to </w:t>
      </w:r>
      <w:r>
        <w:rPr>
          <w:color w:val="1A1A1A"/>
        </w:rPr>
        <w:lastRenderedPageBreak/>
        <w:t>assist with debugging or formatting, the resulting code or document content was tested and validated by the author.</w:t>
      </w:r>
    </w:p>
    <w:p w14:paraId="11EFF75F" w14:textId="77777777" w:rsidR="006B72CD" w:rsidRDefault="00000000">
      <w:pPr>
        <w:pStyle w:val="Heading1"/>
        <w:pBdr>
          <w:bottom w:val="single" w:sz="12" w:space="6" w:color="1F3864"/>
        </w:pBdr>
        <w:spacing w:before="0" w:line="360" w:lineRule="auto"/>
      </w:pPr>
      <w:bookmarkStart w:id="59" w:name="_Toc229087986"/>
      <w:r>
        <w:t>Appendix E   Implementation Details</w:t>
      </w:r>
      <w:bookmarkEnd w:id="59"/>
    </w:p>
    <w:p w14:paraId="3DF1AFB5" w14:textId="77777777" w:rsidR="006B72CD" w:rsidRDefault="00000000">
      <w:pPr>
        <w:pStyle w:val="Heading2"/>
        <w:spacing w:line="360" w:lineRule="auto"/>
      </w:pPr>
      <w:bookmarkStart w:id="60" w:name="_Toc229087987"/>
      <w:proofErr w:type="gramStart"/>
      <w:r>
        <w:t>E.1  Architecture</w:t>
      </w:r>
      <w:proofErr w:type="gramEnd"/>
      <w:r>
        <w:t xml:space="preserve"> configuration</w:t>
      </w:r>
      <w:bookmarkEnd w:id="60"/>
    </w:p>
    <w:p w14:paraId="7BEE956E"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AE7A5A2"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E.1</w:t>
      </w:r>
      <w:r>
        <w:rPr>
          <w:i/>
          <w:iCs/>
          <w:color w:val="1A1A1A"/>
          <w:sz w:val="20"/>
          <w:szCs w:val="20"/>
        </w:rPr>
        <w:t xml:space="preserve">  Architecture</w:t>
      </w:r>
      <w:proofErr w:type="gramEnd"/>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75C9847B" w14:textId="77777777">
        <w:trPr>
          <w:tblHeader/>
        </w:trPr>
        <w:tc>
          <w:tcPr>
            <w:tcW w:w="3500" w:type="dxa"/>
            <w:shd w:val="clear" w:color="auto" w:fill="1F3864"/>
            <w:tcMar>
              <w:top w:w="80" w:type="dxa"/>
              <w:left w:w="120" w:type="dxa"/>
              <w:bottom w:w="80" w:type="dxa"/>
              <w:right w:w="120" w:type="dxa"/>
            </w:tcMar>
            <w:vAlign w:val="center"/>
          </w:tcPr>
          <w:p w14:paraId="73C9F750"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2621B27F"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5BCB2F2" w14:textId="77777777">
        <w:tc>
          <w:tcPr>
            <w:tcW w:w="3500" w:type="dxa"/>
            <w:tcMar>
              <w:top w:w="80" w:type="dxa"/>
              <w:left w:w="120" w:type="dxa"/>
              <w:bottom w:w="80" w:type="dxa"/>
              <w:right w:w="120" w:type="dxa"/>
            </w:tcMar>
            <w:vAlign w:val="center"/>
          </w:tcPr>
          <w:p w14:paraId="4EEC546D" w14:textId="77777777" w:rsidR="006B72CD" w:rsidRDefault="00000000">
            <w:pPr>
              <w:spacing w:before="40" w:after="40"/>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5B6FA93F" w14:textId="77777777" w:rsidR="006B72CD" w:rsidRDefault="00000000">
            <w:pPr>
              <w:spacing w:before="40" w:after="40"/>
              <w:jc w:val="center"/>
            </w:pPr>
            <w:r>
              <w:rPr>
                <w:color w:val="1A1A1A"/>
                <w:sz w:val="20"/>
                <w:szCs w:val="20"/>
              </w:rPr>
              <w:t>7</w:t>
            </w:r>
          </w:p>
        </w:tc>
      </w:tr>
      <w:tr w:rsidR="006B72CD" w14:paraId="584572F3" w14:textId="77777777">
        <w:tc>
          <w:tcPr>
            <w:tcW w:w="3500" w:type="dxa"/>
            <w:shd w:val="clear" w:color="auto" w:fill="EAF1FA"/>
            <w:tcMar>
              <w:top w:w="80" w:type="dxa"/>
              <w:left w:w="120" w:type="dxa"/>
              <w:bottom w:w="80" w:type="dxa"/>
              <w:right w:w="120" w:type="dxa"/>
            </w:tcMar>
            <w:vAlign w:val="center"/>
          </w:tcPr>
          <w:p w14:paraId="1329DEAF" w14:textId="77777777" w:rsidR="006B72CD" w:rsidRDefault="00000000">
            <w:pPr>
              <w:spacing w:before="40" w:after="40"/>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4850A136" w14:textId="77777777" w:rsidR="006B72CD" w:rsidRDefault="00000000">
            <w:pPr>
              <w:spacing w:before="40" w:after="40"/>
              <w:jc w:val="center"/>
            </w:pPr>
            <w:proofErr w:type="gramStart"/>
            <w:r>
              <w:rPr>
                <w:color w:val="1A1A1A"/>
                <w:sz w:val="20"/>
                <w:szCs w:val="20"/>
              </w:rPr>
              <w:t>7  (</w:t>
            </w:r>
            <w:proofErr w:type="gramEnd"/>
            <w:r>
              <w:rPr>
                <w:color w:val="1A1A1A"/>
                <w:sz w:val="20"/>
                <w:szCs w:val="20"/>
              </w:rPr>
              <w:t>3 position + 4 quaternion)</w:t>
            </w:r>
          </w:p>
        </w:tc>
      </w:tr>
      <w:tr w:rsidR="006B72CD" w14:paraId="1A259821" w14:textId="77777777">
        <w:tc>
          <w:tcPr>
            <w:tcW w:w="3500" w:type="dxa"/>
            <w:tcMar>
              <w:top w:w="80" w:type="dxa"/>
              <w:left w:w="120" w:type="dxa"/>
              <w:bottom w:w="80" w:type="dxa"/>
              <w:right w:w="120" w:type="dxa"/>
            </w:tcMar>
            <w:vAlign w:val="center"/>
          </w:tcPr>
          <w:p w14:paraId="7B57C86A" w14:textId="77777777" w:rsidR="006B72CD" w:rsidRDefault="00000000">
            <w:pPr>
              <w:spacing w:before="40" w:after="40"/>
            </w:pPr>
            <w:r>
              <w:rPr>
                <w:b/>
                <w:bCs/>
                <w:color w:val="1A1A1A"/>
                <w:sz w:val="20"/>
                <w:szCs w:val="20"/>
              </w:rPr>
              <w:t>Hidden dimension</w:t>
            </w:r>
          </w:p>
        </w:tc>
        <w:tc>
          <w:tcPr>
            <w:tcW w:w="4986" w:type="dxa"/>
            <w:tcMar>
              <w:top w:w="80" w:type="dxa"/>
              <w:left w:w="120" w:type="dxa"/>
              <w:bottom w:w="80" w:type="dxa"/>
              <w:right w:w="120" w:type="dxa"/>
            </w:tcMar>
            <w:vAlign w:val="center"/>
          </w:tcPr>
          <w:p w14:paraId="71B0792D" w14:textId="77777777" w:rsidR="006B72CD" w:rsidRDefault="00000000">
            <w:pPr>
              <w:spacing w:before="40" w:after="40"/>
              <w:jc w:val="center"/>
            </w:pPr>
            <w:r>
              <w:rPr>
                <w:color w:val="1A1A1A"/>
                <w:sz w:val="20"/>
                <w:szCs w:val="20"/>
              </w:rPr>
              <w:t>1024</w:t>
            </w:r>
          </w:p>
        </w:tc>
      </w:tr>
      <w:tr w:rsidR="006B72CD" w14:paraId="1D92A509" w14:textId="77777777">
        <w:tc>
          <w:tcPr>
            <w:tcW w:w="3500" w:type="dxa"/>
            <w:shd w:val="clear" w:color="auto" w:fill="EAF1FA"/>
            <w:tcMar>
              <w:top w:w="80" w:type="dxa"/>
              <w:left w:w="120" w:type="dxa"/>
              <w:bottom w:w="80" w:type="dxa"/>
              <w:right w:w="120" w:type="dxa"/>
            </w:tcMar>
            <w:vAlign w:val="center"/>
          </w:tcPr>
          <w:p w14:paraId="2F49E94E" w14:textId="77777777" w:rsidR="006B72CD" w:rsidRDefault="00000000">
            <w:pPr>
              <w:spacing w:before="40" w:after="40"/>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41881B78" w14:textId="77777777" w:rsidR="006B72CD" w:rsidRDefault="00000000">
            <w:pPr>
              <w:spacing w:before="40" w:after="40"/>
              <w:jc w:val="center"/>
            </w:pPr>
            <w:r>
              <w:rPr>
                <w:color w:val="1A1A1A"/>
                <w:sz w:val="20"/>
                <w:szCs w:val="20"/>
              </w:rPr>
              <w:t>8</w:t>
            </w:r>
          </w:p>
        </w:tc>
      </w:tr>
      <w:tr w:rsidR="006B72CD" w14:paraId="5060AB64" w14:textId="77777777">
        <w:tc>
          <w:tcPr>
            <w:tcW w:w="3500" w:type="dxa"/>
            <w:tcMar>
              <w:top w:w="80" w:type="dxa"/>
              <w:left w:w="120" w:type="dxa"/>
              <w:bottom w:w="80" w:type="dxa"/>
              <w:right w:w="120" w:type="dxa"/>
            </w:tcMar>
            <w:vAlign w:val="center"/>
          </w:tcPr>
          <w:p w14:paraId="1DD206F7" w14:textId="77777777" w:rsidR="006B72CD" w:rsidRDefault="00000000">
            <w:pPr>
              <w:spacing w:before="40" w:after="40"/>
            </w:pPr>
            <w:r>
              <w:t>Activation</w:t>
            </w:r>
          </w:p>
        </w:tc>
        <w:tc>
          <w:tcPr>
            <w:tcW w:w="4986" w:type="dxa"/>
            <w:tcMar>
              <w:top w:w="80" w:type="dxa"/>
              <w:left w:w="120" w:type="dxa"/>
              <w:bottom w:w="80" w:type="dxa"/>
              <w:right w:w="120" w:type="dxa"/>
            </w:tcMar>
            <w:vAlign w:val="center"/>
          </w:tcPr>
          <w:p w14:paraId="1D61EA27" w14:textId="77777777" w:rsidR="006B72CD" w:rsidRDefault="00000000">
            <w:pPr>
              <w:spacing w:before="40" w:after="40"/>
              <w:jc w:val="center"/>
            </w:pPr>
            <w:proofErr w:type="spellStart"/>
            <w:r>
              <w:t>ReLU</w:t>
            </w:r>
            <w:proofErr w:type="spellEnd"/>
          </w:p>
        </w:tc>
      </w:tr>
      <w:tr w:rsidR="006B72CD" w14:paraId="6F104852" w14:textId="77777777">
        <w:tc>
          <w:tcPr>
            <w:tcW w:w="3500" w:type="dxa"/>
            <w:shd w:val="clear" w:color="auto" w:fill="EAF1FA"/>
            <w:tcMar>
              <w:top w:w="80" w:type="dxa"/>
              <w:left w:w="120" w:type="dxa"/>
              <w:bottom w:w="80" w:type="dxa"/>
              <w:right w:w="120" w:type="dxa"/>
            </w:tcMar>
            <w:vAlign w:val="center"/>
          </w:tcPr>
          <w:p w14:paraId="279BF146" w14:textId="77777777" w:rsidR="006B72CD" w:rsidRDefault="00000000">
            <w:pPr>
              <w:spacing w:before="40" w:after="40"/>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2483CB05" w14:textId="77777777" w:rsidR="006B72CD" w:rsidRDefault="00000000">
            <w:pPr>
              <w:spacing w:before="40" w:after="40"/>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6A3DEAAD" w14:textId="77777777">
        <w:tc>
          <w:tcPr>
            <w:tcW w:w="3500" w:type="dxa"/>
            <w:tcMar>
              <w:top w:w="80" w:type="dxa"/>
              <w:left w:w="120" w:type="dxa"/>
              <w:bottom w:w="80" w:type="dxa"/>
              <w:right w:w="120" w:type="dxa"/>
            </w:tcMar>
            <w:vAlign w:val="center"/>
          </w:tcPr>
          <w:p w14:paraId="5EB352E5" w14:textId="77777777" w:rsidR="006B72CD" w:rsidRDefault="00000000">
            <w:pPr>
              <w:spacing w:before="40" w:after="40"/>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080049E" w14:textId="77777777" w:rsidR="006B72CD" w:rsidRDefault="00000000">
            <w:pPr>
              <w:spacing w:before="40" w:after="40"/>
              <w:jc w:val="center"/>
            </w:pPr>
            <w:r>
              <w:rPr>
                <w:color w:val="1A1A1A"/>
                <w:sz w:val="20"/>
                <w:szCs w:val="20"/>
              </w:rPr>
              <w:t>Unit-norm projection on output</w:t>
            </w:r>
          </w:p>
        </w:tc>
      </w:tr>
      <w:tr w:rsidR="006B72CD" w14:paraId="6C108EFA" w14:textId="77777777">
        <w:tc>
          <w:tcPr>
            <w:tcW w:w="3500" w:type="dxa"/>
            <w:shd w:val="clear" w:color="auto" w:fill="EAF1FA"/>
            <w:tcMar>
              <w:top w:w="80" w:type="dxa"/>
              <w:left w:w="120" w:type="dxa"/>
              <w:bottom w:w="80" w:type="dxa"/>
              <w:right w:w="120" w:type="dxa"/>
            </w:tcMar>
            <w:vAlign w:val="center"/>
          </w:tcPr>
          <w:p w14:paraId="6460E169" w14:textId="77777777" w:rsidR="006B72CD" w:rsidRDefault="00000000">
            <w:pPr>
              <w:spacing w:before="40" w:after="40"/>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73B46EEE" w14:textId="77777777" w:rsidR="006B72CD" w:rsidRDefault="00000000">
            <w:pPr>
              <w:spacing w:before="40" w:after="40"/>
              <w:jc w:val="center"/>
            </w:pPr>
            <w:r>
              <w:rPr>
                <w:color w:val="1A1A1A"/>
                <w:sz w:val="20"/>
                <w:szCs w:val="20"/>
              </w:rPr>
              <w:t>Adam (β₁ = 0.9, β₂ = 0.999, ε = 1×10⁻⁷ in adaptation, default ε in Stages 1–2)</w:t>
            </w:r>
          </w:p>
        </w:tc>
      </w:tr>
      <w:tr w:rsidR="006B72CD" w14:paraId="381288D4" w14:textId="77777777">
        <w:tc>
          <w:tcPr>
            <w:tcW w:w="3500" w:type="dxa"/>
            <w:tcMar>
              <w:top w:w="80" w:type="dxa"/>
              <w:left w:w="120" w:type="dxa"/>
              <w:bottom w:w="80" w:type="dxa"/>
              <w:right w:w="120" w:type="dxa"/>
            </w:tcMar>
            <w:vAlign w:val="center"/>
          </w:tcPr>
          <w:p w14:paraId="524A0A06" w14:textId="77777777" w:rsidR="006B72CD" w:rsidRDefault="00000000">
            <w:pPr>
              <w:spacing w:before="40" w:after="40"/>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D6F7619" w14:textId="77777777" w:rsidR="006B72CD" w:rsidRDefault="00000000">
            <w:pPr>
              <w:spacing w:before="40" w:after="40"/>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60C1A273" w14:textId="77777777">
        <w:tc>
          <w:tcPr>
            <w:tcW w:w="3500" w:type="dxa"/>
            <w:shd w:val="clear" w:color="auto" w:fill="EAF1FA"/>
            <w:tcMar>
              <w:top w:w="80" w:type="dxa"/>
              <w:left w:w="120" w:type="dxa"/>
              <w:bottom w:w="80" w:type="dxa"/>
              <w:right w:w="120" w:type="dxa"/>
            </w:tcMar>
            <w:vAlign w:val="center"/>
          </w:tcPr>
          <w:p w14:paraId="3A180EA6" w14:textId="77777777" w:rsidR="006B72CD" w:rsidRDefault="00000000">
            <w:pPr>
              <w:spacing w:before="40" w:after="40"/>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7F6C3C8" w14:textId="77777777" w:rsidR="006B72CD" w:rsidRDefault="00000000">
            <w:pPr>
              <w:spacing w:before="40" w:after="40"/>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78085018" w14:textId="77777777">
        <w:tc>
          <w:tcPr>
            <w:tcW w:w="3500" w:type="dxa"/>
            <w:tcMar>
              <w:top w:w="80" w:type="dxa"/>
              <w:left w:w="120" w:type="dxa"/>
              <w:bottom w:w="80" w:type="dxa"/>
              <w:right w:w="120" w:type="dxa"/>
            </w:tcMar>
            <w:vAlign w:val="center"/>
          </w:tcPr>
          <w:p w14:paraId="7F820AF6" w14:textId="77777777" w:rsidR="006B72CD" w:rsidRDefault="00000000">
            <w:pPr>
              <w:spacing w:before="40" w:after="40"/>
            </w:pPr>
            <w:r>
              <w:t>Weight decay</w:t>
            </w:r>
          </w:p>
        </w:tc>
        <w:tc>
          <w:tcPr>
            <w:tcW w:w="4986" w:type="dxa"/>
            <w:tcMar>
              <w:top w:w="80" w:type="dxa"/>
              <w:left w:w="120" w:type="dxa"/>
              <w:bottom w:w="80" w:type="dxa"/>
              <w:right w:w="120" w:type="dxa"/>
            </w:tcMar>
            <w:vAlign w:val="center"/>
          </w:tcPr>
          <w:p w14:paraId="3AEB82DE" w14:textId="77777777" w:rsidR="006B72CD" w:rsidRDefault="00000000">
            <w:pPr>
              <w:spacing w:before="40" w:after="40"/>
              <w:jc w:val="center"/>
            </w:pPr>
            <w:r>
              <w:t>1×10⁻⁵ (Adam L2, Stage 1); 0 (Stage 2); 1×10⁻⁶ L2-to-init (Stage 3 adaptation)</w:t>
            </w:r>
          </w:p>
        </w:tc>
      </w:tr>
      <w:tr w:rsidR="006B72CD" w14:paraId="0D224727" w14:textId="77777777">
        <w:tc>
          <w:tcPr>
            <w:tcW w:w="3500" w:type="dxa"/>
            <w:shd w:val="clear" w:color="auto" w:fill="EAF1FA"/>
            <w:tcMar>
              <w:top w:w="80" w:type="dxa"/>
              <w:left w:w="120" w:type="dxa"/>
              <w:bottom w:w="80" w:type="dxa"/>
              <w:right w:w="120" w:type="dxa"/>
            </w:tcMar>
            <w:vAlign w:val="center"/>
          </w:tcPr>
          <w:p w14:paraId="71F59390" w14:textId="77777777" w:rsidR="006B72CD" w:rsidRDefault="00000000">
            <w:pPr>
              <w:spacing w:before="40" w:after="40"/>
            </w:pPr>
            <w:r>
              <w:t>Mask conditioning</w:t>
            </w:r>
          </w:p>
        </w:tc>
        <w:tc>
          <w:tcPr>
            <w:tcW w:w="4986" w:type="dxa"/>
            <w:shd w:val="clear" w:color="auto" w:fill="EAF1FA"/>
            <w:tcMar>
              <w:top w:w="80" w:type="dxa"/>
              <w:left w:w="120" w:type="dxa"/>
              <w:bottom w:w="80" w:type="dxa"/>
              <w:right w:w="120" w:type="dxa"/>
            </w:tcMar>
            <w:vAlign w:val="center"/>
          </w:tcPr>
          <w:p w14:paraId="752AFC69" w14:textId="77777777" w:rsidR="006B72CD" w:rsidRDefault="00000000">
            <w:pPr>
              <w:spacing w:before="40" w:after="40"/>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673A9422" w14:textId="77777777">
        <w:tc>
          <w:tcPr>
            <w:tcW w:w="3500" w:type="dxa"/>
            <w:tcMar>
              <w:top w:w="80" w:type="dxa"/>
              <w:left w:w="120" w:type="dxa"/>
              <w:bottom w:w="80" w:type="dxa"/>
              <w:right w:w="120" w:type="dxa"/>
            </w:tcMar>
            <w:vAlign w:val="center"/>
          </w:tcPr>
          <w:p w14:paraId="77105225" w14:textId="77777777" w:rsidR="006B72CD" w:rsidRDefault="00000000">
            <w:pPr>
              <w:spacing w:before="40" w:after="40"/>
            </w:pPr>
            <w:r>
              <w:rPr>
                <w:b/>
                <w:bCs/>
                <w:color w:val="1A1A1A"/>
                <w:sz w:val="20"/>
                <w:szCs w:val="20"/>
              </w:rPr>
              <w:t>Train / held-out split</w:t>
            </w:r>
          </w:p>
        </w:tc>
        <w:tc>
          <w:tcPr>
            <w:tcW w:w="4986" w:type="dxa"/>
            <w:tcMar>
              <w:top w:w="80" w:type="dxa"/>
              <w:left w:w="120" w:type="dxa"/>
              <w:bottom w:w="80" w:type="dxa"/>
              <w:right w:w="120" w:type="dxa"/>
            </w:tcMar>
            <w:vAlign w:val="center"/>
          </w:tcPr>
          <w:p w14:paraId="482C515F" w14:textId="77777777" w:rsidR="006B72CD" w:rsidRDefault="00000000">
            <w:pPr>
              <w:spacing w:before="40" w:after="40"/>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6EE449C6" w14:textId="77777777">
        <w:tc>
          <w:tcPr>
            <w:tcW w:w="3500" w:type="dxa"/>
            <w:shd w:val="clear" w:color="auto" w:fill="EAF1FA"/>
            <w:tcMar>
              <w:top w:w="80" w:type="dxa"/>
              <w:left w:w="120" w:type="dxa"/>
              <w:bottom w:w="80" w:type="dxa"/>
              <w:right w:w="120" w:type="dxa"/>
            </w:tcMar>
            <w:vAlign w:val="center"/>
          </w:tcPr>
          <w:p w14:paraId="4D51C866" w14:textId="77777777" w:rsidR="006B72CD" w:rsidRDefault="00000000">
            <w:pPr>
              <w:spacing w:before="40" w:after="40"/>
            </w:pPr>
            <w:r>
              <w:lastRenderedPageBreak/>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5581C80C" w14:textId="77777777" w:rsidR="006B72CD" w:rsidRDefault="00000000">
            <w:pPr>
              <w:spacing w:before="40" w:after="40"/>
              <w:jc w:val="center"/>
            </w:pPr>
            <w:proofErr w:type="spellStart"/>
            <w:r>
              <w:t>std_floor_q</w:t>
            </w:r>
            <w:proofErr w:type="spellEnd"/>
            <w:r>
              <w:t xml:space="preserve"> = 1.0° equivalent. Not used in FK, the work reported here is FK only</w:t>
            </w:r>
          </w:p>
        </w:tc>
      </w:tr>
      <w:tr w:rsidR="006B72CD" w14:paraId="732FFE80" w14:textId="77777777">
        <w:tc>
          <w:tcPr>
            <w:tcW w:w="3500" w:type="dxa"/>
            <w:tcMar>
              <w:top w:w="80" w:type="dxa"/>
              <w:left w:w="120" w:type="dxa"/>
              <w:bottom w:w="80" w:type="dxa"/>
              <w:right w:w="120" w:type="dxa"/>
            </w:tcMar>
            <w:vAlign w:val="center"/>
          </w:tcPr>
          <w:p w14:paraId="46EF33D4" w14:textId="77777777" w:rsidR="006B72CD" w:rsidRDefault="00000000">
            <w:pPr>
              <w:spacing w:before="40" w:after="40"/>
            </w:pPr>
            <w:r>
              <w:rPr>
                <w:b/>
                <w:bCs/>
                <w:color w:val="1A1A1A"/>
                <w:sz w:val="20"/>
                <w:szCs w:val="20"/>
              </w:rPr>
              <w:t>Hardware</w:t>
            </w:r>
          </w:p>
        </w:tc>
        <w:tc>
          <w:tcPr>
            <w:tcW w:w="4986" w:type="dxa"/>
            <w:tcMar>
              <w:top w:w="80" w:type="dxa"/>
              <w:left w:w="120" w:type="dxa"/>
              <w:bottom w:w="80" w:type="dxa"/>
              <w:right w:w="120" w:type="dxa"/>
            </w:tcMar>
            <w:vAlign w:val="center"/>
          </w:tcPr>
          <w:p w14:paraId="61A43271" w14:textId="77777777" w:rsidR="006B72CD" w:rsidRDefault="00000000">
            <w:pPr>
              <w:spacing w:before="40" w:after="40"/>
              <w:jc w:val="center"/>
            </w:pPr>
            <w:r>
              <w:rPr>
                <w:color w:val="1A1A1A"/>
                <w:sz w:val="20"/>
                <w:szCs w:val="20"/>
              </w:rPr>
              <w:t>Single NVIDIA GPU; Isaac Lab Python environment (TF32 enabled)</w:t>
            </w:r>
          </w:p>
        </w:tc>
      </w:tr>
      <w:tr w:rsidR="006B72CD" w14:paraId="6D02895A" w14:textId="77777777">
        <w:tc>
          <w:tcPr>
            <w:tcW w:w="3500" w:type="dxa"/>
            <w:shd w:val="clear" w:color="auto" w:fill="EAF1FA"/>
            <w:tcMar>
              <w:top w:w="80" w:type="dxa"/>
              <w:left w:w="120" w:type="dxa"/>
              <w:bottom w:w="80" w:type="dxa"/>
              <w:right w:w="120" w:type="dxa"/>
            </w:tcMar>
            <w:vAlign w:val="center"/>
          </w:tcPr>
          <w:p w14:paraId="13437275" w14:textId="77777777" w:rsidR="006B72CD" w:rsidRDefault="00000000">
            <w:pPr>
              <w:spacing w:before="40" w:after="40"/>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1D8AB305" w14:textId="77777777" w:rsidR="006B72CD" w:rsidRDefault="00000000">
            <w:pPr>
              <w:spacing w:before="40" w:after="40"/>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4D830FB1" w14:textId="77777777">
        <w:tc>
          <w:tcPr>
            <w:tcW w:w="3500" w:type="dxa"/>
            <w:tcMar>
              <w:top w:w="80" w:type="dxa"/>
              <w:left w:w="120" w:type="dxa"/>
              <w:bottom w:w="80" w:type="dxa"/>
              <w:right w:w="120" w:type="dxa"/>
            </w:tcMar>
            <w:vAlign w:val="center"/>
          </w:tcPr>
          <w:p w14:paraId="155C26ED" w14:textId="77777777" w:rsidR="006B72CD" w:rsidRDefault="00000000">
            <w:pPr>
              <w:spacing w:before="40" w:after="40"/>
            </w:pPr>
            <w:r>
              <w:rPr>
                <w:b/>
                <w:bCs/>
                <w:color w:val="1A1A1A"/>
                <w:sz w:val="20"/>
                <w:szCs w:val="20"/>
              </w:rPr>
              <w:t>Random-seed handling</w:t>
            </w:r>
          </w:p>
        </w:tc>
        <w:tc>
          <w:tcPr>
            <w:tcW w:w="4986" w:type="dxa"/>
            <w:tcMar>
              <w:top w:w="80" w:type="dxa"/>
              <w:left w:w="120" w:type="dxa"/>
              <w:bottom w:w="80" w:type="dxa"/>
              <w:right w:w="120" w:type="dxa"/>
            </w:tcMar>
            <w:vAlign w:val="center"/>
          </w:tcPr>
          <w:p w14:paraId="0B4E14DD" w14:textId="77777777" w:rsidR="006B72CD" w:rsidRDefault="00000000">
            <w:pPr>
              <w:spacing w:before="40" w:after="40"/>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7FDD5FD" w14:textId="77777777" w:rsidR="006B72CD" w:rsidRDefault="006B72CD">
      <w:pPr>
        <w:spacing w:after="40" w:line="360" w:lineRule="auto"/>
      </w:pPr>
    </w:p>
    <w:p w14:paraId="200718D6" w14:textId="77777777" w:rsidR="006B72CD" w:rsidRDefault="00000000">
      <w:pPr>
        <w:pStyle w:val="Heading2"/>
        <w:spacing w:line="360" w:lineRule="auto"/>
      </w:pPr>
      <w:bookmarkStart w:id="61" w:name="_Toc229087988"/>
      <w:proofErr w:type="gramStart"/>
      <w:r>
        <w:t>E.2  Per</w:t>
      </w:r>
      <w:proofErr w:type="gramEnd"/>
      <w:r>
        <w:t>-stage training configuration</w:t>
      </w:r>
      <w:bookmarkEnd w:id="61"/>
    </w:p>
    <w:p w14:paraId="4B509FFC"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F166301"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336D683E" w14:textId="77777777">
        <w:trPr>
          <w:tblHeader/>
        </w:trPr>
        <w:tc>
          <w:tcPr>
            <w:tcW w:w="2400" w:type="dxa"/>
            <w:shd w:val="clear" w:color="auto" w:fill="1F3864"/>
            <w:tcMar>
              <w:top w:w="80" w:type="dxa"/>
              <w:left w:w="120" w:type="dxa"/>
              <w:bottom w:w="80" w:type="dxa"/>
              <w:right w:w="120" w:type="dxa"/>
            </w:tcMar>
            <w:vAlign w:val="center"/>
          </w:tcPr>
          <w:p w14:paraId="48E1231C"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000CCBDB"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05F54C81"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2E84B055"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279DC950" w14:textId="77777777">
        <w:tc>
          <w:tcPr>
            <w:tcW w:w="2400" w:type="dxa"/>
            <w:tcMar>
              <w:top w:w="80" w:type="dxa"/>
              <w:left w:w="120" w:type="dxa"/>
              <w:bottom w:w="80" w:type="dxa"/>
              <w:right w:w="120" w:type="dxa"/>
            </w:tcMar>
            <w:vAlign w:val="center"/>
          </w:tcPr>
          <w:p w14:paraId="0744DF1B" w14:textId="77777777" w:rsidR="006B72CD" w:rsidRDefault="00000000">
            <w:pPr>
              <w:spacing w:before="40" w:after="40"/>
            </w:pPr>
            <w:r>
              <w:t>Initial learning rate</w:t>
            </w:r>
          </w:p>
        </w:tc>
        <w:tc>
          <w:tcPr>
            <w:tcW w:w="2000" w:type="dxa"/>
            <w:tcMar>
              <w:top w:w="80" w:type="dxa"/>
              <w:left w:w="120" w:type="dxa"/>
              <w:bottom w:w="80" w:type="dxa"/>
              <w:right w:w="120" w:type="dxa"/>
            </w:tcMar>
            <w:vAlign w:val="center"/>
          </w:tcPr>
          <w:p w14:paraId="782FB458" w14:textId="77777777" w:rsidR="006B72CD" w:rsidRDefault="00000000">
            <w:pPr>
              <w:spacing w:before="40" w:after="40"/>
              <w:jc w:val="center"/>
            </w:pPr>
            <w:r>
              <w:t>5 × 10⁻⁴</w:t>
            </w:r>
          </w:p>
        </w:tc>
        <w:tc>
          <w:tcPr>
            <w:tcW w:w="2000" w:type="dxa"/>
            <w:tcMar>
              <w:top w:w="80" w:type="dxa"/>
              <w:left w:w="120" w:type="dxa"/>
              <w:bottom w:w="80" w:type="dxa"/>
              <w:right w:w="120" w:type="dxa"/>
            </w:tcMar>
            <w:vAlign w:val="center"/>
          </w:tcPr>
          <w:p w14:paraId="5926943F" w14:textId="77777777" w:rsidR="006B72CD" w:rsidRDefault="00000000">
            <w:pPr>
              <w:spacing w:before="40" w:after="40"/>
              <w:jc w:val="center"/>
            </w:pPr>
            <w:r>
              <w:t>3 × 10⁻⁴</w:t>
            </w:r>
          </w:p>
        </w:tc>
        <w:tc>
          <w:tcPr>
            <w:tcW w:w="2086" w:type="dxa"/>
            <w:tcMar>
              <w:top w:w="80" w:type="dxa"/>
              <w:left w:w="120" w:type="dxa"/>
              <w:bottom w:w="80" w:type="dxa"/>
              <w:right w:w="120" w:type="dxa"/>
            </w:tcMar>
            <w:vAlign w:val="center"/>
          </w:tcPr>
          <w:p w14:paraId="38120D87" w14:textId="77777777" w:rsidR="006B72CD" w:rsidRDefault="00000000">
            <w:pPr>
              <w:spacing w:before="40" w:after="40"/>
              <w:jc w:val="center"/>
            </w:pPr>
            <w:r>
              <w:t>1 × 10⁻⁵</w:t>
            </w:r>
          </w:p>
        </w:tc>
      </w:tr>
      <w:tr w:rsidR="006B72CD" w14:paraId="7EE395EF" w14:textId="77777777">
        <w:tc>
          <w:tcPr>
            <w:tcW w:w="2400" w:type="dxa"/>
            <w:shd w:val="clear" w:color="auto" w:fill="EAF1FA"/>
            <w:tcMar>
              <w:top w:w="80" w:type="dxa"/>
              <w:left w:w="120" w:type="dxa"/>
              <w:bottom w:w="80" w:type="dxa"/>
              <w:right w:w="120" w:type="dxa"/>
            </w:tcMar>
            <w:vAlign w:val="center"/>
          </w:tcPr>
          <w:p w14:paraId="6B40D0A9" w14:textId="77777777" w:rsidR="006B72CD" w:rsidRDefault="00000000">
            <w:pPr>
              <w:spacing w:before="40" w:after="40"/>
            </w:pPr>
            <w:r>
              <w:t>LR schedule</w:t>
            </w:r>
          </w:p>
        </w:tc>
        <w:tc>
          <w:tcPr>
            <w:tcW w:w="2000" w:type="dxa"/>
            <w:shd w:val="clear" w:color="auto" w:fill="EAF1FA"/>
            <w:tcMar>
              <w:top w:w="80" w:type="dxa"/>
              <w:left w:w="120" w:type="dxa"/>
              <w:bottom w:w="80" w:type="dxa"/>
              <w:right w:w="120" w:type="dxa"/>
            </w:tcMar>
            <w:vAlign w:val="center"/>
          </w:tcPr>
          <w:p w14:paraId="3091D1FD" w14:textId="77777777" w:rsidR="006B72CD" w:rsidRDefault="00000000">
            <w:pPr>
              <w:spacing w:before="40" w:after="40"/>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6531B4A5" w14:textId="77777777" w:rsidR="006B72CD" w:rsidRDefault="00000000">
            <w:pPr>
              <w:spacing w:before="40" w:after="40"/>
              <w:jc w:val="center"/>
            </w:pPr>
            <w:r>
              <w:t>Cosine, linear warmup of 2 000 steps</w:t>
            </w:r>
          </w:p>
        </w:tc>
        <w:tc>
          <w:tcPr>
            <w:tcW w:w="2086" w:type="dxa"/>
            <w:shd w:val="clear" w:color="auto" w:fill="EAF1FA"/>
            <w:tcMar>
              <w:top w:w="80" w:type="dxa"/>
              <w:left w:w="120" w:type="dxa"/>
              <w:bottom w:w="80" w:type="dxa"/>
              <w:right w:w="120" w:type="dxa"/>
            </w:tcMar>
            <w:vAlign w:val="center"/>
          </w:tcPr>
          <w:p w14:paraId="3EEC00B3" w14:textId="77777777" w:rsidR="006B72CD" w:rsidRDefault="00000000">
            <w:pPr>
              <w:spacing w:before="40" w:after="40"/>
              <w:jc w:val="center"/>
            </w:pPr>
            <w:r>
              <w:t>Constant</w:t>
            </w:r>
          </w:p>
        </w:tc>
      </w:tr>
      <w:tr w:rsidR="006B72CD" w14:paraId="4A04770C" w14:textId="77777777">
        <w:tc>
          <w:tcPr>
            <w:tcW w:w="2400" w:type="dxa"/>
            <w:tcMar>
              <w:top w:w="80" w:type="dxa"/>
              <w:left w:w="120" w:type="dxa"/>
              <w:bottom w:w="80" w:type="dxa"/>
              <w:right w:w="120" w:type="dxa"/>
            </w:tcMar>
            <w:vAlign w:val="center"/>
          </w:tcPr>
          <w:p w14:paraId="7BFBF9E4" w14:textId="77777777" w:rsidR="006B72CD" w:rsidRDefault="00000000">
            <w:pPr>
              <w:spacing w:before="40" w:after="40"/>
            </w:pPr>
            <w:r>
              <w:t>LR minimum</w:t>
            </w:r>
          </w:p>
        </w:tc>
        <w:tc>
          <w:tcPr>
            <w:tcW w:w="2000" w:type="dxa"/>
            <w:tcMar>
              <w:top w:w="80" w:type="dxa"/>
              <w:left w:w="120" w:type="dxa"/>
              <w:bottom w:w="80" w:type="dxa"/>
              <w:right w:w="120" w:type="dxa"/>
            </w:tcMar>
            <w:vAlign w:val="center"/>
          </w:tcPr>
          <w:p w14:paraId="0CAE9AA4" w14:textId="77777777" w:rsidR="006B72CD" w:rsidRDefault="00000000">
            <w:pPr>
              <w:spacing w:before="40" w:after="40"/>
              <w:jc w:val="center"/>
            </w:pPr>
            <w:r>
              <w:t>(set by plateau decay)</w:t>
            </w:r>
          </w:p>
        </w:tc>
        <w:tc>
          <w:tcPr>
            <w:tcW w:w="2000" w:type="dxa"/>
            <w:tcMar>
              <w:top w:w="80" w:type="dxa"/>
              <w:left w:w="120" w:type="dxa"/>
              <w:bottom w:w="80" w:type="dxa"/>
              <w:right w:w="120" w:type="dxa"/>
            </w:tcMar>
            <w:vAlign w:val="center"/>
          </w:tcPr>
          <w:p w14:paraId="216F2DF7" w14:textId="77777777" w:rsidR="006B72CD" w:rsidRDefault="00000000">
            <w:pPr>
              <w:spacing w:before="40" w:after="40"/>
              <w:jc w:val="center"/>
            </w:pPr>
            <w:r>
              <w:t>1 × 10⁻⁵</w:t>
            </w:r>
          </w:p>
        </w:tc>
        <w:tc>
          <w:tcPr>
            <w:tcW w:w="2086" w:type="dxa"/>
            <w:tcMar>
              <w:top w:w="80" w:type="dxa"/>
              <w:left w:w="120" w:type="dxa"/>
              <w:bottom w:w="80" w:type="dxa"/>
              <w:right w:w="120" w:type="dxa"/>
            </w:tcMar>
            <w:vAlign w:val="center"/>
          </w:tcPr>
          <w:p w14:paraId="414332E6" w14:textId="77777777" w:rsidR="006B72CD" w:rsidRDefault="006B72CD">
            <w:pPr>
              <w:spacing w:before="40" w:after="40"/>
              <w:jc w:val="center"/>
            </w:pPr>
          </w:p>
        </w:tc>
      </w:tr>
      <w:tr w:rsidR="006B72CD" w14:paraId="4A9B3502" w14:textId="77777777">
        <w:tc>
          <w:tcPr>
            <w:tcW w:w="2400" w:type="dxa"/>
            <w:shd w:val="clear" w:color="auto" w:fill="EAF1FA"/>
            <w:tcMar>
              <w:top w:w="80" w:type="dxa"/>
              <w:left w:w="120" w:type="dxa"/>
              <w:bottom w:w="80" w:type="dxa"/>
              <w:right w:w="120" w:type="dxa"/>
            </w:tcMar>
            <w:vAlign w:val="center"/>
          </w:tcPr>
          <w:p w14:paraId="2857EADE" w14:textId="77777777" w:rsidR="006B72CD" w:rsidRDefault="00000000">
            <w:pPr>
              <w:spacing w:before="40" w:after="40"/>
            </w:pPr>
            <w:r>
              <w:t>Batch size</w:t>
            </w:r>
          </w:p>
        </w:tc>
        <w:tc>
          <w:tcPr>
            <w:tcW w:w="2000" w:type="dxa"/>
            <w:shd w:val="clear" w:color="auto" w:fill="EAF1FA"/>
            <w:tcMar>
              <w:top w:w="80" w:type="dxa"/>
              <w:left w:w="120" w:type="dxa"/>
              <w:bottom w:w="80" w:type="dxa"/>
              <w:right w:w="120" w:type="dxa"/>
            </w:tcMar>
            <w:vAlign w:val="center"/>
          </w:tcPr>
          <w:p w14:paraId="4FDA0284" w14:textId="77777777" w:rsidR="006B72CD" w:rsidRDefault="00000000">
            <w:pPr>
              <w:spacing w:before="40" w:after="40"/>
              <w:jc w:val="center"/>
            </w:pPr>
            <w:r>
              <w:t>8 192</w:t>
            </w:r>
          </w:p>
        </w:tc>
        <w:tc>
          <w:tcPr>
            <w:tcW w:w="2000" w:type="dxa"/>
            <w:shd w:val="clear" w:color="auto" w:fill="EAF1FA"/>
            <w:tcMar>
              <w:top w:w="80" w:type="dxa"/>
              <w:left w:w="120" w:type="dxa"/>
              <w:bottom w:w="80" w:type="dxa"/>
              <w:right w:w="120" w:type="dxa"/>
            </w:tcMar>
            <w:vAlign w:val="center"/>
          </w:tcPr>
          <w:p w14:paraId="799F60CF" w14:textId="77777777" w:rsidR="006B72CD" w:rsidRDefault="00000000">
            <w:pPr>
              <w:spacing w:before="40" w:after="40"/>
              <w:jc w:val="center"/>
            </w:pPr>
            <w:r>
              <w:t>4 096</w:t>
            </w:r>
          </w:p>
        </w:tc>
        <w:tc>
          <w:tcPr>
            <w:tcW w:w="2086" w:type="dxa"/>
            <w:shd w:val="clear" w:color="auto" w:fill="EAF1FA"/>
            <w:tcMar>
              <w:top w:w="80" w:type="dxa"/>
              <w:left w:w="120" w:type="dxa"/>
              <w:bottom w:w="80" w:type="dxa"/>
              <w:right w:w="120" w:type="dxa"/>
            </w:tcMar>
            <w:vAlign w:val="center"/>
          </w:tcPr>
          <w:p w14:paraId="7251E3C0" w14:textId="77777777" w:rsidR="006B72CD" w:rsidRDefault="00000000">
            <w:pPr>
              <w:spacing w:before="40" w:after="40"/>
              <w:jc w:val="center"/>
            </w:pPr>
            <w:r>
              <w:t>8 192</w:t>
            </w:r>
          </w:p>
        </w:tc>
      </w:tr>
      <w:tr w:rsidR="006B72CD" w14:paraId="5DF7B62E" w14:textId="77777777">
        <w:tc>
          <w:tcPr>
            <w:tcW w:w="2400" w:type="dxa"/>
            <w:tcMar>
              <w:top w:w="80" w:type="dxa"/>
              <w:left w:w="120" w:type="dxa"/>
              <w:bottom w:w="80" w:type="dxa"/>
              <w:right w:w="120" w:type="dxa"/>
            </w:tcMar>
            <w:vAlign w:val="center"/>
          </w:tcPr>
          <w:p w14:paraId="3F4D7C19" w14:textId="77777777" w:rsidR="006B72CD" w:rsidRDefault="00000000">
            <w:pPr>
              <w:spacing w:before="40" w:after="40"/>
            </w:pPr>
            <w:r>
              <w:t>Total steps</w:t>
            </w:r>
          </w:p>
        </w:tc>
        <w:tc>
          <w:tcPr>
            <w:tcW w:w="2000" w:type="dxa"/>
            <w:tcMar>
              <w:top w:w="80" w:type="dxa"/>
              <w:left w:w="120" w:type="dxa"/>
              <w:bottom w:w="80" w:type="dxa"/>
              <w:right w:w="120" w:type="dxa"/>
            </w:tcMar>
            <w:vAlign w:val="center"/>
          </w:tcPr>
          <w:p w14:paraId="1A9E93EA" w14:textId="77777777" w:rsidR="006B72CD" w:rsidRDefault="00000000">
            <w:pPr>
              <w:spacing w:before="40" w:after="40"/>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509D40C3" w14:textId="77777777" w:rsidR="006B72CD" w:rsidRDefault="00000000">
            <w:pPr>
              <w:spacing w:before="40" w:after="40"/>
              <w:jc w:val="center"/>
            </w:pPr>
            <w:r>
              <w:t>300 000 (best at step 289 500)</w:t>
            </w:r>
          </w:p>
        </w:tc>
        <w:tc>
          <w:tcPr>
            <w:tcW w:w="2086" w:type="dxa"/>
            <w:tcMar>
              <w:top w:w="80" w:type="dxa"/>
              <w:left w:w="120" w:type="dxa"/>
              <w:bottom w:w="80" w:type="dxa"/>
              <w:right w:w="120" w:type="dxa"/>
            </w:tcMar>
            <w:vAlign w:val="center"/>
          </w:tcPr>
          <w:p w14:paraId="3BCA60FE" w14:textId="77777777" w:rsidR="006B72CD" w:rsidRDefault="00000000">
            <w:pPr>
              <w:spacing w:before="40" w:after="40"/>
              <w:jc w:val="center"/>
            </w:pPr>
            <w:r>
              <w:t>100 000</w:t>
            </w:r>
          </w:p>
        </w:tc>
      </w:tr>
      <w:tr w:rsidR="006B72CD" w14:paraId="5A165109" w14:textId="77777777">
        <w:tc>
          <w:tcPr>
            <w:tcW w:w="2400" w:type="dxa"/>
            <w:shd w:val="clear" w:color="auto" w:fill="EAF1FA"/>
            <w:tcMar>
              <w:top w:w="80" w:type="dxa"/>
              <w:left w:w="120" w:type="dxa"/>
              <w:bottom w:w="80" w:type="dxa"/>
              <w:right w:w="120" w:type="dxa"/>
            </w:tcMar>
            <w:vAlign w:val="center"/>
          </w:tcPr>
          <w:p w14:paraId="0314EE9D" w14:textId="77777777" w:rsidR="006B72CD" w:rsidRDefault="00000000">
            <w:pPr>
              <w:spacing w:before="40" w:after="40"/>
            </w:pPr>
            <w:r>
              <w:t>Support / query size</w:t>
            </w:r>
          </w:p>
        </w:tc>
        <w:tc>
          <w:tcPr>
            <w:tcW w:w="2000" w:type="dxa"/>
            <w:shd w:val="clear" w:color="auto" w:fill="EAF1FA"/>
            <w:tcMar>
              <w:top w:w="80" w:type="dxa"/>
              <w:left w:w="120" w:type="dxa"/>
              <w:bottom w:w="80" w:type="dxa"/>
              <w:right w:w="120" w:type="dxa"/>
            </w:tcMar>
            <w:vAlign w:val="center"/>
          </w:tcPr>
          <w:p w14:paraId="55129FBA" w14:textId="77777777" w:rsidR="006B72CD" w:rsidRDefault="00000000">
            <w:pPr>
              <w:spacing w:before="40" w:after="40"/>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686803C" w14:textId="77777777" w:rsidR="006B72CD" w:rsidRDefault="00000000">
            <w:pPr>
              <w:spacing w:before="40" w:after="40"/>
              <w:jc w:val="center"/>
            </w:pPr>
            <w:r>
              <w:t>n/a</w:t>
            </w:r>
          </w:p>
        </w:tc>
        <w:tc>
          <w:tcPr>
            <w:tcW w:w="2086" w:type="dxa"/>
            <w:shd w:val="clear" w:color="auto" w:fill="EAF1FA"/>
            <w:tcMar>
              <w:top w:w="80" w:type="dxa"/>
              <w:left w:w="120" w:type="dxa"/>
              <w:bottom w:w="80" w:type="dxa"/>
              <w:right w:w="120" w:type="dxa"/>
            </w:tcMar>
            <w:vAlign w:val="center"/>
          </w:tcPr>
          <w:p w14:paraId="30F24A3A" w14:textId="77777777" w:rsidR="006B72CD" w:rsidRDefault="00000000">
            <w:pPr>
              <w:spacing w:before="40" w:after="40"/>
              <w:jc w:val="center"/>
            </w:pPr>
            <w:r>
              <w:t>50 k support / 2 M query</w:t>
            </w:r>
          </w:p>
        </w:tc>
      </w:tr>
      <w:tr w:rsidR="006B72CD" w14:paraId="36DEAB85" w14:textId="77777777">
        <w:tc>
          <w:tcPr>
            <w:tcW w:w="2400" w:type="dxa"/>
            <w:tcMar>
              <w:top w:w="80" w:type="dxa"/>
              <w:left w:w="120" w:type="dxa"/>
              <w:bottom w:w="80" w:type="dxa"/>
              <w:right w:w="120" w:type="dxa"/>
            </w:tcMar>
            <w:vAlign w:val="center"/>
          </w:tcPr>
          <w:p w14:paraId="252FA86D" w14:textId="77777777" w:rsidR="006B72CD" w:rsidRDefault="00000000">
            <w:pPr>
              <w:spacing w:before="40" w:after="40"/>
            </w:pPr>
            <w:r>
              <w:t>Gradient clipping (max norm)</w:t>
            </w:r>
          </w:p>
        </w:tc>
        <w:tc>
          <w:tcPr>
            <w:tcW w:w="2000" w:type="dxa"/>
            <w:tcMar>
              <w:top w:w="80" w:type="dxa"/>
              <w:left w:w="120" w:type="dxa"/>
              <w:bottom w:w="80" w:type="dxa"/>
              <w:right w:w="120" w:type="dxa"/>
            </w:tcMar>
            <w:vAlign w:val="center"/>
          </w:tcPr>
          <w:p w14:paraId="305D357D" w14:textId="77777777" w:rsidR="006B72CD" w:rsidRDefault="00000000">
            <w:pPr>
              <w:spacing w:before="40" w:after="40"/>
              <w:jc w:val="center"/>
            </w:pPr>
            <w:r>
              <w:t>1.0</w:t>
            </w:r>
          </w:p>
        </w:tc>
        <w:tc>
          <w:tcPr>
            <w:tcW w:w="2000" w:type="dxa"/>
            <w:tcMar>
              <w:top w:w="80" w:type="dxa"/>
              <w:left w:w="120" w:type="dxa"/>
              <w:bottom w:w="80" w:type="dxa"/>
              <w:right w:w="120" w:type="dxa"/>
            </w:tcMar>
            <w:vAlign w:val="center"/>
          </w:tcPr>
          <w:p w14:paraId="02D9D8BA" w14:textId="77777777" w:rsidR="006B72CD" w:rsidRDefault="00000000">
            <w:pPr>
              <w:spacing w:before="40" w:after="40"/>
              <w:jc w:val="center"/>
            </w:pPr>
            <w:r>
              <w:t>1.0</w:t>
            </w:r>
          </w:p>
        </w:tc>
        <w:tc>
          <w:tcPr>
            <w:tcW w:w="2086" w:type="dxa"/>
            <w:tcMar>
              <w:top w:w="80" w:type="dxa"/>
              <w:left w:w="120" w:type="dxa"/>
              <w:bottom w:w="80" w:type="dxa"/>
              <w:right w:w="120" w:type="dxa"/>
            </w:tcMar>
            <w:vAlign w:val="center"/>
          </w:tcPr>
          <w:p w14:paraId="7A5C02A7" w14:textId="77777777" w:rsidR="006B72CD" w:rsidRDefault="00000000">
            <w:pPr>
              <w:spacing w:before="40" w:after="40"/>
              <w:jc w:val="center"/>
            </w:pPr>
            <w:r>
              <w:t>1.0</w:t>
            </w:r>
          </w:p>
        </w:tc>
      </w:tr>
      <w:tr w:rsidR="006B72CD" w14:paraId="5574E8C5" w14:textId="77777777">
        <w:tc>
          <w:tcPr>
            <w:tcW w:w="2400" w:type="dxa"/>
            <w:shd w:val="clear" w:color="auto" w:fill="EAF1FA"/>
            <w:tcMar>
              <w:top w:w="80" w:type="dxa"/>
              <w:left w:w="120" w:type="dxa"/>
              <w:bottom w:w="80" w:type="dxa"/>
              <w:right w:w="120" w:type="dxa"/>
            </w:tcMar>
            <w:vAlign w:val="center"/>
          </w:tcPr>
          <w:p w14:paraId="1766D89F" w14:textId="77777777" w:rsidR="006B72CD" w:rsidRDefault="00000000">
            <w:pPr>
              <w:spacing w:before="40" w:after="40"/>
            </w:pPr>
            <w:r>
              <w:t>Weight decay / L2</w:t>
            </w:r>
          </w:p>
        </w:tc>
        <w:tc>
          <w:tcPr>
            <w:tcW w:w="2000" w:type="dxa"/>
            <w:shd w:val="clear" w:color="auto" w:fill="EAF1FA"/>
            <w:tcMar>
              <w:top w:w="80" w:type="dxa"/>
              <w:left w:w="120" w:type="dxa"/>
              <w:bottom w:w="80" w:type="dxa"/>
              <w:right w:w="120" w:type="dxa"/>
            </w:tcMar>
            <w:vAlign w:val="center"/>
          </w:tcPr>
          <w:p w14:paraId="5F91144A" w14:textId="77777777" w:rsidR="006B72CD" w:rsidRDefault="00000000">
            <w:pPr>
              <w:spacing w:before="40" w:after="40"/>
              <w:jc w:val="center"/>
            </w:pPr>
            <w:r>
              <w:t>1 × 10⁻⁵ (Adam L2)</w:t>
            </w:r>
          </w:p>
        </w:tc>
        <w:tc>
          <w:tcPr>
            <w:tcW w:w="2000" w:type="dxa"/>
            <w:shd w:val="clear" w:color="auto" w:fill="EAF1FA"/>
            <w:tcMar>
              <w:top w:w="80" w:type="dxa"/>
              <w:left w:w="120" w:type="dxa"/>
              <w:bottom w:w="80" w:type="dxa"/>
              <w:right w:w="120" w:type="dxa"/>
            </w:tcMar>
            <w:vAlign w:val="center"/>
          </w:tcPr>
          <w:p w14:paraId="5BC4547D" w14:textId="77777777" w:rsidR="006B72CD" w:rsidRDefault="00000000">
            <w:pPr>
              <w:spacing w:before="40" w:after="40"/>
              <w:jc w:val="center"/>
            </w:pPr>
            <w:r>
              <w:t>0</w:t>
            </w:r>
          </w:p>
        </w:tc>
        <w:tc>
          <w:tcPr>
            <w:tcW w:w="2086" w:type="dxa"/>
            <w:shd w:val="clear" w:color="auto" w:fill="EAF1FA"/>
            <w:tcMar>
              <w:top w:w="80" w:type="dxa"/>
              <w:left w:w="120" w:type="dxa"/>
              <w:bottom w:w="80" w:type="dxa"/>
              <w:right w:w="120" w:type="dxa"/>
            </w:tcMar>
            <w:vAlign w:val="center"/>
          </w:tcPr>
          <w:p w14:paraId="15EA380C" w14:textId="77777777" w:rsidR="006B72CD" w:rsidRDefault="00000000">
            <w:pPr>
              <w:spacing w:before="40" w:after="40"/>
              <w:jc w:val="center"/>
            </w:pPr>
            <w:r>
              <w:t xml:space="preserve">1 × 10⁻⁶ (L2-to-init </w:t>
            </w:r>
            <w:proofErr w:type="spellStart"/>
            <w:r>
              <w:t>regulariser</w:t>
            </w:r>
            <w:proofErr w:type="spellEnd"/>
            <w:r>
              <w:t>)</w:t>
            </w:r>
          </w:p>
        </w:tc>
      </w:tr>
      <w:tr w:rsidR="006B72CD" w14:paraId="3E7BCB31" w14:textId="77777777">
        <w:tc>
          <w:tcPr>
            <w:tcW w:w="2400" w:type="dxa"/>
            <w:tcMar>
              <w:top w:w="80" w:type="dxa"/>
              <w:left w:w="120" w:type="dxa"/>
              <w:bottom w:w="80" w:type="dxa"/>
              <w:right w:w="120" w:type="dxa"/>
            </w:tcMar>
            <w:vAlign w:val="center"/>
          </w:tcPr>
          <w:p w14:paraId="0112A131" w14:textId="77777777" w:rsidR="006B72CD" w:rsidRDefault="00000000">
            <w:pPr>
              <w:spacing w:before="40" w:after="40"/>
            </w:pPr>
            <w:r>
              <w:rPr>
                <w:b/>
                <w:bCs/>
                <w:color w:val="1A1A1A"/>
                <w:sz w:val="20"/>
                <w:szCs w:val="20"/>
              </w:rPr>
              <w:lastRenderedPageBreak/>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42BE7D30" w14:textId="77777777" w:rsidR="006B72CD" w:rsidRDefault="00000000">
            <w:pPr>
              <w:spacing w:before="40" w:after="40"/>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0D5709C"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374DCB44" w14:textId="77777777" w:rsidR="006B72CD" w:rsidRDefault="00000000">
            <w:pPr>
              <w:spacing w:before="40" w:after="40"/>
              <w:jc w:val="center"/>
            </w:pPr>
            <w:r>
              <w:rPr>
                <w:color w:val="1A1A1A"/>
                <w:sz w:val="20"/>
                <w:szCs w:val="20"/>
              </w:rPr>
              <w:t xml:space="preserve">0.365 </w:t>
            </w:r>
            <w:proofErr w:type="spellStart"/>
            <w:r>
              <w:rPr>
                <w:color w:val="1A1A1A"/>
                <w:sz w:val="20"/>
                <w:szCs w:val="20"/>
              </w:rPr>
              <w:t>hr</w:t>
            </w:r>
            <w:proofErr w:type="spellEnd"/>
          </w:p>
        </w:tc>
      </w:tr>
      <w:tr w:rsidR="006B72CD" w14:paraId="1E3B5EA2" w14:textId="77777777">
        <w:tc>
          <w:tcPr>
            <w:tcW w:w="2400" w:type="dxa"/>
            <w:shd w:val="clear" w:color="auto" w:fill="EAF1FA"/>
            <w:tcMar>
              <w:top w:w="80" w:type="dxa"/>
              <w:left w:w="120" w:type="dxa"/>
              <w:bottom w:w="80" w:type="dxa"/>
              <w:right w:w="120" w:type="dxa"/>
            </w:tcMar>
            <w:vAlign w:val="center"/>
          </w:tcPr>
          <w:p w14:paraId="2E2EE853" w14:textId="77777777" w:rsidR="006B72CD" w:rsidRDefault="00000000">
            <w:pPr>
              <w:spacing w:before="40" w:after="40"/>
            </w:pPr>
            <w:r>
              <w:rPr>
                <w:b/>
                <w:bCs/>
                <w:color w:val="1A1A1A"/>
                <w:sz w:val="20"/>
                <w:szCs w:val="20"/>
              </w:rPr>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5893839B" w14:textId="77777777" w:rsidR="006B72CD" w:rsidRDefault="00000000">
            <w:pPr>
              <w:spacing w:before="40" w:after="40"/>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E2CA7C7"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022D484D" w14:textId="77777777" w:rsidR="006B72CD" w:rsidRDefault="00000000">
            <w:pPr>
              <w:spacing w:before="40" w:after="40"/>
              <w:jc w:val="center"/>
            </w:pPr>
            <w:r>
              <w:rPr>
                <w:color w:val="1A1A1A"/>
                <w:sz w:val="20"/>
                <w:szCs w:val="20"/>
              </w:rPr>
              <w:t xml:space="preserve">0.363 </w:t>
            </w:r>
            <w:proofErr w:type="spellStart"/>
            <w:r>
              <w:rPr>
                <w:color w:val="1A1A1A"/>
                <w:sz w:val="20"/>
                <w:szCs w:val="20"/>
              </w:rPr>
              <w:t>hr</w:t>
            </w:r>
            <w:proofErr w:type="spellEnd"/>
          </w:p>
        </w:tc>
      </w:tr>
      <w:tr w:rsidR="006B72CD" w14:paraId="582DBA3B" w14:textId="77777777">
        <w:tc>
          <w:tcPr>
            <w:tcW w:w="2400" w:type="dxa"/>
            <w:tcMar>
              <w:top w:w="80" w:type="dxa"/>
              <w:left w:w="120" w:type="dxa"/>
              <w:bottom w:w="80" w:type="dxa"/>
              <w:right w:w="120" w:type="dxa"/>
            </w:tcMar>
            <w:vAlign w:val="center"/>
          </w:tcPr>
          <w:p w14:paraId="66AA2A38" w14:textId="77777777" w:rsidR="006B72CD" w:rsidRDefault="00000000">
            <w:pPr>
              <w:spacing w:before="40" w:after="40"/>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29228E1F" w14:textId="77777777" w:rsidR="006B72CD" w:rsidRDefault="00000000">
            <w:pPr>
              <w:spacing w:before="40" w:after="40"/>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DB304B1"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7C7D470" w14:textId="77777777" w:rsidR="006B72CD" w:rsidRDefault="00000000">
            <w:pPr>
              <w:spacing w:before="40" w:after="40"/>
              <w:jc w:val="center"/>
            </w:pPr>
            <w:r>
              <w:rPr>
                <w:color w:val="1A1A1A"/>
                <w:sz w:val="20"/>
                <w:szCs w:val="20"/>
              </w:rPr>
              <w:t xml:space="preserve">0.111 </w:t>
            </w:r>
            <w:proofErr w:type="spellStart"/>
            <w:r>
              <w:rPr>
                <w:color w:val="1A1A1A"/>
                <w:sz w:val="20"/>
                <w:szCs w:val="20"/>
              </w:rPr>
              <w:t>hr</w:t>
            </w:r>
            <w:proofErr w:type="spellEnd"/>
          </w:p>
        </w:tc>
      </w:tr>
      <w:tr w:rsidR="006B72CD" w14:paraId="5DBDE040" w14:textId="77777777">
        <w:tc>
          <w:tcPr>
            <w:tcW w:w="2400" w:type="dxa"/>
            <w:shd w:val="clear" w:color="auto" w:fill="EAF1FA"/>
            <w:tcMar>
              <w:top w:w="80" w:type="dxa"/>
              <w:left w:w="120" w:type="dxa"/>
              <w:bottom w:w="80" w:type="dxa"/>
              <w:right w:w="120" w:type="dxa"/>
            </w:tcMar>
            <w:vAlign w:val="center"/>
          </w:tcPr>
          <w:p w14:paraId="6D4E58B3" w14:textId="77777777" w:rsidR="006B72CD" w:rsidRDefault="00000000">
            <w:pPr>
              <w:spacing w:before="40" w:after="40"/>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71ADC11D" w14:textId="77777777" w:rsidR="006B72CD" w:rsidRDefault="00000000">
            <w:pPr>
              <w:spacing w:before="40" w:after="40"/>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1D65991" w14:textId="77777777" w:rsidR="006B72CD" w:rsidRDefault="00000000">
            <w:pPr>
              <w:spacing w:before="40" w:after="40"/>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0736D60A" w14:textId="77777777" w:rsidR="006B72CD" w:rsidRDefault="00000000">
            <w:pPr>
              <w:spacing w:before="40" w:after="40"/>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5850CDF1" w14:textId="77777777" w:rsidR="006B72CD" w:rsidRDefault="006B72CD">
      <w:pPr>
        <w:spacing w:after="40" w:line="360" w:lineRule="auto"/>
      </w:pPr>
    </w:p>
    <w:p w14:paraId="2EF97676" w14:textId="77777777" w:rsidR="006B72CD" w:rsidRDefault="00000000">
      <w:pPr>
        <w:pStyle w:val="Heading2"/>
        <w:spacing w:line="360" w:lineRule="auto"/>
      </w:pPr>
      <w:bookmarkStart w:id="62" w:name="_Toc229087989"/>
      <w:proofErr w:type="gramStart"/>
      <w:r>
        <w:t>E.3  Statistical</w:t>
      </w:r>
      <w:proofErr w:type="gramEnd"/>
      <w:r>
        <w:t xml:space="preserve"> methodology</w:t>
      </w:r>
      <w:bookmarkEnd w:id="62"/>
    </w:p>
    <w:p w14:paraId="33425387" w14:textId="77777777"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128B2089"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7E6BEDF9" w14:textId="77777777" w:rsidR="006B72CD" w:rsidRDefault="006B72CD">
      <w:pPr>
        <w:spacing w:after="40" w:line="360" w:lineRule="auto"/>
      </w:pPr>
    </w:p>
    <w:p w14:paraId="0D95713B" w14:textId="77777777" w:rsidR="006B72CD" w:rsidRDefault="00000000">
      <w:pPr>
        <w:pStyle w:val="Heading2"/>
        <w:spacing w:line="360" w:lineRule="auto"/>
      </w:pPr>
      <w:bookmarkStart w:id="63" w:name="_Toc229087990"/>
      <w:proofErr w:type="gramStart"/>
      <w:r>
        <w:t>E.4  Loss</w:t>
      </w:r>
      <w:proofErr w:type="gramEnd"/>
      <w:r>
        <w:t>-function and training-loop pseudocode</w:t>
      </w:r>
      <w:bookmarkEnd w:id="63"/>
    </w:p>
    <w:p w14:paraId="39259D01"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178A406"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3050E85"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240AF86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53E78903" w14:textId="77777777" w:rsidR="006B72CD" w:rsidRDefault="00000000">
            <w:r>
              <w:t xml:space="preserve">    # Sign-invariant geodesic </w:t>
            </w:r>
            <w:proofErr w:type="gramStart"/>
            <w:r>
              <w:t>angle</w:t>
            </w:r>
            <w:proofErr w:type="gramEnd"/>
            <w:r>
              <w:t xml:space="preserve"> (radians), squared and averaged.</w:t>
            </w:r>
          </w:p>
          <w:p w14:paraId="748027E1"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386E33D" w14:textId="77777777" w:rsidR="006B72CD" w:rsidRDefault="00000000">
            <w:r>
              <w:lastRenderedPageBreak/>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18C888C8"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6034309A"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4D397CE1" w14:textId="77777777" w:rsidR="006B72CD" w:rsidRDefault="00000000">
            <w:r>
              <w:t xml:space="preserve">    return (ang ** 2</w:t>
            </w:r>
            <w:proofErr w:type="gramStart"/>
            <w:r>
              <w:t xml:space="preserve">).mean()   </w:t>
            </w:r>
            <w:proofErr w:type="gramEnd"/>
            <w:r>
              <w:t xml:space="preserve">        # used inside the Stage-3 loss (3.3b)</w:t>
            </w:r>
          </w:p>
        </w:tc>
      </w:tr>
    </w:tbl>
    <w:p w14:paraId="7C393D50" w14:textId="77777777" w:rsidR="006B72CD" w:rsidRDefault="006B72CD">
      <w:pPr>
        <w:spacing w:after="40" w:line="360" w:lineRule="auto"/>
      </w:pPr>
    </w:p>
    <w:p w14:paraId="3AF21C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E194605"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542E100"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21BEBA22"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2CF76B04"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2AD148ED"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39E78916"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0282D46F"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701C45B7"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07AB81CF" w14:textId="77777777" w:rsidR="006B72CD" w:rsidRDefault="006B72CD"/>
          <w:p w14:paraId="599FA436" w14:textId="77777777" w:rsidR="006B72CD" w:rsidRDefault="00000000">
            <w:r>
              <w:t xml:space="preserve">    def </w:t>
            </w:r>
            <w:proofErr w:type="gramStart"/>
            <w:r>
              <w:t>forward(</w:t>
            </w:r>
            <w:proofErr w:type="gramEnd"/>
            <w:r>
              <w:t>self, x):</w:t>
            </w:r>
          </w:p>
          <w:p w14:paraId="5C6B866E" w14:textId="77777777" w:rsidR="006B72CD" w:rsidRDefault="00000000">
            <w:r>
              <w:t xml:space="preserve">        h = </w:t>
            </w:r>
            <w:proofErr w:type="spellStart"/>
            <w:r>
              <w:t>self.act</w:t>
            </w:r>
            <w:proofErr w:type="spellEnd"/>
            <w:r>
              <w:t>(self.fc1(x))</w:t>
            </w:r>
          </w:p>
          <w:p w14:paraId="2411097F" w14:textId="77777777" w:rsidR="006B72CD" w:rsidRDefault="00000000">
            <w:r>
              <w:t xml:space="preserve">        h = </w:t>
            </w:r>
            <w:proofErr w:type="spellStart"/>
            <w:proofErr w:type="gramStart"/>
            <w:r>
              <w:t>self.drop</w:t>
            </w:r>
            <w:proofErr w:type="spellEnd"/>
            <w:proofErr w:type="gramEnd"/>
            <w:r>
              <w:t>(h)</w:t>
            </w:r>
          </w:p>
          <w:p w14:paraId="3CA61751" w14:textId="77777777" w:rsidR="006B72CD" w:rsidRDefault="00000000">
            <w:r>
              <w:t xml:space="preserve">        h = self.fc2(h)</w:t>
            </w:r>
          </w:p>
          <w:p w14:paraId="4AD95185"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7A9FD41A" w14:textId="77777777" w:rsidR="006B72CD" w:rsidRDefault="006B72CD">
      <w:pPr>
        <w:spacing w:after="40" w:line="360" w:lineRule="auto"/>
      </w:pPr>
    </w:p>
    <w:p w14:paraId="6098E2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A057E1E"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643D0327"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13AED61F"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5592CC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39173C50"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4B718C1F" w14:textId="77777777" w:rsidR="006B72CD" w:rsidRDefault="00000000">
            <w:r>
              <w:t xml:space="preserve">    </w:t>
            </w:r>
            <w:proofErr w:type="spellStart"/>
            <w:r>
              <w:t>yhat</w:t>
            </w:r>
            <w:proofErr w:type="spellEnd"/>
            <w:r>
              <w:t xml:space="preserve"> = </w:t>
            </w:r>
            <w:proofErr w:type="gramStart"/>
            <w:r>
              <w:t>model(</w:t>
            </w:r>
            <w:proofErr w:type="gramEnd"/>
            <w:r>
              <w:t>x, mask)</w:t>
            </w:r>
          </w:p>
          <w:p w14:paraId="5E1970E7"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110D407D"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446FA479"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0FC3F54E" w14:textId="77777777" w:rsidR="006B72CD" w:rsidRDefault="006B72CD">
      <w:pPr>
        <w:spacing w:after="40" w:line="360" w:lineRule="auto"/>
      </w:pPr>
    </w:p>
    <w:p w14:paraId="6BA671D9" w14:textId="77777777" w:rsidR="006B72CD" w:rsidRDefault="00000000">
      <w:pPr>
        <w:pStyle w:val="Heading2"/>
        <w:spacing w:line="360" w:lineRule="auto"/>
      </w:pPr>
      <w:bookmarkStart w:id="64" w:name="_Toc229087991"/>
      <w:proofErr w:type="gramStart"/>
      <w:r>
        <w:t>E.5  Reproducibility</w:t>
      </w:r>
      <w:proofErr w:type="gramEnd"/>
      <w:r>
        <w:t xml:space="preserve"> checklist</w:t>
      </w:r>
      <w:bookmarkEnd w:id="64"/>
    </w:p>
    <w:p w14:paraId="6B6A7ABB"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6EF33D29" w14:textId="77777777" w:rsidR="006B72CD" w:rsidRDefault="00000000">
      <w:pPr>
        <w:spacing w:after="40" w:line="360" w:lineRule="auto"/>
        <w:jc w:val="both"/>
      </w:pPr>
      <w:r>
        <w:rPr>
          <w:color w:val="1A1A1A"/>
        </w:rPr>
        <w:lastRenderedPageBreak/>
        <w:t>The following items are provided in the project repository to support independent reproduction of the results:</w:t>
      </w:r>
    </w:p>
    <w:p w14:paraId="047E3706" w14:textId="77777777" w:rsidR="006B72CD" w:rsidRDefault="00000000">
      <w:pPr>
        <w:pStyle w:val="ListParagraph"/>
        <w:numPr>
          <w:ilvl w:val="0"/>
          <w:numId w:val="3"/>
        </w:numPr>
        <w:spacing w:before="40" w:after="60" w:line="360" w:lineRule="auto"/>
      </w:pPr>
      <w:r>
        <w:rPr>
          <w:color w:val="1A1A1A"/>
        </w:rPr>
        <w:t>Training scripts for Stages 1, 2 and 3 with all hyperparameters logged to the run configuration.</w:t>
      </w:r>
    </w:p>
    <w:p w14:paraId="79118EA8"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319ACD0D"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1AB935AE"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E4D1267"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7DC7CA1D" w14:textId="77777777" w:rsidR="006B72CD" w:rsidRDefault="00000000">
      <w:pPr>
        <w:pStyle w:val="ListParagraph"/>
        <w:numPr>
          <w:ilvl w:val="0"/>
          <w:numId w:val="3"/>
        </w:numPr>
        <w:spacing w:before="40" w:after="60" w:line="360" w:lineRule="auto"/>
      </w:pPr>
      <w:r>
        <w:rPr>
          <w:color w:val="1A1A1A"/>
        </w:rPr>
        <w:t>Per-sample held-out errors used to compute Table 5.1, supporting independent re-evaluation and bootstrap-CI computation.</w:t>
      </w:r>
    </w:p>
    <w:p w14:paraId="74A1AC6C" w14:textId="77777777" w:rsidR="006B72CD" w:rsidRDefault="00000000">
      <w:pPr>
        <w:pStyle w:val="Heading2"/>
        <w:spacing w:line="360" w:lineRule="auto"/>
      </w:pPr>
      <w:bookmarkStart w:id="65" w:name="_Toc229087992"/>
      <w:proofErr w:type="gramStart"/>
      <w:r>
        <w:t>E.6  Data</w:t>
      </w:r>
      <w:proofErr w:type="gramEnd"/>
      <w:r>
        <w:t xml:space="preserve"> availability</w:t>
      </w:r>
      <w:bookmarkEnd w:id="65"/>
    </w:p>
    <w:p w14:paraId="7960AF08"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0D27B33B" w14:textId="77777777" w:rsidR="00680A10" w:rsidRDefault="00000000">
      <w:pPr>
        <w:pStyle w:val="Heading2"/>
        <w:spacing w:line="360" w:lineRule="auto"/>
      </w:pPr>
      <w:r>
        <w:t>E.7  Multi-seed reproducibility scatter</w:t>
      </w:r>
    </w:p>
    <w:p w14:paraId="47139282"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54E86848" w14:textId="77777777" w:rsidR="00680A10" w:rsidRDefault="00680A10">
      <w:pPr>
        <w:spacing w:after="40" w:line="360" w:lineRule="auto"/>
      </w:pPr>
    </w:p>
    <w:p w14:paraId="72F570F0" w14:textId="77777777" w:rsidR="006B72CD" w:rsidRDefault="00000000">
      <w:pPr>
        <w:spacing w:after="40" w:line="360" w:lineRule="auto"/>
        <w:ind w:firstLine="360"/>
        <w:jc w:val="both"/>
      </w:pPr>
      <w:r>
        <w:rPr>
          <w:noProof/>
        </w:rPr>
        <w:lastRenderedPageBreak/>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p w14:paraId="4CFA9EC6" w14:textId="77777777" w:rsidR="00680A10" w:rsidRDefault="00000000">
      <w:pPr>
        <w:spacing w:after="40" w:line="360" w:lineRule="auto"/>
      </w:pPr>
      <w:r>
        <w:t>Figure E.7  Multi-seed reproducibility of the per-DoF adaptation result. 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p w14:paraId="45A9E7DF" w14:textId="77777777" w:rsidR="006B72CD" w:rsidRDefault="00000000">
      <w:pPr>
        <w:spacing w:after="40" w:line="360" w:lineRule="auto"/>
        <w:ind w:firstLine="360"/>
        <w:jc w:val="both"/>
      </w:pPr>
      <w:r>
        <w:rPr>
          <w:noProof/>
        </w:rPr>
        <w:drawing>
          <wp:inline distT="0" distB="0" distL="0" distR="0" wp14:anchorId="20F30A58" wp14:editId="26E085D2">
            <wp:extent cx="4572000" cy="1826838"/>
            <wp:effectExtent l="0" t="0" r="0" b="0"/>
            <wp:docPr id="1256225864" name="Picture 12562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sectPr w:rsidR="006B72CD">
      <w:headerReference w:type="default" r:id="rId28"/>
      <w:footerReference w:type="default" r:id="rId29"/>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0278" w14:textId="77777777" w:rsidR="007A46AB" w:rsidRDefault="007A46AB">
      <w:r>
        <w:separator/>
      </w:r>
    </w:p>
  </w:endnote>
  <w:endnote w:type="continuationSeparator" w:id="0">
    <w:p w14:paraId="11298203" w14:textId="77777777" w:rsidR="007A46AB" w:rsidRDefault="007A4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A8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5B3"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18D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6AD3"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2FF9" w14:textId="77777777" w:rsidR="007A46AB" w:rsidRDefault="007A46AB">
      <w:r>
        <w:separator/>
      </w:r>
    </w:p>
  </w:footnote>
  <w:footnote w:type="continuationSeparator" w:id="0">
    <w:p w14:paraId="041A6587" w14:textId="77777777" w:rsidR="007A46AB" w:rsidRDefault="007A46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61B1"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9355"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A46"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4C0"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2DF1"/>
    <w:rsid w:val="000B31E3"/>
    <w:rsid w:val="0010617F"/>
    <w:rsid w:val="001121C7"/>
    <w:rsid w:val="00123D4D"/>
    <w:rsid w:val="00150C63"/>
    <w:rsid w:val="00167C74"/>
    <w:rsid w:val="00171261"/>
    <w:rsid w:val="00195EEA"/>
    <w:rsid w:val="001B2225"/>
    <w:rsid w:val="001B70D2"/>
    <w:rsid w:val="001D4BF2"/>
    <w:rsid w:val="001D568A"/>
    <w:rsid w:val="001F3439"/>
    <w:rsid w:val="00257762"/>
    <w:rsid w:val="00277394"/>
    <w:rsid w:val="002837D9"/>
    <w:rsid w:val="002E4F87"/>
    <w:rsid w:val="00305B0F"/>
    <w:rsid w:val="0031259B"/>
    <w:rsid w:val="00324FCF"/>
    <w:rsid w:val="00344499"/>
    <w:rsid w:val="00346A40"/>
    <w:rsid w:val="003625A1"/>
    <w:rsid w:val="0039603B"/>
    <w:rsid w:val="003F0D52"/>
    <w:rsid w:val="004314F4"/>
    <w:rsid w:val="00435D42"/>
    <w:rsid w:val="004C17E8"/>
    <w:rsid w:val="004E22AF"/>
    <w:rsid w:val="0051567B"/>
    <w:rsid w:val="00535153"/>
    <w:rsid w:val="00542E2C"/>
    <w:rsid w:val="00546B22"/>
    <w:rsid w:val="0054770B"/>
    <w:rsid w:val="00560E3D"/>
    <w:rsid w:val="005C2427"/>
    <w:rsid w:val="005E28AC"/>
    <w:rsid w:val="00607E55"/>
    <w:rsid w:val="00667BD9"/>
    <w:rsid w:val="00680A10"/>
    <w:rsid w:val="006B2396"/>
    <w:rsid w:val="006B72CD"/>
    <w:rsid w:val="006C50DE"/>
    <w:rsid w:val="006E1FB4"/>
    <w:rsid w:val="007810C9"/>
    <w:rsid w:val="007A46AB"/>
    <w:rsid w:val="00810766"/>
    <w:rsid w:val="00814464"/>
    <w:rsid w:val="00862657"/>
    <w:rsid w:val="008700FE"/>
    <w:rsid w:val="008968A2"/>
    <w:rsid w:val="008B40F7"/>
    <w:rsid w:val="008F3CBA"/>
    <w:rsid w:val="009241F5"/>
    <w:rsid w:val="00926980"/>
    <w:rsid w:val="00927BDD"/>
    <w:rsid w:val="009424F0"/>
    <w:rsid w:val="00984B8F"/>
    <w:rsid w:val="009861A2"/>
    <w:rsid w:val="009D4584"/>
    <w:rsid w:val="00A67B00"/>
    <w:rsid w:val="00A72C76"/>
    <w:rsid w:val="00AD6DF7"/>
    <w:rsid w:val="00AE083C"/>
    <w:rsid w:val="00B43243"/>
    <w:rsid w:val="00B527A0"/>
    <w:rsid w:val="00BC4051"/>
    <w:rsid w:val="00C014F7"/>
    <w:rsid w:val="00C149B5"/>
    <w:rsid w:val="00C240E8"/>
    <w:rsid w:val="00C33464"/>
    <w:rsid w:val="00C335E4"/>
    <w:rsid w:val="00C339C8"/>
    <w:rsid w:val="00C3557B"/>
    <w:rsid w:val="00C61669"/>
    <w:rsid w:val="00C741C9"/>
    <w:rsid w:val="00CD1EFB"/>
    <w:rsid w:val="00D13349"/>
    <w:rsid w:val="00D205AB"/>
    <w:rsid w:val="00D6603E"/>
    <w:rsid w:val="00D760C0"/>
    <w:rsid w:val="00D90194"/>
    <w:rsid w:val="00DD2958"/>
    <w:rsid w:val="00DE1D83"/>
    <w:rsid w:val="00E04ED3"/>
    <w:rsid w:val="00E31372"/>
    <w:rsid w:val="00E47B21"/>
    <w:rsid w:val="00E61913"/>
    <w:rsid w:val="00E641D7"/>
    <w:rsid w:val="00F32C22"/>
    <w:rsid w:val="00F53F04"/>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EBD"/>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53</Pages>
  <Words>15428</Words>
  <Characters>87940</Characters>
  <Application>Microsoft Office Word</Application>
  <DocSecurity>0</DocSecurity>
  <Lines>732</Lines>
  <Paragraphs>206</Paragraphs>
  <ScaleCrop>false</ScaleCrop>
  <Company/>
  <LinksUpToDate>false</LinksUpToDate>
  <CharactersWithSpaces>103162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2026-05-08T04:41:00Z</dcterms:created>
  <dcterms:modified xsi:type="dcterms:W3CDTF">2026-05-08T04:41:00Z</dcterms:modified>
</cp:coreProperties>
</file>