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Project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BrightPath Digital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BrightPath Digital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6587999019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Ms.David Davis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 Department / 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