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8B6" w:rsidRDefault="00F60621" w:rsidP="006E38B6">
      <w:pPr>
        <w:rPr>
          <w:rStyle w:val="Strong"/>
          <w:sz w:val="36"/>
          <w:szCs w:val="36"/>
        </w:rPr>
      </w:pPr>
      <w:proofErr w:type="spellStart"/>
      <w:proofErr w:type="gramStart"/>
      <w:r w:rsidRPr="00343DD7">
        <w:rPr>
          <w:b/>
          <w:bCs/>
          <w:sz w:val="48"/>
          <w:szCs w:val="42"/>
        </w:rPr>
        <w:t>m</w:t>
      </w:r>
      <w:r w:rsidR="003772B4" w:rsidRPr="00343DD7">
        <w:rPr>
          <w:b/>
          <w:bCs/>
          <w:sz w:val="48"/>
          <w:szCs w:val="42"/>
        </w:rPr>
        <w:t>iniurl</w:t>
      </w:r>
      <w:proofErr w:type="spellEnd"/>
      <w:r w:rsidR="003772B4" w:rsidRPr="00343DD7">
        <w:rPr>
          <w:b/>
          <w:bCs/>
          <w:sz w:val="48"/>
          <w:szCs w:val="42"/>
        </w:rPr>
        <w:t xml:space="preserve">  </w:t>
      </w:r>
      <w:r w:rsidR="00343DD7">
        <w:rPr>
          <w:sz w:val="36"/>
          <w:szCs w:val="36"/>
        </w:rPr>
        <w:t>-</w:t>
      </w:r>
      <w:proofErr w:type="gramEnd"/>
      <w:r w:rsidR="003772B4">
        <w:rPr>
          <w:b/>
          <w:bCs/>
          <w:sz w:val="36"/>
          <w:szCs w:val="36"/>
        </w:rPr>
        <w:t xml:space="preserve"> </w:t>
      </w:r>
      <w:r w:rsidR="003772B4" w:rsidRPr="003772B4">
        <w:rPr>
          <w:sz w:val="28"/>
          <w:szCs w:val="32"/>
        </w:rPr>
        <w:t xml:space="preserve">URL </w:t>
      </w:r>
      <w:proofErr w:type="spellStart"/>
      <w:r w:rsidR="003772B4" w:rsidRPr="003772B4">
        <w:rPr>
          <w:sz w:val="28"/>
          <w:szCs w:val="32"/>
        </w:rPr>
        <w:t>shortener</w:t>
      </w:r>
      <w:proofErr w:type="spellEnd"/>
      <w:r w:rsidR="003772B4" w:rsidRPr="003772B4">
        <w:rPr>
          <w:sz w:val="28"/>
          <w:szCs w:val="32"/>
        </w:rPr>
        <w:t xml:space="preserve"> service for </w:t>
      </w:r>
      <w:proofErr w:type="spellStart"/>
      <w:r w:rsidR="003772B4" w:rsidRPr="003772B4">
        <w:rPr>
          <w:sz w:val="28"/>
          <w:szCs w:val="32"/>
        </w:rPr>
        <w:t>eatigo</w:t>
      </w:r>
      <w:proofErr w:type="spellEnd"/>
    </w:p>
    <w:p w:rsidR="00B760AB" w:rsidRDefault="00B760AB" w:rsidP="006E38B6">
      <w:pPr>
        <w:rPr>
          <w:rStyle w:val="Strong"/>
          <w:sz w:val="32"/>
          <w:szCs w:val="34"/>
        </w:rPr>
      </w:pPr>
    </w:p>
    <w:p w:rsidR="003772B4" w:rsidRPr="006E38B6" w:rsidRDefault="003772B4" w:rsidP="006E38B6">
      <w:pPr>
        <w:rPr>
          <w:rStyle w:val="Strong"/>
          <w:sz w:val="32"/>
          <w:szCs w:val="34"/>
        </w:rPr>
      </w:pPr>
      <w:r w:rsidRPr="006E38B6">
        <w:rPr>
          <w:rStyle w:val="Strong"/>
          <w:sz w:val="32"/>
          <w:szCs w:val="34"/>
        </w:rPr>
        <w:t>Features</w:t>
      </w:r>
    </w:p>
    <w:p w:rsidR="003772B4" w:rsidRDefault="003772B4" w:rsidP="003772B4">
      <w:pPr>
        <w:pStyle w:val="ListParagraph"/>
        <w:numPr>
          <w:ilvl w:val="0"/>
          <w:numId w:val="5"/>
        </w:numPr>
      </w:pPr>
      <w:r>
        <w:t>Create unique short URL for each request URL/Link.</w:t>
      </w:r>
    </w:p>
    <w:p w:rsidR="003772B4" w:rsidRDefault="003772B4" w:rsidP="003772B4">
      <w:pPr>
        <w:pStyle w:val="ListParagraph"/>
        <w:numPr>
          <w:ilvl w:val="0"/>
          <w:numId w:val="5"/>
        </w:numPr>
      </w:pPr>
      <w:r>
        <w:t>Has cache support which will remain stored for 30 days. Cache will refresh for 30 days again if it is used before expiration.</w:t>
      </w:r>
    </w:p>
    <w:p w:rsidR="003772B4" w:rsidRDefault="003772B4" w:rsidP="003772B4">
      <w:pPr>
        <w:pStyle w:val="ListParagraph"/>
        <w:numPr>
          <w:ilvl w:val="0"/>
          <w:numId w:val="5"/>
        </w:numPr>
      </w:pPr>
      <w:r>
        <w:t xml:space="preserve">Basic authentication service implemented with </w:t>
      </w:r>
      <w:proofErr w:type="spellStart"/>
      <w:r>
        <w:t>jwt</w:t>
      </w:r>
      <w:proofErr w:type="spellEnd"/>
      <w:r>
        <w:t xml:space="preserve"> token.</w:t>
      </w:r>
    </w:p>
    <w:p w:rsidR="003772B4" w:rsidRDefault="003772B4" w:rsidP="003772B4">
      <w:pPr>
        <w:pStyle w:val="ListParagraph"/>
        <w:numPr>
          <w:ilvl w:val="0"/>
          <w:numId w:val="5"/>
        </w:numPr>
      </w:pPr>
      <w:r>
        <w:t>Unit test added.</w:t>
      </w:r>
    </w:p>
    <w:p w:rsidR="003772B4" w:rsidRDefault="003772B4" w:rsidP="003772B4">
      <w:pPr>
        <w:pStyle w:val="ListParagraph"/>
        <w:numPr>
          <w:ilvl w:val="0"/>
          <w:numId w:val="5"/>
        </w:numPr>
      </w:pPr>
      <w:r>
        <w:t xml:space="preserve">Has </w:t>
      </w:r>
      <w:proofErr w:type="spellStart"/>
      <w:r>
        <w:t>docker</w:t>
      </w:r>
      <w:proofErr w:type="spellEnd"/>
      <w:r>
        <w:t xml:space="preserve"> support for both local and prod environment with separate configuration.</w:t>
      </w:r>
    </w:p>
    <w:p w:rsidR="003772B4" w:rsidRDefault="003772B4" w:rsidP="003772B4"/>
    <w:p w:rsidR="003772B4" w:rsidRPr="006E38B6" w:rsidRDefault="003772B4" w:rsidP="006E38B6">
      <w:pPr>
        <w:rPr>
          <w:b/>
          <w:bCs/>
          <w:sz w:val="32"/>
          <w:szCs w:val="34"/>
        </w:rPr>
      </w:pPr>
      <w:r w:rsidRPr="006E38B6">
        <w:rPr>
          <w:b/>
          <w:bCs/>
          <w:sz w:val="32"/>
          <w:szCs w:val="34"/>
        </w:rPr>
        <w:t>Tool &amp; Reason</w:t>
      </w:r>
    </w:p>
    <w:p w:rsidR="003772B4" w:rsidRDefault="003772B4" w:rsidP="003772B4">
      <w:pPr>
        <w:pStyle w:val="ListParagraph"/>
        <w:numPr>
          <w:ilvl w:val="0"/>
          <w:numId w:val="6"/>
        </w:numPr>
      </w:pPr>
      <w:r>
        <w:t xml:space="preserve">Primary database is </w:t>
      </w:r>
      <w:proofErr w:type="spellStart"/>
      <w:r>
        <w:t>Dyanmo</w:t>
      </w:r>
      <w:proofErr w:type="spellEnd"/>
      <w:r w:rsidR="007E537F">
        <w:t xml:space="preserve"> </w:t>
      </w:r>
      <w:r>
        <w:t>DB</w:t>
      </w:r>
    </w:p>
    <w:p w:rsidR="003772B4" w:rsidRDefault="003772B4" w:rsidP="003772B4">
      <w:pPr>
        <w:pStyle w:val="ListParagraph"/>
        <w:numPr>
          <w:ilvl w:val="1"/>
          <w:numId w:val="6"/>
        </w:numPr>
      </w:pPr>
      <w:r>
        <w:t xml:space="preserve">It is a faster &amp; simple key-value store. </w:t>
      </w:r>
    </w:p>
    <w:p w:rsidR="003772B4" w:rsidRDefault="003772B4" w:rsidP="003772B4">
      <w:pPr>
        <w:pStyle w:val="ListParagraph"/>
        <w:numPr>
          <w:ilvl w:val="1"/>
          <w:numId w:val="6"/>
        </w:numPr>
      </w:pPr>
      <w:r>
        <w:t xml:space="preserve">For this project it is a good option, since in my design </w:t>
      </w:r>
      <w:proofErr w:type="spellStart"/>
      <w:r>
        <w:t>i</w:t>
      </w:r>
      <w:proofErr w:type="spellEnd"/>
      <w:r>
        <w:t xml:space="preserve"> have simple model to save. I am generating unique short </w:t>
      </w:r>
      <w:proofErr w:type="gramStart"/>
      <w:r>
        <w:t>id(</w:t>
      </w:r>
      <w:proofErr w:type="gramEnd"/>
      <w:r>
        <w:t xml:space="preserve">key) for each requested </w:t>
      </w:r>
      <w:proofErr w:type="spellStart"/>
      <w:r>
        <w:t>url</w:t>
      </w:r>
      <w:proofErr w:type="spellEnd"/>
      <w:r>
        <w:t xml:space="preserve"> and save them in dynamo. It will be fast to fetch them by the id since it is primary key. </w:t>
      </w:r>
    </w:p>
    <w:p w:rsidR="003772B4" w:rsidRDefault="003772B4" w:rsidP="003772B4">
      <w:pPr>
        <w:pStyle w:val="ListParagraph"/>
        <w:numPr>
          <w:ilvl w:val="1"/>
          <w:numId w:val="6"/>
        </w:numPr>
      </w:pPr>
      <w:r>
        <w:t>I am generating unique id for each request because it will keep the implementation simple &amp; we have enough space to accommodate more than ~100 years data in 100k write scale</w:t>
      </w:r>
      <w:r w:rsidR="00FE34FE">
        <w:t>.</w:t>
      </w:r>
    </w:p>
    <w:p w:rsidR="003772B4" w:rsidRDefault="003772B4" w:rsidP="003772B4">
      <w:pPr>
        <w:pStyle w:val="ListParagraph"/>
        <w:numPr>
          <w:ilvl w:val="0"/>
          <w:numId w:val="6"/>
        </w:numPr>
      </w:pPr>
      <w:proofErr w:type="spellStart"/>
      <w:r>
        <w:t>Redis</w:t>
      </w:r>
      <w:proofErr w:type="spellEnd"/>
      <w:r>
        <w:t xml:space="preserve"> cache</w:t>
      </w:r>
    </w:p>
    <w:p w:rsidR="003772B4" w:rsidRDefault="003772B4" w:rsidP="003772B4">
      <w:pPr>
        <w:pStyle w:val="ListParagraph"/>
        <w:numPr>
          <w:ilvl w:val="1"/>
          <w:numId w:val="6"/>
        </w:numPr>
      </w:pPr>
      <w:proofErr w:type="spellStart"/>
      <w:proofErr w:type="gramStart"/>
      <w:r>
        <w:t>docker</w:t>
      </w:r>
      <w:proofErr w:type="spellEnd"/>
      <w:proofErr w:type="gramEnd"/>
      <w:r>
        <w:t xml:space="preserve"> for local, </w:t>
      </w:r>
      <w:proofErr w:type="spellStart"/>
      <w:r>
        <w:t>ElastiCache</w:t>
      </w:r>
      <w:proofErr w:type="spellEnd"/>
      <w:r>
        <w:t xml:space="preserve"> in AWS for PROD. </w:t>
      </w:r>
    </w:p>
    <w:p w:rsidR="003772B4" w:rsidRDefault="003772B4" w:rsidP="003772B4">
      <w:pPr>
        <w:pStyle w:val="ListParagraph"/>
        <w:numPr>
          <w:ilvl w:val="1"/>
          <w:numId w:val="6"/>
        </w:numPr>
      </w:pPr>
      <w:proofErr w:type="spellStart"/>
      <w:r>
        <w:t>Redis</w:t>
      </w:r>
      <w:proofErr w:type="spellEnd"/>
      <w:r>
        <w:t xml:space="preserve"> support TTL (time to live) for cache which is handy.</w:t>
      </w:r>
    </w:p>
    <w:p w:rsidR="003772B4" w:rsidRDefault="003772B4" w:rsidP="003772B4">
      <w:pPr>
        <w:pStyle w:val="ListParagraph"/>
        <w:numPr>
          <w:ilvl w:val="0"/>
          <w:numId w:val="6"/>
        </w:numPr>
      </w:pPr>
      <w:proofErr w:type="spellStart"/>
      <w:r>
        <w:t>Snowfalke</w:t>
      </w:r>
      <w:proofErr w:type="spellEnd"/>
      <w:r>
        <w:t xml:space="preserve"> Id Generator</w:t>
      </w:r>
    </w:p>
    <w:p w:rsidR="003772B4" w:rsidRDefault="003772B4" w:rsidP="003772B4">
      <w:pPr>
        <w:pStyle w:val="ListParagraph"/>
        <w:numPr>
          <w:ilvl w:val="1"/>
          <w:numId w:val="6"/>
        </w:numPr>
      </w:pPr>
      <w:r>
        <w:t>Snowflake is twitter's popular distributed id generator.</w:t>
      </w:r>
    </w:p>
    <w:p w:rsidR="003772B4" w:rsidRDefault="003772B4" w:rsidP="003772B4">
      <w:pPr>
        <w:pStyle w:val="ListParagraph"/>
        <w:numPr>
          <w:ilvl w:val="1"/>
          <w:numId w:val="6"/>
        </w:numPr>
      </w:pPr>
      <w:r>
        <w:t xml:space="preserve"> I have used this as a package in this project because in real scenario this id generator should be separate </w:t>
      </w:r>
      <w:proofErr w:type="spellStart"/>
      <w:r>
        <w:t>microservice</w:t>
      </w:r>
      <w:proofErr w:type="spellEnd"/>
      <w:r>
        <w:t>.</w:t>
      </w:r>
    </w:p>
    <w:p w:rsidR="003772B4" w:rsidRDefault="003772B4" w:rsidP="003772B4">
      <w:pPr>
        <w:pStyle w:val="ListParagraph"/>
        <w:numPr>
          <w:ilvl w:val="0"/>
          <w:numId w:val="6"/>
        </w:numPr>
      </w:pPr>
      <w:proofErr w:type="spellStart"/>
      <w:r>
        <w:t>OAuth</w:t>
      </w:r>
      <w:proofErr w:type="spellEnd"/>
      <w:r>
        <w:t>/JWT Token</w:t>
      </w:r>
    </w:p>
    <w:p w:rsidR="003772B4" w:rsidRDefault="003772B4" w:rsidP="003772B4">
      <w:pPr>
        <w:pStyle w:val="ListParagraph"/>
        <w:numPr>
          <w:ilvl w:val="1"/>
          <w:numId w:val="6"/>
        </w:numPr>
      </w:pPr>
      <w:r>
        <w:t xml:space="preserve">I have created a dummy </w:t>
      </w:r>
      <w:proofErr w:type="spellStart"/>
      <w:r>
        <w:t>jwt</w:t>
      </w:r>
      <w:proofErr w:type="spellEnd"/>
      <w:r>
        <w:t xml:space="preserve"> token from jwt.io website. I have used HMAC algorithm &amp; </w:t>
      </w:r>
      <w:r w:rsidRPr="003772B4">
        <w:rPr>
          <w:b/>
          <w:bCs/>
          <w:i/>
          <w:iCs/>
        </w:rPr>
        <w:t>"</w:t>
      </w:r>
      <w:proofErr w:type="spellStart"/>
      <w:r w:rsidRPr="003772B4">
        <w:rPr>
          <w:b/>
          <w:bCs/>
          <w:i/>
          <w:iCs/>
        </w:rPr>
        <w:t>my_super_secret_key</w:t>
      </w:r>
      <w:proofErr w:type="spellEnd"/>
      <w:r w:rsidRPr="003772B4">
        <w:rPr>
          <w:b/>
          <w:bCs/>
          <w:i/>
          <w:iCs/>
        </w:rPr>
        <w:t>"</w:t>
      </w:r>
      <w:r>
        <w:t xml:space="preserve"> as a secret key to demonstrate that this app can parse </w:t>
      </w:r>
      <w:proofErr w:type="spellStart"/>
      <w:r>
        <w:t>jwt</w:t>
      </w:r>
      <w:proofErr w:type="spellEnd"/>
      <w:r>
        <w:t xml:space="preserve"> token from bearer token and authenticate request. </w:t>
      </w:r>
    </w:p>
    <w:p w:rsidR="00FE34FE" w:rsidRDefault="003772B4" w:rsidP="003772B4">
      <w:pPr>
        <w:pStyle w:val="ListParagraph"/>
        <w:numPr>
          <w:ilvl w:val="1"/>
          <w:numId w:val="6"/>
        </w:numPr>
      </w:pPr>
      <w:r>
        <w:t xml:space="preserve">In real scenario, token /refresh token generation will be handled by separate </w:t>
      </w:r>
      <w:proofErr w:type="spellStart"/>
      <w:r>
        <w:t>microservice</w:t>
      </w:r>
      <w:proofErr w:type="spellEnd"/>
      <w:r>
        <w:t>.</w:t>
      </w:r>
    </w:p>
    <w:p w:rsidR="00FE34FE" w:rsidRDefault="00FE34FE" w:rsidP="003772B4">
      <w:pPr>
        <w:pStyle w:val="ListParagraph"/>
        <w:numPr>
          <w:ilvl w:val="0"/>
          <w:numId w:val="6"/>
        </w:numPr>
      </w:pPr>
      <w:proofErr w:type="spellStart"/>
      <w:r>
        <w:t>docker</w:t>
      </w:r>
      <w:proofErr w:type="spellEnd"/>
      <w:r>
        <w:t>-compose file</w:t>
      </w:r>
    </w:p>
    <w:p w:rsidR="00FE34FE" w:rsidRDefault="003772B4" w:rsidP="00FE34FE">
      <w:pPr>
        <w:pStyle w:val="ListParagraph"/>
        <w:numPr>
          <w:ilvl w:val="1"/>
          <w:numId w:val="6"/>
        </w:numPr>
      </w:pPr>
      <w:r>
        <w:t xml:space="preserve"> </w:t>
      </w:r>
      <w:proofErr w:type="spellStart"/>
      <w:proofErr w:type="gramStart"/>
      <w:r>
        <w:t>docker-compose.dev.yml</w:t>
      </w:r>
      <w:proofErr w:type="spellEnd"/>
      <w:proofErr w:type="gramEnd"/>
      <w:r>
        <w:t xml:space="preserve"> file is to support local development whereas </w:t>
      </w:r>
      <w:proofErr w:type="spellStart"/>
      <w:r>
        <w:t>docker-compose.prod.yml</w:t>
      </w:r>
      <w:proofErr w:type="spellEnd"/>
      <w:r>
        <w:t xml:space="preserve"> will support prod deployment. </w:t>
      </w:r>
    </w:p>
    <w:p w:rsidR="00DF0374" w:rsidRDefault="00FE34FE" w:rsidP="00DF0374">
      <w:pPr>
        <w:pStyle w:val="ListParagraph"/>
        <w:numPr>
          <w:ilvl w:val="1"/>
          <w:numId w:val="6"/>
        </w:numPr>
      </w:pPr>
      <w:r>
        <w:t>I</w:t>
      </w:r>
      <w:r w:rsidR="003772B4">
        <w:t xml:space="preserve"> have listed all necessary environment variables in </w:t>
      </w:r>
      <w:proofErr w:type="spellStart"/>
      <w:r w:rsidR="003772B4">
        <w:t>docker</w:t>
      </w:r>
      <w:proofErr w:type="spellEnd"/>
      <w:r w:rsidR="003772B4">
        <w:t xml:space="preserve">-compose file which </w:t>
      </w:r>
      <w:r>
        <w:t xml:space="preserve">should be saved in PROD </w:t>
      </w:r>
      <w:proofErr w:type="spellStart"/>
      <w:r>
        <w:t>env</w:t>
      </w:r>
      <w:proofErr w:type="spellEnd"/>
      <w:r>
        <w:t xml:space="preserve"> variable or CI/CD secret in real scenario</w:t>
      </w:r>
      <w:r w:rsidR="003772B4">
        <w:t>.</w:t>
      </w:r>
    </w:p>
    <w:p w:rsidR="00DF0374" w:rsidRDefault="006E38B6" w:rsidP="006E38B6">
      <w:pPr>
        <w:rPr>
          <w:b/>
          <w:bCs/>
          <w:sz w:val="32"/>
          <w:szCs w:val="34"/>
        </w:rPr>
      </w:pPr>
      <w:r w:rsidRPr="006E38B6">
        <w:rPr>
          <w:b/>
          <w:bCs/>
          <w:sz w:val="32"/>
          <w:szCs w:val="34"/>
        </w:rPr>
        <w:lastRenderedPageBreak/>
        <w:t>How to Run</w:t>
      </w:r>
    </w:p>
    <w:p w:rsidR="00736FA6" w:rsidRPr="00736FA6" w:rsidRDefault="006E38B6" w:rsidP="00736FA6">
      <w:pPr>
        <w:pBdr>
          <w:bottom w:val="single" w:sz="6" w:space="1" w:color="auto"/>
        </w:pBdr>
        <w:rPr>
          <w:b/>
          <w:bCs/>
          <w:sz w:val="32"/>
          <w:szCs w:val="34"/>
        </w:rPr>
      </w:pPr>
      <w:r w:rsidRPr="00736FA6">
        <w:rPr>
          <w:b/>
          <w:bCs/>
          <w:sz w:val="32"/>
          <w:szCs w:val="34"/>
        </w:rPr>
        <w:t>Local Env</w:t>
      </w:r>
      <w:r w:rsidR="00736FA6">
        <w:rPr>
          <w:b/>
          <w:bCs/>
          <w:sz w:val="32"/>
          <w:szCs w:val="34"/>
        </w:rPr>
        <w:t>ironment</w:t>
      </w:r>
    </w:p>
    <w:p w:rsidR="006E38B6" w:rsidRDefault="006E38B6" w:rsidP="006E38B6">
      <w:r>
        <w:t xml:space="preserve">Running below command in console will fetch </w:t>
      </w:r>
      <w:proofErr w:type="spellStart"/>
      <w:r>
        <w:t>docker</w:t>
      </w:r>
      <w:proofErr w:type="spellEnd"/>
      <w:r>
        <w:t xml:space="preserve"> images and run </w:t>
      </w:r>
      <w:proofErr w:type="spellStart"/>
      <w:r>
        <w:t>miniurl</w:t>
      </w:r>
      <w:proofErr w:type="spellEnd"/>
      <w:r>
        <w:t xml:space="preserve"> app on port 9000 &amp; 9001 in local environment:</w:t>
      </w:r>
    </w:p>
    <w:p w:rsidR="006E38B6" w:rsidRDefault="006E38B6" w:rsidP="006E38B6">
      <w:pPr>
        <w:rPr>
          <w:b/>
          <w:bCs/>
          <w:i/>
          <w:iCs/>
        </w:rPr>
      </w:pPr>
      <w:proofErr w:type="spellStart"/>
      <w:proofErr w:type="gramStart"/>
      <w:r w:rsidRPr="006E38B6">
        <w:rPr>
          <w:b/>
          <w:bCs/>
          <w:i/>
          <w:iCs/>
        </w:rPr>
        <w:t>docker</w:t>
      </w:r>
      <w:proofErr w:type="spellEnd"/>
      <w:r w:rsidRPr="006E38B6">
        <w:rPr>
          <w:b/>
          <w:bCs/>
          <w:i/>
          <w:iCs/>
        </w:rPr>
        <w:t>-</w:t>
      </w:r>
      <w:proofErr w:type="gramEnd"/>
      <w:r w:rsidRPr="006E38B6">
        <w:rPr>
          <w:b/>
          <w:bCs/>
          <w:i/>
          <w:iCs/>
        </w:rPr>
        <w:t xml:space="preserve">compose   -f   </w:t>
      </w:r>
      <w:proofErr w:type="spellStart"/>
      <w:r w:rsidRPr="006E38B6">
        <w:rPr>
          <w:b/>
          <w:bCs/>
          <w:i/>
          <w:iCs/>
        </w:rPr>
        <w:t>docker-compose.dev.yml</w:t>
      </w:r>
      <w:proofErr w:type="spellEnd"/>
      <w:r w:rsidRPr="006E38B6">
        <w:rPr>
          <w:b/>
          <w:bCs/>
          <w:i/>
          <w:iCs/>
        </w:rPr>
        <w:t xml:space="preserve">  up</w:t>
      </w:r>
    </w:p>
    <w:p w:rsidR="006E38B6" w:rsidRDefault="006E38B6" w:rsidP="006E38B6">
      <w:r>
        <w:t xml:space="preserve">Please notice that environment variables are mandatory in </w:t>
      </w:r>
      <w:proofErr w:type="spellStart"/>
      <w:r>
        <w:t>docker</w:t>
      </w:r>
      <w:proofErr w:type="spellEnd"/>
      <w:r>
        <w:t>-compose file:</w:t>
      </w:r>
    </w:p>
    <w:p w:rsidR="006E38B6" w:rsidRPr="006E38B6" w:rsidRDefault="006E38B6" w:rsidP="006E38B6">
      <w:pPr>
        <w:pStyle w:val="NoSpacing"/>
        <w:rPr>
          <w:i/>
          <w:iCs/>
        </w:rPr>
      </w:pPr>
      <w:r w:rsidRPr="006E38B6">
        <w:rPr>
          <w:i/>
          <w:iCs/>
        </w:rPr>
        <w:t>AWS_REGION=ap-southeast-1</w:t>
      </w:r>
    </w:p>
    <w:p w:rsidR="006E38B6" w:rsidRPr="006E38B6" w:rsidRDefault="006E38B6" w:rsidP="006E38B6">
      <w:pPr>
        <w:pStyle w:val="NoSpacing"/>
        <w:rPr>
          <w:i/>
          <w:iCs/>
        </w:rPr>
      </w:pPr>
      <w:r w:rsidRPr="006E38B6">
        <w:rPr>
          <w:i/>
          <w:iCs/>
        </w:rPr>
        <w:t>AWS_ACCESS_KEY=XXXXXXXXXX</w:t>
      </w:r>
    </w:p>
    <w:p w:rsidR="006E38B6" w:rsidRPr="006E38B6" w:rsidRDefault="006E38B6" w:rsidP="006E38B6">
      <w:pPr>
        <w:pStyle w:val="NoSpacing"/>
        <w:rPr>
          <w:i/>
          <w:iCs/>
        </w:rPr>
      </w:pPr>
      <w:r w:rsidRPr="006E38B6">
        <w:rPr>
          <w:i/>
          <w:iCs/>
        </w:rPr>
        <w:t>AWS_SECRET_KEY=XXXXXXXXXXXXXXXXXXXXXXXXXXXXX</w:t>
      </w:r>
    </w:p>
    <w:p w:rsidR="006E38B6" w:rsidRPr="006E38B6" w:rsidRDefault="006E38B6" w:rsidP="006E38B6">
      <w:pPr>
        <w:pStyle w:val="NoSpacing"/>
        <w:rPr>
          <w:i/>
          <w:iCs/>
        </w:rPr>
      </w:pPr>
      <w:r w:rsidRPr="006E38B6">
        <w:rPr>
          <w:i/>
          <w:iCs/>
        </w:rPr>
        <w:t>REDIS_URL=redis</w:t>
      </w:r>
      <w:proofErr w:type="gramStart"/>
      <w:r w:rsidRPr="006E38B6">
        <w:rPr>
          <w:i/>
          <w:iCs/>
        </w:rPr>
        <w:t>:6379</w:t>
      </w:r>
      <w:proofErr w:type="gramEnd"/>
    </w:p>
    <w:p w:rsidR="006E38B6" w:rsidRPr="006E38B6" w:rsidRDefault="006E38B6" w:rsidP="006E38B6">
      <w:pPr>
        <w:pStyle w:val="NoSpacing"/>
        <w:rPr>
          <w:i/>
          <w:iCs/>
        </w:rPr>
      </w:pPr>
      <w:r w:rsidRPr="006E38B6">
        <w:rPr>
          <w:i/>
          <w:iCs/>
        </w:rPr>
        <w:t>REDIS_TTL=</w:t>
      </w:r>
      <w:proofErr w:type="gramStart"/>
      <w:r w:rsidRPr="006E38B6">
        <w:rPr>
          <w:i/>
          <w:iCs/>
        </w:rPr>
        <w:t>10  /</w:t>
      </w:r>
      <w:proofErr w:type="gramEnd"/>
      <w:r w:rsidRPr="006E38B6">
        <w:rPr>
          <w:i/>
          <w:iCs/>
        </w:rPr>
        <w:t xml:space="preserve">/TTL is saved in second(s). </w:t>
      </w:r>
      <w:proofErr w:type="gramStart"/>
      <w:r w:rsidRPr="006E38B6">
        <w:rPr>
          <w:i/>
          <w:iCs/>
        </w:rPr>
        <w:t>locally</w:t>
      </w:r>
      <w:proofErr w:type="gramEnd"/>
      <w:r w:rsidRPr="006E38B6">
        <w:rPr>
          <w:i/>
          <w:iCs/>
        </w:rPr>
        <w:t xml:space="preserve"> it is 10 second. </w:t>
      </w:r>
    </w:p>
    <w:p w:rsidR="006E38B6" w:rsidRPr="006E38B6" w:rsidRDefault="006E38B6" w:rsidP="006E38B6">
      <w:pPr>
        <w:pStyle w:val="NoSpacing"/>
        <w:rPr>
          <w:i/>
          <w:iCs/>
        </w:rPr>
      </w:pPr>
      <w:r w:rsidRPr="006E38B6">
        <w:rPr>
          <w:i/>
          <w:iCs/>
        </w:rPr>
        <w:t>JWT_SECRET=</w:t>
      </w:r>
      <w:proofErr w:type="spellStart"/>
      <w:r w:rsidRPr="006E38B6">
        <w:rPr>
          <w:i/>
          <w:iCs/>
        </w:rPr>
        <w:t>my_super_secret_</w:t>
      </w:r>
      <w:proofErr w:type="gramStart"/>
      <w:r w:rsidRPr="006E38B6">
        <w:rPr>
          <w:i/>
          <w:iCs/>
        </w:rPr>
        <w:t>key</w:t>
      </w:r>
      <w:proofErr w:type="spellEnd"/>
      <w:r w:rsidRPr="006E38B6">
        <w:rPr>
          <w:i/>
          <w:iCs/>
        </w:rPr>
        <w:t xml:space="preserve">  /</w:t>
      </w:r>
      <w:proofErr w:type="gramEnd"/>
      <w:r w:rsidRPr="006E38B6">
        <w:rPr>
          <w:i/>
          <w:iCs/>
        </w:rPr>
        <w:t xml:space="preserve">/secret key for </w:t>
      </w:r>
      <w:proofErr w:type="spellStart"/>
      <w:r w:rsidRPr="006E38B6">
        <w:rPr>
          <w:i/>
          <w:iCs/>
        </w:rPr>
        <w:t>jwt</w:t>
      </w:r>
      <w:proofErr w:type="spellEnd"/>
      <w:r w:rsidRPr="006E38B6">
        <w:rPr>
          <w:i/>
          <w:iCs/>
        </w:rPr>
        <w:t xml:space="preserve"> token</w:t>
      </w:r>
    </w:p>
    <w:p w:rsidR="006E38B6" w:rsidRPr="006E38B6" w:rsidRDefault="006E38B6" w:rsidP="006E38B6">
      <w:pPr>
        <w:pStyle w:val="NoSpacing"/>
        <w:rPr>
          <w:i/>
          <w:iCs/>
        </w:rPr>
      </w:pPr>
    </w:p>
    <w:p w:rsidR="006E38B6" w:rsidRDefault="006E38B6" w:rsidP="006E38B6">
      <w:pPr>
        <w:rPr>
          <w:sz w:val="20"/>
          <w:szCs w:val="26"/>
        </w:rPr>
      </w:pPr>
    </w:p>
    <w:p w:rsidR="00CC4F1D" w:rsidRDefault="00CC4F1D" w:rsidP="006E38B6">
      <w:pPr>
        <w:rPr>
          <w:sz w:val="20"/>
          <w:szCs w:val="26"/>
        </w:rPr>
      </w:pPr>
      <w:r>
        <w:rPr>
          <w:sz w:val="20"/>
          <w:szCs w:val="26"/>
        </w:rPr>
        <w:t xml:space="preserve">Local environment is using AWS </w:t>
      </w:r>
      <w:proofErr w:type="spellStart"/>
      <w:r>
        <w:rPr>
          <w:sz w:val="20"/>
          <w:szCs w:val="26"/>
        </w:rPr>
        <w:t>dynamoDB</w:t>
      </w:r>
      <w:proofErr w:type="spellEnd"/>
      <w:r>
        <w:rPr>
          <w:sz w:val="20"/>
          <w:szCs w:val="26"/>
        </w:rPr>
        <w:t xml:space="preserve"> as main db, </w:t>
      </w:r>
      <w:proofErr w:type="spellStart"/>
      <w:r>
        <w:rPr>
          <w:sz w:val="20"/>
          <w:szCs w:val="26"/>
        </w:rPr>
        <w:t>redis</w:t>
      </w:r>
      <w:proofErr w:type="spellEnd"/>
      <w:r>
        <w:rPr>
          <w:sz w:val="20"/>
          <w:szCs w:val="26"/>
        </w:rPr>
        <w:t xml:space="preserve"> </w:t>
      </w:r>
      <w:proofErr w:type="spellStart"/>
      <w:r>
        <w:rPr>
          <w:sz w:val="20"/>
          <w:szCs w:val="26"/>
        </w:rPr>
        <w:t>docker</w:t>
      </w:r>
      <w:proofErr w:type="spellEnd"/>
      <w:r>
        <w:rPr>
          <w:sz w:val="20"/>
          <w:szCs w:val="26"/>
        </w:rPr>
        <w:t xml:space="preserve"> as cache db. To connect with the dynamo db, we need the Access &amp; Secret Keys.</w:t>
      </w:r>
    </w:p>
    <w:p w:rsidR="006E38B6" w:rsidRDefault="006E38B6" w:rsidP="006E38B6">
      <w:pPr>
        <w:rPr>
          <w:sz w:val="20"/>
          <w:szCs w:val="26"/>
        </w:rPr>
      </w:pPr>
      <w:r>
        <w:rPr>
          <w:sz w:val="20"/>
          <w:szCs w:val="26"/>
        </w:rPr>
        <w:t xml:space="preserve">After executing </w:t>
      </w:r>
      <w:proofErr w:type="spellStart"/>
      <w:r>
        <w:rPr>
          <w:sz w:val="20"/>
          <w:szCs w:val="26"/>
        </w:rPr>
        <w:t>docker</w:t>
      </w:r>
      <w:proofErr w:type="spellEnd"/>
      <w:r>
        <w:rPr>
          <w:sz w:val="20"/>
          <w:szCs w:val="26"/>
        </w:rPr>
        <w:t xml:space="preserve">-compose, go to </w:t>
      </w:r>
      <w:proofErr w:type="spellStart"/>
      <w:r>
        <w:rPr>
          <w:sz w:val="20"/>
          <w:szCs w:val="26"/>
        </w:rPr>
        <w:t>localhost</w:t>
      </w:r>
      <w:proofErr w:type="spellEnd"/>
      <w:r>
        <w:rPr>
          <w:sz w:val="20"/>
          <w:szCs w:val="26"/>
        </w:rPr>
        <w:t>: 9001 or 9002.</w:t>
      </w:r>
    </w:p>
    <w:p w:rsidR="006E38B6" w:rsidRDefault="006E38B6" w:rsidP="006E38B6">
      <w:pPr>
        <w:rPr>
          <w:sz w:val="20"/>
          <w:szCs w:val="26"/>
        </w:rPr>
      </w:pPr>
      <w:r>
        <w:rPr>
          <w:noProof/>
          <w:sz w:val="20"/>
          <w:szCs w:val="26"/>
        </w:rPr>
        <w:drawing>
          <wp:inline distT="0" distB="0" distL="0" distR="0">
            <wp:extent cx="5943600" cy="31134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208" w:rsidRDefault="002B0208" w:rsidP="006E38B6">
      <w:pPr>
        <w:rPr>
          <w:sz w:val="20"/>
          <w:szCs w:val="26"/>
        </w:rPr>
      </w:pPr>
    </w:p>
    <w:p w:rsidR="001827E1" w:rsidRDefault="001827E1" w:rsidP="006E38B6">
      <w:pPr>
        <w:rPr>
          <w:sz w:val="20"/>
          <w:szCs w:val="26"/>
        </w:rPr>
      </w:pPr>
    </w:p>
    <w:p w:rsidR="00A03856" w:rsidRPr="00A03856" w:rsidRDefault="00A03856" w:rsidP="006E38B6">
      <w:pPr>
        <w:rPr>
          <w:b/>
          <w:bCs/>
        </w:rPr>
      </w:pPr>
      <w:r w:rsidRPr="00A03856">
        <w:rPr>
          <w:b/>
          <w:bCs/>
        </w:rPr>
        <w:lastRenderedPageBreak/>
        <w:t>POST Call/ Save URL</w:t>
      </w:r>
      <w:r>
        <w:rPr>
          <w:b/>
          <w:bCs/>
        </w:rPr>
        <w:t>:</w:t>
      </w:r>
    </w:p>
    <w:p w:rsidR="006E38B6" w:rsidRDefault="002B0208" w:rsidP="006E38B6">
      <w:pPr>
        <w:rPr>
          <w:sz w:val="20"/>
          <w:szCs w:val="26"/>
        </w:rPr>
      </w:pPr>
      <w:r>
        <w:rPr>
          <w:sz w:val="20"/>
          <w:szCs w:val="26"/>
        </w:rPr>
        <w:t>We can now save data using Post call to our app. Using Postman, it will be like below:</w:t>
      </w:r>
    </w:p>
    <w:p w:rsidR="002B0208" w:rsidRDefault="002B0208" w:rsidP="006E38B6">
      <w:pPr>
        <w:rPr>
          <w:sz w:val="20"/>
          <w:szCs w:val="26"/>
        </w:rPr>
      </w:pPr>
      <w:r>
        <w:rPr>
          <w:noProof/>
          <w:sz w:val="20"/>
          <w:szCs w:val="26"/>
        </w:rPr>
        <w:drawing>
          <wp:inline distT="0" distB="0" distL="0" distR="0">
            <wp:extent cx="5943600" cy="13896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208" w:rsidRDefault="002B0208" w:rsidP="006E38B6">
      <w:pPr>
        <w:rPr>
          <w:sz w:val="20"/>
          <w:szCs w:val="26"/>
        </w:rPr>
      </w:pPr>
    </w:p>
    <w:p w:rsidR="002B0208" w:rsidRDefault="002B0208" w:rsidP="006E38B6">
      <w:pPr>
        <w:rPr>
          <w:sz w:val="20"/>
          <w:szCs w:val="26"/>
        </w:rPr>
      </w:pPr>
      <w:r>
        <w:rPr>
          <w:sz w:val="20"/>
          <w:szCs w:val="26"/>
        </w:rPr>
        <w:t>Before that we have to set our bearer token here:</w:t>
      </w:r>
    </w:p>
    <w:p w:rsidR="002B0208" w:rsidRDefault="002B0208" w:rsidP="006E38B6">
      <w:pPr>
        <w:rPr>
          <w:sz w:val="20"/>
          <w:szCs w:val="26"/>
        </w:rPr>
      </w:pPr>
      <w:r>
        <w:rPr>
          <w:noProof/>
          <w:sz w:val="20"/>
          <w:szCs w:val="26"/>
        </w:rPr>
        <w:drawing>
          <wp:inline distT="0" distB="0" distL="0" distR="0">
            <wp:extent cx="5013627" cy="399170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499" cy="399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208" w:rsidRDefault="002B0208" w:rsidP="006E38B6">
      <w:pPr>
        <w:rPr>
          <w:sz w:val="20"/>
          <w:szCs w:val="26"/>
        </w:rPr>
      </w:pPr>
    </w:p>
    <w:p w:rsidR="002B0208" w:rsidRDefault="002B0208" w:rsidP="006E38B6">
      <w:pPr>
        <w:rPr>
          <w:sz w:val="20"/>
          <w:szCs w:val="26"/>
        </w:rPr>
      </w:pPr>
      <w:r>
        <w:rPr>
          <w:sz w:val="20"/>
          <w:szCs w:val="26"/>
        </w:rPr>
        <w:t>For now we can use the defined token below as bearer token</w:t>
      </w:r>
    </w:p>
    <w:p w:rsidR="002B0208" w:rsidRDefault="002B0208" w:rsidP="006E38B6">
      <w:pPr>
        <w:rPr>
          <w:b/>
          <w:bCs/>
          <w:i/>
          <w:iCs/>
          <w:sz w:val="20"/>
          <w:szCs w:val="26"/>
        </w:rPr>
      </w:pPr>
      <w:r w:rsidRPr="002B0208">
        <w:rPr>
          <w:b/>
          <w:bCs/>
          <w:i/>
          <w:iCs/>
          <w:sz w:val="20"/>
          <w:szCs w:val="26"/>
        </w:rPr>
        <w:t>eyJhbGciOiJIUzI1NiIsInR5cCI6IkpXVCJ9.eyJhcHAiOiJtaW5pdXJsIn0.lYWHpDPJYf5NjJQlYCLgzmiOeqfKLa7V5qEheyTmOUc</w:t>
      </w:r>
    </w:p>
    <w:p w:rsidR="009C13D8" w:rsidRDefault="009C13D8" w:rsidP="006E38B6">
      <w:pPr>
        <w:rPr>
          <w:b/>
          <w:bCs/>
          <w:i/>
          <w:iCs/>
          <w:sz w:val="20"/>
          <w:szCs w:val="26"/>
        </w:rPr>
      </w:pPr>
      <w:r>
        <w:rPr>
          <w:sz w:val="20"/>
          <w:szCs w:val="26"/>
        </w:rPr>
        <w:lastRenderedPageBreak/>
        <w:t xml:space="preserve">JWT token can be generated from jwt.io webpage. </w:t>
      </w:r>
      <w:proofErr w:type="spellStart"/>
      <w:proofErr w:type="gramStart"/>
      <w:r w:rsidRPr="00E131BE">
        <w:rPr>
          <w:i/>
          <w:iCs/>
          <w:sz w:val="20"/>
          <w:szCs w:val="26"/>
        </w:rPr>
        <w:t>miniurl</w:t>
      </w:r>
      <w:proofErr w:type="spellEnd"/>
      <w:proofErr w:type="gramEnd"/>
      <w:r>
        <w:rPr>
          <w:sz w:val="20"/>
          <w:szCs w:val="26"/>
        </w:rPr>
        <w:t xml:space="preserve"> app only checks if it has any claim with </w:t>
      </w:r>
      <w:r w:rsidRPr="009C13D8">
        <w:rPr>
          <w:b/>
          <w:bCs/>
          <w:i/>
          <w:iCs/>
          <w:sz w:val="20"/>
          <w:szCs w:val="26"/>
        </w:rPr>
        <w:t>id: “app” &amp; value: “</w:t>
      </w:r>
      <w:proofErr w:type="spellStart"/>
      <w:r w:rsidRPr="009C13D8">
        <w:rPr>
          <w:b/>
          <w:bCs/>
          <w:i/>
          <w:iCs/>
          <w:sz w:val="20"/>
          <w:szCs w:val="26"/>
        </w:rPr>
        <w:t>miniurl</w:t>
      </w:r>
      <w:proofErr w:type="spellEnd"/>
      <w:r w:rsidRPr="009C13D8">
        <w:rPr>
          <w:b/>
          <w:bCs/>
          <w:i/>
          <w:iCs/>
          <w:sz w:val="20"/>
          <w:szCs w:val="26"/>
        </w:rPr>
        <w:t>”</w:t>
      </w:r>
      <w:r>
        <w:rPr>
          <w:sz w:val="20"/>
          <w:szCs w:val="26"/>
        </w:rPr>
        <w:t xml:space="preserve">. Currently it does not check any expiration data. Notice, the secret key is defined as </w:t>
      </w:r>
      <w:r w:rsidRPr="009C13D8">
        <w:rPr>
          <w:b/>
          <w:bCs/>
          <w:i/>
          <w:iCs/>
          <w:sz w:val="20"/>
          <w:szCs w:val="26"/>
        </w:rPr>
        <w:t>“</w:t>
      </w:r>
      <w:proofErr w:type="spellStart"/>
      <w:r w:rsidRPr="009C13D8">
        <w:rPr>
          <w:b/>
          <w:bCs/>
          <w:i/>
          <w:iCs/>
          <w:sz w:val="20"/>
          <w:szCs w:val="26"/>
        </w:rPr>
        <w:t>my_super_secret_key</w:t>
      </w:r>
      <w:proofErr w:type="spellEnd"/>
      <w:r w:rsidRPr="009C13D8">
        <w:rPr>
          <w:b/>
          <w:bCs/>
          <w:i/>
          <w:iCs/>
          <w:sz w:val="20"/>
          <w:szCs w:val="26"/>
        </w:rPr>
        <w:t>”</w:t>
      </w:r>
    </w:p>
    <w:p w:rsidR="00D739BD" w:rsidRDefault="00D739BD" w:rsidP="006E38B6">
      <w:pPr>
        <w:rPr>
          <w:sz w:val="20"/>
          <w:szCs w:val="26"/>
        </w:rPr>
      </w:pPr>
    </w:p>
    <w:p w:rsidR="009C13D8" w:rsidRPr="002B0208" w:rsidRDefault="009C13D8" w:rsidP="006E38B6">
      <w:pPr>
        <w:rPr>
          <w:sz w:val="20"/>
          <w:szCs w:val="26"/>
        </w:rPr>
      </w:pPr>
      <w:r>
        <w:rPr>
          <w:noProof/>
          <w:sz w:val="20"/>
          <w:szCs w:val="26"/>
        </w:rPr>
        <w:drawing>
          <wp:inline distT="0" distB="0" distL="0" distR="0">
            <wp:extent cx="5943600" cy="607942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9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208" w:rsidRDefault="002B0208" w:rsidP="006E38B6">
      <w:pPr>
        <w:rPr>
          <w:b/>
          <w:bCs/>
          <w:i/>
          <w:iCs/>
          <w:sz w:val="20"/>
          <w:szCs w:val="26"/>
        </w:rPr>
      </w:pPr>
    </w:p>
    <w:p w:rsidR="00D739BD" w:rsidRDefault="00D739BD" w:rsidP="006E38B6">
      <w:pPr>
        <w:rPr>
          <w:sz w:val="20"/>
          <w:szCs w:val="26"/>
        </w:rPr>
      </w:pPr>
      <w:r>
        <w:rPr>
          <w:sz w:val="20"/>
          <w:szCs w:val="26"/>
        </w:rPr>
        <w:t xml:space="preserve">Copying the token from Encoded section (3) and putting it as bearer token will be sufficient for now. </w:t>
      </w:r>
      <w:proofErr w:type="gramStart"/>
      <w:r>
        <w:rPr>
          <w:sz w:val="20"/>
          <w:szCs w:val="26"/>
        </w:rPr>
        <w:t xml:space="preserve">Both </w:t>
      </w:r>
      <w:r w:rsidRPr="00D739BD">
        <w:rPr>
          <w:b/>
          <w:bCs/>
          <w:i/>
          <w:iCs/>
          <w:sz w:val="20"/>
          <w:szCs w:val="26"/>
        </w:rPr>
        <w:t>GET &amp; POST</w:t>
      </w:r>
      <w:proofErr w:type="gramEnd"/>
      <w:r>
        <w:rPr>
          <w:sz w:val="20"/>
          <w:szCs w:val="26"/>
        </w:rPr>
        <w:t xml:space="preserve"> is validating our basic JWT token.</w:t>
      </w:r>
    </w:p>
    <w:p w:rsidR="00A03856" w:rsidRDefault="00A03856" w:rsidP="006E38B6">
      <w:pPr>
        <w:rPr>
          <w:sz w:val="20"/>
          <w:szCs w:val="26"/>
        </w:rPr>
      </w:pPr>
    </w:p>
    <w:p w:rsidR="00A03856" w:rsidRDefault="00A03856" w:rsidP="006E38B6">
      <w:pPr>
        <w:rPr>
          <w:b/>
          <w:bCs/>
        </w:rPr>
      </w:pPr>
      <w:r w:rsidRPr="00A03856">
        <w:rPr>
          <w:b/>
          <w:bCs/>
        </w:rPr>
        <w:lastRenderedPageBreak/>
        <w:t>GET Call/ Fetch URL:</w:t>
      </w:r>
    </w:p>
    <w:p w:rsidR="00A03856" w:rsidRDefault="00A03856" w:rsidP="006E38B6">
      <w:r>
        <w:t xml:space="preserve">Setting the </w:t>
      </w:r>
      <w:proofErr w:type="spellStart"/>
      <w:r>
        <w:t>jwt</w:t>
      </w:r>
      <w:proofErr w:type="spellEnd"/>
      <w:r>
        <w:t xml:space="preserve"> token &amp; putting </w:t>
      </w:r>
      <w:r w:rsidRPr="00A03856">
        <w:rPr>
          <w:b/>
          <w:bCs/>
        </w:rPr>
        <w:t>{id}</w:t>
      </w:r>
      <w:r>
        <w:t xml:space="preserve"> in the route will fetch the stored long URL</w:t>
      </w:r>
    </w:p>
    <w:p w:rsidR="00A03856" w:rsidRDefault="00A03856" w:rsidP="006E38B6">
      <w:r>
        <w:rPr>
          <w:noProof/>
        </w:rPr>
        <w:drawing>
          <wp:inline distT="0" distB="0" distL="0" distR="0">
            <wp:extent cx="5943600" cy="20569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856" w:rsidRDefault="00A03856" w:rsidP="006E38B6"/>
    <w:p w:rsidR="00A03856" w:rsidRDefault="00A03856" w:rsidP="006E38B6">
      <w:r>
        <w:t xml:space="preserve">For now, app is returning 307 (temporary redirect) with full response. </w:t>
      </w:r>
    </w:p>
    <w:p w:rsidR="00736FA6" w:rsidRDefault="00736FA6" w:rsidP="006E38B6"/>
    <w:p w:rsidR="00736FA6" w:rsidRDefault="00736FA6" w:rsidP="006E38B6"/>
    <w:p w:rsidR="00736FA6" w:rsidRDefault="00736FA6" w:rsidP="006E38B6"/>
    <w:p w:rsidR="00736FA6" w:rsidRDefault="00736FA6" w:rsidP="00736FA6">
      <w:pPr>
        <w:pBdr>
          <w:bottom w:val="single" w:sz="6" w:space="1" w:color="auto"/>
        </w:pBdr>
        <w:rPr>
          <w:b/>
          <w:bCs/>
          <w:sz w:val="32"/>
          <w:szCs w:val="34"/>
        </w:rPr>
      </w:pPr>
      <w:r>
        <w:rPr>
          <w:b/>
          <w:bCs/>
          <w:sz w:val="32"/>
          <w:szCs w:val="34"/>
        </w:rPr>
        <w:t>PROD Environment</w:t>
      </w:r>
    </w:p>
    <w:p w:rsidR="00F41AD7" w:rsidRDefault="00F41AD7" w:rsidP="00F41AD7">
      <w:r>
        <w:t xml:space="preserve">In production, </w:t>
      </w:r>
      <w:proofErr w:type="spellStart"/>
      <w:r>
        <w:t>miniurl</w:t>
      </w:r>
      <w:proofErr w:type="spellEnd"/>
      <w:r>
        <w:t xml:space="preserve"> is running on AWS free tier only. </w:t>
      </w:r>
    </w:p>
    <w:p w:rsidR="00736FA6" w:rsidRDefault="00F41AD7" w:rsidP="00F41AD7">
      <w:pPr>
        <w:pStyle w:val="ListParagraph"/>
        <w:numPr>
          <w:ilvl w:val="0"/>
          <w:numId w:val="7"/>
        </w:numPr>
      </w:pPr>
      <w:r>
        <w:t xml:space="preserve">Deployed on a </w:t>
      </w:r>
      <w:proofErr w:type="spellStart"/>
      <w:r>
        <w:t>docker</w:t>
      </w:r>
      <w:proofErr w:type="spellEnd"/>
      <w:r>
        <w:t xml:space="preserve"> container inside free ec2 instance. </w:t>
      </w:r>
    </w:p>
    <w:p w:rsidR="00F41AD7" w:rsidRDefault="00F41AD7" w:rsidP="00F41AD7">
      <w:pPr>
        <w:pStyle w:val="ListParagraph"/>
        <w:numPr>
          <w:ilvl w:val="0"/>
          <w:numId w:val="7"/>
        </w:numPr>
      </w:pPr>
      <w:r>
        <w:t>PROD and Local app using same dynamo db table.</w:t>
      </w:r>
    </w:p>
    <w:p w:rsidR="00F41AD7" w:rsidRDefault="00F41AD7" w:rsidP="00F41AD7">
      <w:pPr>
        <w:pStyle w:val="ListParagraph"/>
        <w:numPr>
          <w:ilvl w:val="0"/>
          <w:numId w:val="7"/>
        </w:numPr>
      </w:pPr>
      <w:r>
        <w:t xml:space="preserve">PROD using AWS </w:t>
      </w:r>
      <w:proofErr w:type="spellStart"/>
      <w:r>
        <w:t>ElastiCache</w:t>
      </w:r>
      <w:proofErr w:type="spellEnd"/>
      <w:r>
        <w:t xml:space="preserve"> (</w:t>
      </w:r>
      <w:proofErr w:type="spellStart"/>
      <w:r>
        <w:t>redis</w:t>
      </w:r>
      <w:proofErr w:type="spellEnd"/>
      <w:r>
        <w:t>) free version.</w:t>
      </w:r>
    </w:p>
    <w:p w:rsidR="00736FA6" w:rsidRDefault="00736FA6" w:rsidP="006E38B6"/>
    <w:p w:rsidR="00F41AD7" w:rsidRDefault="00F41AD7" w:rsidP="006E38B6">
      <w:r>
        <w:t>Testing PROD instance is same like local instance. Both needs same bearer token now. PROD web URL:</w:t>
      </w:r>
    </w:p>
    <w:p w:rsidR="00F41AD7" w:rsidRDefault="00F41AD7" w:rsidP="006E38B6"/>
    <w:p w:rsidR="00F41AD7" w:rsidRDefault="00564D73" w:rsidP="006E38B6">
      <w:pPr>
        <w:rPr>
          <w:b/>
          <w:bCs/>
          <w:i/>
          <w:iCs/>
        </w:rPr>
      </w:pPr>
      <w:hyperlink r:id="rId10" w:history="1">
        <w:r w:rsidR="00F41AD7" w:rsidRPr="003314B3">
          <w:rPr>
            <w:rStyle w:val="Hyperlink"/>
            <w:b/>
            <w:bCs/>
            <w:i/>
            <w:iCs/>
          </w:rPr>
          <w:t>http://ec2-54-251-165-137.ap-southeast-1.compute.amazonaws.com/</w:t>
        </w:r>
      </w:hyperlink>
    </w:p>
    <w:p w:rsidR="00F41AD7" w:rsidRDefault="00F41AD7" w:rsidP="006E38B6">
      <w:pPr>
        <w:rPr>
          <w:b/>
          <w:bCs/>
          <w:i/>
          <w:iCs/>
        </w:rPr>
      </w:pPr>
    </w:p>
    <w:p w:rsidR="00F41AD7" w:rsidRDefault="00F41AD7" w:rsidP="006E38B6">
      <w:r>
        <w:rPr>
          <w:noProof/>
        </w:rPr>
        <w:lastRenderedPageBreak/>
        <w:drawing>
          <wp:inline distT="0" distB="0" distL="0" distR="0">
            <wp:extent cx="5259265" cy="240945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825" cy="2409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BE4" w:rsidRDefault="00640BE4" w:rsidP="006E38B6"/>
    <w:p w:rsidR="00640BE4" w:rsidRDefault="00640BE4" w:rsidP="006E38B6">
      <w:r>
        <w:t>POST data in PROD:</w:t>
      </w:r>
    </w:p>
    <w:p w:rsidR="00640BE4" w:rsidRDefault="00640BE4" w:rsidP="006E38B6">
      <w:r>
        <w:rPr>
          <w:noProof/>
        </w:rPr>
        <w:drawing>
          <wp:inline distT="0" distB="0" distL="0" distR="0">
            <wp:extent cx="5943600" cy="207343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3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BE4" w:rsidRDefault="00640BE4" w:rsidP="006E38B6"/>
    <w:p w:rsidR="00640BE4" w:rsidRDefault="00640BE4" w:rsidP="006E38B6">
      <w:r>
        <w:t>GET data in PROD:</w:t>
      </w:r>
    </w:p>
    <w:p w:rsidR="00640BE4" w:rsidRDefault="00640BE4" w:rsidP="006E38B6">
      <w:r>
        <w:rPr>
          <w:noProof/>
        </w:rPr>
        <w:drawing>
          <wp:inline distT="0" distB="0" distL="0" distR="0">
            <wp:extent cx="5943600" cy="212544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5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7E1" w:rsidRDefault="001827E1" w:rsidP="006E38B6">
      <w:r>
        <w:lastRenderedPageBreak/>
        <w:t>Please feel free to knock me for further details.</w:t>
      </w:r>
    </w:p>
    <w:p w:rsidR="001827E1" w:rsidRDefault="001827E1" w:rsidP="006E38B6"/>
    <w:p w:rsidR="009E3455" w:rsidRDefault="009E3455" w:rsidP="001827E1">
      <w:pPr>
        <w:jc w:val="right"/>
      </w:pPr>
      <w:r>
        <w:t>Regards</w:t>
      </w:r>
    </w:p>
    <w:p w:rsidR="009E3455" w:rsidRPr="00F41AD7" w:rsidRDefault="009E3455" w:rsidP="001827E1">
      <w:pPr>
        <w:jc w:val="right"/>
      </w:pPr>
      <w:r>
        <w:t>Z Ahmed Chisty</w:t>
      </w:r>
    </w:p>
    <w:sectPr w:rsidR="009E3455" w:rsidRPr="00F41AD7" w:rsidSect="00564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C4667"/>
    <w:multiLevelType w:val="hybridMultilevel"/>
    <w:tmpl w:val="60061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136492"/>
    <w:multiLevelType w:val="multilevel"/>
    <w:tmpl w:val="188E5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3843B6"/>
    <w:multiLevelType w:val="multilevel"/>
    <w:tmpl w:val="8CCE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CB0561"/>
    <w:multiLevelType w:val="multilevel"/>
    <w:tmpl w:val="104C7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33446A"/>
    <w:multiLevelType w:val="hybridMultilevel"/>
    <w:tmpl w:val="8DD0E5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21E7194"/>
    <w:multiLevelType w:val="multilevel"/>
    <w:tmpl w:val="1CD0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9B7233"/>
    <w:multiLevelType w:val="hybridMultilevel"/>
    <w:tmpl w:val="C1D6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772B4"/>
    <w:rsid w:val="001827E1"/>
    <w:rsid w:val="002B0208"/>
    <w:rsid w:val="00343DD7"/>
    <w:rsid w:val="003772B4"/>
    <w:rsid w:val="00564D73"/>
    <w:rsid w:val="00640BE4"/>
    <w:rsid w:val="006E38B6"/>
    <w:rsid w:val="00736FA6"/>
    <w:rsid w:val="007E537F"/>
    <w:rsid w:val="009C13D8"/>
    <w:rsid w:val="009E3455"/>
    <w:rsid w:val="00A03856"/>
    <w:rsid w:val="00B760AB"/>
    <w:rsid w:val="00CC4F1D"/>
    <w:rsid w:val="00D739BD"/>
    <w:rsid w:val="00DF0374"/>
    <w:rsid w:val="00E131BE"/>
    <w:rsid w:val="00EB207A"/>
    <w:rsid w:val="00F41AD7"/>
    <w:rsid w:val="00F60621"/>
    <w:rsid w:val="00FE3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D73"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3772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2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2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2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772B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2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77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72B4"/>
    <w:rPr>
      <w:b/>
      <w:bCs/>
    </w:rPr>
  </w:style>
  <w:style w:type="character" w:styleId="Emphasis">
    <w:name w:val="Emphasis"/>
    <w:basedOn w:val="DefaultParagraphFont"/>
    <w:uiPriority w:val="20"/>
    <w:qFormat/>
    <w:rsid w:val="003772B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2B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772B4"/>
  </w:style>
  <w:style w:type="character" w:customStyle="1" w:styleId="pun">
    <w:name w:val="pun"/>
    <w:basedOn w:val="DefaultParagraphFont"/>
    <w:rsid w:val="003772B4"/>
  </w:style>
  <w:style w:type="character" w:customStyle="1" w:styleId="lit">
    <w:name w:val="lit"/>
    <w:basedOn w:val="DefaultParagraphFont"/>
    <w:rsid w:val="003772B4"/>
  </w:style>
  <w:style w:type="character" w:customStyle="1" w:styleId="com">
    <w:name w:val="com"/>
    <w:basedOn w:val="DefaultParagraphFont"/>
    <w:rsid w:val="003772B4"/>
  </w:style>
  <w:style w:type="paragraph" w:styleId="ListParagraph">
    <w:name w:val="List Paragraph"/>
    <w:basedOn w:val="Normal"/>
    <w:uiPriority w:val="34"/>
    <w:qFormat/>
    <w:rsid w:val="003772B4"/>
    <w:pPr>
      <w:ind w:left="720"/>
      <w:contextualSpacing/>
    </w:pPr>
  </w:style>
  <w:style w:type="paragraph" w:styleId="NoSpacing">
    <w:name w:val="No Spacing"/>
    <w:uiPriority w:val="1"/>
    <w:qFormat/>
    <w:rsid w:val="006E38B6"/>
    <w:pPr>
      <w:spacing w:after="0" w:line="240" w:lineRule="auto"/>
    </w:pPr>
    <w:rPr>
      <w:rFonts w:cs="Vrin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8B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8B6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F41A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ec2-54-251-165-137.ap-southeast-1.compute.amazonaw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chisty</dc:creator>
  <cp:keywords/>
  <dc:description/>
  <cp:lastModifiedBy>chisty</cp:lastModifiedBy>
  <cp:revision>16</cp:revision>
  <dcterms:created xsi:type="dcterms:W3CDTF">2021-03-14T21:06:00Z</dcterms:created>
  <dcterms:modified xsi:type="dcterms:W3CDTF">2021-03-14T22:04:00Z</dcterms:modified>
</cp:coreProperties>
</file>