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C3" w:rsidRDefault="006340BE" w:rsidP="006A5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2.2</w:t>
      </w:r>
      <w:r w:rsidRPr="004018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0BE">
        <w:rPr>
          <w:rFonts w:ascii="Times New Roman" w:hAnsi="Times New Roman" w:cs="Times New Roman"/>
          <w:sz w:val="28"/>
          <w:szCs w:val="28"/>
        </w:rPr>
        <w:t>Визначення розрахункових електричних навантажень.</w:t>
      </w:r>
    </w:p>
    <w:p w:rsid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нання очікуваних електричних на</w:t>
      </w:r>
      <w:r w:rsidRPr="00E744F0">
        <w:rPr>
          <w:rFonts w:ascii="Times New Roman" w:hAnsi="Times New Roman" w:cs="Times New Roman"/>
          <w:sz w:val="28"/>
          <w:szCs w:val="28"/>
        </w:rPr>
        <w:t>вантажень усього підприємства та окремих його об'єктів необхідно для розрахунку всіх елементів системи електропостачання (трансформаторів, ліній та ін.).</w:t>
      </w:r>
    </w:p>
    <w:p w:rsid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Завдання це є досить складним і дот</w:t>
      </w:r>
      <w:r>
        <w:rPr>
          <w:rFonts w:ascii="Times New Roman" w:hAnsi="Times New Roman" w:cs="Times New Roman"/>
          <w:sz w:val="28"/>
          <w:szCs w:val="28"/>
        </w:rPr>
        <w:t>епер цілком невирішеним. Пояс</w:t>
      </w:r>
      <w:r w:rsidRPr="00E744F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юється це непостійністю наванта</w:t>
      </w:r>
      <w:r w:rsidRPr="00E744F0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ення протягом зміни, доби. Коли</w:t>
      </w:r>
      <w:r w:rsidRPr="00E744F0">
        <w:rPr>
          <w:rFonts w:ascii="Times New Roman" w:hAnsi="Times New Roman" w:cs="Times New Roman"/>
          <w:sz w:val="28"/>
          <w:szCs w:val="28"/>
        </w:rPr>
        <w:t>вання навантаження протягом робочої змі</w:t>
      </w:r>
      <w:r>
        <w:rPr>
          <w:rFonts w:ascii="Times New Roman" w:hAnsi="Times New Roman" w:cs="Times New Roman"/>
          <w:sz w:val="28"/>
          <w:szCs w:val="28"/>
        </w:rPr>
        <w:t>ни визначаються значною кількіс</w:t>
      </w:r>
      <w:r w:rsidRPr="00E744F0">
        <w:rPr>
          <w:rFonts w:ascii="Times New Roman" w:hAnsi="Times New Roman" w:cs="Times New Roman"/>
          <w:sz w:val="28"/>
          <w:szCs w:val="28"/>
        </w:rPr>
        <w:t>тю</w:t>
      </w:r>
      <w:r>
        <w:rPr>
          <w:rFonts w:ascii="Times New Roman" w:hAnsi="Times New Roman" w:cs="Times New Roman"/>
          <w:sz w:val="28"/>
          <w:szCs w:val="28"/>
        </w:rPr>
        <w:t xml:space="preserve"> незалежних один від одного фак</w:t>
      </w:r>
      <w:r w:rsidRPr="00E744F0">
        <w:rPr>
          <w:rFonts w:ascii="Times New Roman" w:hAnsi="Times New Roman" w:cs="Times New Roman"/>
          <w:sz w:val="28"/>
          <w:szCs w:val="28"/>
        </w:rPr>
        <w:t>торів</w:t>
      </w:r>
      <w:r>
        <w:rPr>
          <w:rFonts w:ascii="Times New Roman" w:hAnsi="Times New Roman" w:cs="Times New Roman"/>
          <w:sz w:val="28"/>
          <w:szCs w:val="28"/>
        </w:rPr>
        <w:t xml:space="preserve"> і тому носять випадковий харак</w:t>
      </w:r>
      <w:r w:rsidRPr="00E744F0">
        <w:rPr>
          <w:rFonts w:ascii="Times New Roman" w:hAnsi="Times New Roman" w:cs="Times New Roman"/>
          <w:sz w:val="28"/>
          <w:szCs w:val="28"/>
        </w:rPr>
        <w:t>тер.</w:t>
      </w:r>
    </w:p>
    <w:p w:rsidR="00E744F0" w:rsidRP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Основними з ни</w:t>
      </w:r>
      <w:r>
        <w:rPr>
          <w:rFonts w:ascii="Times New Roman" w:hAnsi="Times New Roman" w:cs="Times New Roman"/>
          <w:sz w:val="28"/>
          <w:szCs w:val="28"/>
        </w:rPr>
        <w:t>х є: кількість одно</w:t>
      </w:r>
      <w:r w:rsidRPr="00E744F0">
        <w:rPr>
          <w:rFonts w:ascii="Times New Roman" w:hAnsi="Times New Roman" w:cs="Times New Roman"/>
          <w:sz w:val="28"/>
          <w:szCs w:val="28"/>
        </w:rPr>
        <w:t>часно працюючих приймачів, їхня по-тужність, ступінь завантаження та ін.</w:t>
      </w:r>
    </w:p>
    <w:p w:rsidR="00E744F0" w:rsidRDefault="00E744F0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Реальним розв’язанням цього за</w:t>
      </w:r>
      <w:r w:rsidRPr="00E744F0">
        <w:rPr>
          <w:rFonts w:ascii="Times New Roman" w:hAnsi="Times New Roman" w:cs="Times New Roman"/>
          <w:sz w:val="28"/>
          <w:szCs w:val="28"/>
        </w:rPr>
        <w:t xml:space="preserve">вдання є вивчення фактичних графіків електричних навантажень на діючих підприємствах в обсягах, достатніх для </w:t>
      </w:r>
      <w:r>
        <w:rPr>
          <w:rFonts w:ascii="Times New Roman" w:hAnsi="Times New Roman" w:cs="Times New Roman"/>
          <w:sz w:val="28"/>
          <w:szCs w:val="28"/>
        </w:rPr>
        <w:t>застосування математичної стати</w:t>
      </w:r>
      <w:r w:rsidRPr="00E744F0">
        <w:rPr>
          <w:rFonts w:ascii="Times New Roman" w:hAnsi="Times New Roman" w:cs="Times New Roman"/>
          <w:sz w:val="28"/>
          <w:szCs w:val="28"/>
        </w:rPr>
        <w:t>стики</w:t>
      </w:r>
      <w:r>
        <w:rPr>
          <w:rFonts w:ascii="Times New Roman" w:hAnsi="Times New Roman" w:cs="Times New Roman"/>
          <w:sz w:val="28"/>
          <w:szCs w:val="28"/>
        </w:rPr>
        <w:t xml:space="preserve"> і теорії ймовірностей при мате</w:t>
      </w:r>
      <w:r w:rsidRPr="00E744F0">
        <w:rPr>
          <w:rFonts w:ascii="Times New Roman" w:hAnsi="Times New Roman" w:cs="Times New Roman"/>
          <w:sz w:val="28"/>
          <w:szCs w:val="28"/>
        </w:rPr>
        <w:t>мати</w:t>
      </w:r>
      <w:r>
        <w:rPr>
          <w:rFonts w:ascii="Times New Roman" w:hAnsi="Times New Roman" w:cs="Times New Roman"/>
          <w:sz w:val="28"/>
          <w:szCs w:val="28"/>
        </w:rPr>
        <w:t>чній обробці цих графіків. У ре</w:t>
      </w:r>
      <w:r w:rsidRPr="00E744F0">
        <w:rPr>
          <w:rFonts w:ascii="Times New Roman" w:hAnsi="Times New Roman" w:cs="Times New Roman"/>
          <w:sz w:val="28"/>
          <w:szCs w:val="28"/>
        </w:rPr>
        <w:t>зультаті можна одержати розрахункові вирази і коефіцієнти для визначення очікуваних електричних навантажень підприємства, яке проектується, з умовами, аналогічними на діючому підприємстві.</w:t>
      </w:r>
    </w:p>
    <w:p w:rsidR="00E744F0" w:rsidRDefault="00E744F0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Інститути</w:t>
      </w:r>
      <w:r w:rsidR="00A15E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що проектують </w:t>
      </w:r>
      <w:r w:rsidR="00A15EFD">
        <w:rPr>
          <w:rFonts w:ascii="Times New Roman" w:hAnsi="Times New Roman" w:cs="Times New Roman"/>
          <w:sz w:val="28"/>
          <w:szCs w:val="28"/>
        </w:rPr>
        <w:t xml:space="preserve">гірничі підприємства, при визначені електричних навантажень користуються переважно методом коефіцієнта попиту, тому в даному проекті буде використано </w:t>
      </w:r>
      <w:r w:rsidR="003E381C">
        <w:rPr>
          <w:rFonts w:ascii="Times New Roman" w:hAnsi="Times New Roman" w:cs="Times New Roman"/>
          <w:sz w:val="28"/>
          <w:szCs w:val="28"/>
        </w:rPr>
        <w:t>саме</w:t>
      </w:r>
      <w:r w:rsidR="00A15EF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E381C">
        <w:rPr>
          <w:rFonts w:ascii="Times New Roman" w:hAnsi="Times New Roman" w:cs="Times New Roman"/>
          <w:sz w:val="28"/>
          <w:szCs w:val="28"/>
        </w:rPr>
        <w:t xml:space="preserve"> коефіцієнта попиту</w:t>
      </w:r>
      <w:r w:rsidR="00A15EFD">
        <w:rPr>
          <w:rFonts w:ascii="Times New Roman" w:hAnsi="Times New Roman" w:cs="Times New Roman"/>
          <w:sz w:val="28"/>
          <w:szCs w:val="28"/>
        </w:rPr>
        <w:t>.</w:t>
      </w:r>
    </w:p>
    <w:p w:rsidR="003E381C" w:rsidRDefault="003E381C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як для деяких споживачів дана активна потужність, а для інших повна, тому </w:t>
      </w:r>
      <w:r w:rsidR="00172427">
        <w:rPr>
          <w:rFonts w:ascii="Times New Roman" w:hAnsi="Times New Roman" w:cs="Times New Roman"/>
          <w:sz w:val="28"/>
          <w:szCs w:val="28"/>
        </w:rPr>
        <w:t>розрахунок буде окремий для двох цих груп.</w:t>
      </w:r>
    </w:p>
    <w:p w:rsidR="00E744F0" w:rsidRDefault="00064700" w:rsidP="00064700">
      <w:pPr>
        <w:jc w:val="right"/>
        <w:rPr>
          <w:rFonts w:ascii="Times New Roman" w:hAnsi="Times New Roman" w:cs="Times New Roman"/>
          <w:sz w:val="28"/>
          <w:szCs w:val="28"/>
        </w:rPr>
      </w:pPr>
      <w:r w:rsidRPr="00064700">
        <w:rPr>
          <w:rFonts w:ascii="Times New Roman" w:hAnsi="Times New Roman" w:cs="Times New Roman"/>
          <w:sz w:val="28"/>
          <w:szCs w:val="28"/>
        </w:rPr>
        <w:t>Таблиця 2.1</w:t>
      </w:r>
    </w:p>
    <w:tbl>
      <w:tblPr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276"/>
        <w:gridCol w:w="1276"/>
        <w:gridCol w:w="1134"/>
        <w:gridCol w:w="708"/>
        <w:gridCol w:w="851"/>
        <w:gridCol w:w="1276"/>
        <w:gridCol w:w="1134"/>
      </w:tblGrid>
      <w:tr w:rsidR="00C13142" w:rsidRPr="00C13142" w:rsidTr="00C13142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Найменування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2F55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Кільк</w:t>
            </w:r>
            <w:r w:rsid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і</w:t>
            </w: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Потужність одного, кВт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Сумарна потужність, кВт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Коефіцієнт попиту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cosϕ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tgϕ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Розрахункова потужність</w:t>
            </w:r>
          </w:p>
        </w:tc>
      </w:tr>
      <w:tr w:rsidR="00C13142" w:rsidRPr="00C13142" w:rsidTr="00C13142">
        <w:trPr>
          <w:trHeight w:val="57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Активна, кВт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Реактивна, </w:t>
            </w: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квар</w:t>
            </w:r>
            <w:proofErr w:type="spellEnd"/>
          </w:p>
        </w:tc>
      </w:tr>
      <w:tr w:rsidR="00C13142" w:rsidRPr="00C13142" w:rsidTr="00C13142">
        <w:trPr>
          <w:trHeight w:val="3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РРМВ Універсал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466,2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621,6</w:t>
            </w:r>
          </w:p>
        </w:tc>
      </w:tr>
      <w:tr w:rsidR="00C13142" w:rsidRPr="00C13142" w:rsidTr="00C13142">
        <w:trPr>
          <w:trHeight w:val="129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АБК ЖДЦ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327,35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Вибухпром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718,2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839,6</w:t>
            </w: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13142" w:rsidRPr="00C13142" w:rsidTr="00C13142">
        <w:trPr>
          <w:trHeight w:val="2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Тягова </w:t>
            </w:r>
            <w:proofErr w:type="spellStart"/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тр</w:t>
            </w:r>
            <w:proofErr w:type="spellEnd"/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./парк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1316,95</w:t>
            </w:r>
          </w:p>
        </w:tc>
      </w:tr>
      <w:tr w:rsidR="00C13142" w:rsidRPr="00C13142" w:rsidTr="00C13142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Промисловий майданчик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734,38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2835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1756,97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1020,20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2343,75</w:t>
            </w:r>
          </w:p>
        </w:tc>
      </w:tr>
      <w:tr w:rsidR="00C13142" w:rsidRPr="00C13142" w:rsidTr="00C13142">
        <w:trPr>
          <w:trHeight w:val="16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СБШ-320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2169,10</w:t>
            </w:r>
          </w:p>
        </w:tc>
      </w:tr>
      <w:tr w:rsidR="00C13142" w:rsidRPr="00C13142" w:rsidTr="00C13142">
        <w:trPr>
          <w:trHeight w:val="19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СБО-1/20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453,6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340,2</w:t>
            </w:r>
          </w:p>
        </w:tc>
      </w:tr>
      <w:tr w:rsidR="00C13142" w:rsidRPr="00C13142" w:rsidTr="00C13142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Насоси водовідливу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2040</w:t>
            </w:r>
          </w:p>
        </w:tc>
      </w:tr>
      <w:tr w:rsidR="00C13142" w:rsidRPr="00C13142" w:rsidTr="00F94F4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Всього: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29060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13510,20</w:t>
            </w:r>
          </w:p>
        </w:tc>
      </w:tr>
    </w:tbl>
    <w:p w:rsidR="00C13142" w:rsidRPr="00064700" w:rsidRDefault="00C13142" w:rsidP="00C131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54B6" w:rsidRDefault="00A854B6" w:rsidP="002325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54B6">
        <w:rPr>
          <w:rFonts w:ascii="Times New Roman" w:hAnsi="Times New Roman" w:cs="Times New Roman"/>
          <w:sz w:val="28"/>
          <w:szCs w:val="28"/>
        </w:rPr>
        <w:lastRenderedPageBreak/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потужність з урахуванням кількості споживачів:</w:t>
      </w:r>
    </w:p>
    <w:p w:rsidR="00FC0EB4" w:rsidRPr="001A1A6E" w:rsidRDefault="00FC0EB4" w:rsidP="00FC0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2596">
        <w:rPr>
          <w:rFonts w:ascii="Times New Roman" w:hAnsi="Times New Roman" w:cs="Times New Roman"/>
          <w:sz w:val="28"/>
          <w:szCs w:val="28"/>
        </w:rPr>
        <w:tab/>
      </w:r>
      <w:r w:rsidRPr="001A1A6E">
        <w:rPr>
          <w:rFonts w:ascii="Times New Roman" w:hAnsi="Times New Roman" w:cs="Times New Roman"/>
          <w:sz w:val="28"/>
          <w:szCs w:val="28"/>
        </w:rPr>
        <w:t>РРМВ Ун</w:t>
      </w:r>
      <w:r w:rsidR="001A1A6E" w:rsidRP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  <w:r w:rsidRPr="001A1A6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094B2F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=P×n=630×1=630 кВт</m:t>
                </m:r>
              </m:oMath>
            </m:oMathPara>
          </w:p>
          <w:p w:rsidR="00FE4716" w:rsidRPr="001A1A6E" w:rsidRDefault="00FE4716" w:rsidP="001926B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854B6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094B2F" w:rsidP="00FE471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=400×1=400 кВт</m:t>
                </m:r>
              </m:oMath>
            </m:oMathPara>
          </w:p>
          <w:p w:rsidR="001926BF" w:rsidRPr="001A1A6E" w:rsidRDefault="001926BF" w:rsidP="00FE47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C0EB4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094B2F" w:rsidP="009E2C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=630×2=1260 кВт</m:t>
                </m:r>
              </m:oMath>
            </m:oMathPara>
          </w:p>
          <w:p w:rsidR="001926BF" w:rsidRPr="001926BF" w:rsidRDefault="001926BF" w:rsidP="009E2C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C0EB4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1926BF" w:rsidRPr="001926BF" w:rsidRDefault="00094B2F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=2500×1=2500 кВт</m:t>
                </m:r>
              </m:oMath>
            </m:oMathPara>
          </w:p>
          <w:p w:rsidR="001926BF" w:rsidRPr="001926BF" w:rsidRDefault="001926BF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094B2F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=400×2=800 кВт</m:t>
                </m:r>
              </m:oMath>
            </m:oMathPara>
          </w:p>
          <w:p w:rsidR="001926BF" w:rsidRPr="001926BF" w:rsidRDefault="001926BF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094B2F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=630×10=6300 кВт</m:t>
                </m:r>
              </m:oMath>
            </m:oMathPara>
          </w:p>
          <w:p w:rsidR="001926BF" w:rsidRPr="001926BF" w:rsidRDefault="001926BF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740CE0" w:rsidRDefault="00094B2F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=250×8=2000 кВт</m:t>
                </m:r>
              </m:oMath>
            </m:oMathPara>
          </w:p>
          <w:p w:rsidR="00740CE0" w:rsidRPr="001A1A6E" w:rsidRDefault="00740CE0" w:rsidP="006A5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Default="00740CE0" w:rsidP="007D3FF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094B2F" w:rsidP="00740CE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=1250×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6250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кВт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9E2C39">
        <w:rPr>
          <w:rFonts w:ascii="Times New Roman" w:hAnsi="Times New Roman" w:cs="Times New Roman"/>
          <w:sz w:val="28"/>
          <w:szCs w:val="28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094B2F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=500×8=3200 кВт</m:t>
                </m:r>
              </m:oMath>
            </m:oMathPara>
          </w:p>
          <w:p w:rsidR="001926BF" w:rsidRPr="001926BF" w:rsidRDefault="001926BF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СБШ-</w:t>
      </w:r>
      <w:r w:rsidR="00A3500F">
        <w:rPr>
          <w:rFonts w:ascii="Times New Roman" w:hAnsi="Times New Roman" w:cs="Times New Roman"/>
          <w:sz w:val="28"/>
          <w:szCs w:val="28"/>
        </w:rPr>
        <w:t>320</w:t>
      </w:r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A1A6E" w:rsidRDefault="00094B2F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=500×10=5000 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lastRenderedPageBreak/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A1A6E" w:rsidRDefault="00094B2F" w:rsidP="006A5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=120×6=720 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Сумарна розрахункова активна потужність з урахуванням </w:t>
      </w:r>
      <w:r w:rsidR="00296390" w:rsidRPr="001A1A6E">
        <w:rPr>
          <w:rFonts w:ascii="Times New Roman" w:hAnsi="Times New Roman" w:cs="Times New Roman"/>
          <w:sz w:val="28"/>
          <w:szCs w:val="28"/>
        </w:rPr>
        <w:t>коефіцієнту</w:t>
      </w:r>
      <w:r w:rsidRPr="001A1A6E">
        <w:rPr>
          <w:rFonts w:ascii="Times New Roman" w:hAnsi="Times New Roman" w:cs="Times New Roman"/>
          <w:sz w:val="28"/>
          <w:szCs w:val="28"/>
        </w:rPr>
        <w:t xml:space="preserve"> попиту:</w:t>
      </w: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РРМВ Ун</w:t>
      </w:r>
      <w:r w:rsidR="001A1A6E" w:rsidRP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094B2F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=630×0.74=466.2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094B2F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=400×0.7=280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094B2F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=1260×0.57=718.2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094B2F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=2500×0.85=2125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1A1A6E" w:rsidRDefault="00A3500F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A3500F" w:rsidRPr="001926BF" w:rsidRDefault="00094B2F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=800×0.53=424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094B2F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=6300×0.45=2835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A3500F" w:rsidRDefault="00A3500F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094B2F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=2000×0.5=1000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1A1A6E" w:rsidRDefault="00A3500F" w:rsidP="00F613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6139A" w:rsidRDefault="00740CE0" w:rsidP="00232596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Default="00094B2F" w:rsidP="00094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6250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×0.5=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3125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Pr="001A1A6E" w:rsidRDefault="00740CE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12003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094B2F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=3200×0.85=2720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926BF" w:rsidRDefault="001926BF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lastRenderedPageBreak/>
        <w:t>Бурові верстати СБШ-</w:t>
      </w:r>
      <w:r w:rsidR="00A3500F">
        <w:rPr>
          <w:rFonts w:ascii="Times New Roman" w:hAnsi="Times New Roman" w:cs="Times New Roman"/>
          <w:sz w:val="28"/>
          <w:szCs w:val="28"/>
        </w:rPr>
        <w:t>320</w:t>
      </w:r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094B2F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=5000×0.7=3500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094B2F" w:rsidP="00F613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=720×0.63=453.6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139A" w:rsidRPr="001A1A6E" w:rsidRDefault="00F6139A" w:rsidP="00F613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Сумарна розрахункова ре</w:t>
      </w:r>
      <w:r w:rsidR="00296390" w:rsidRPr="001A1A6E">
        <w:rPr>
          <w:rFonts w:ascii="Times New Roman" w:hAnsi="Times New Roman" w:cs="Times New Roman"/>
          <w:sz w:val="28"/>
          <w:szCs w:val="28"/>
        </w:rPr>
        <w:t>а</w:t>
      </w:r>
      <w:r w:rsidRPr="001A1A6E">
        <w:rPr>
          <w:rFonts w:ascii="Times New Roman" w:hAnsi="Times New Roman" w:cs="Times New Roman"/>
          <w:sz w:val="28"/>
          <w:szCs w:val="28"/>
        </w:rPr>
        <w:t xml:space="preserve">ктивна потужність з урахуванням </w:t>
      </w:r>
      <w:r w:rsidR="00296390" w:rsidRPr="001A1A6E">
        <w:rPr>
          <w:rFonts w:ascii="Times New Roman" w:hAnsi="Times New Roman" w:cs="Times New Roman"/>
          <w:sz w:val="28"/>
          <w:szCs w:val="28"/>
        </w:rPr>
        <w:t>коефіцієнту</w:t>
      </w:r>
      <w:r w:rsidRPr="001A1A6E">
        <w:rPr>
          <w:rFonts w:ascii="Times New Roman" w:hAnsi="Times New Roman" w:cs="Times New Roman"/>
          <w:sz w:val="28"/>
          <w:szCs w:val="28"/>
        </w:rPr>
        <w:t xml:space="preserve"> попиту:</w:t>
      </w:r>
    </w:p>
    <w:p w:rsidR="00296390" w:rsidRDefault="00296390" w:rsidP="002963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ab/>
        <w:t>РРМВ Ун</w:t>
      </w:r>
      <w:r w:rsid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094B2F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×tgφ=466.2×1.33=621.6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094B2F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=280×1.17=327.35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094B2F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=718.2×1.17=839.66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094B2F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=2125×0.62=1316.95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094B2F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=424×1.73=734.38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094B2F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=2835×0.62=1756.98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094B2F" w:rsidP="00401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=1000×1.02=1020.2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1926BF" w:rsidRDefault="001926BF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926BF" w:rsidRDefault="001926BF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40CE0" w:rsidRDefault="00740CE0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FF076E" w:rsidRDefault="00094B2F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3125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×0.75=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2343,75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квар</m:t>
                </m:r>
              </m:oMath>
            </m:oMathPara>
          </w:p>
          <w:p w:rsidR="00FF076E" w:rsidRDefault="00FF076E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AE4D6E">
        <w:rPr>
          <w:rFonts w:ascii="Times New Roman" w:hAnsi="Times New Roman" w:cs="Times New Roman"/>
          <w:sz w:val="28"/>
          <w:szCs w:val="28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094B2F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=2720×0.75=2040 квар</m:t>
                </m:r>
              </m:oMath>
            </m:oMathPara>
          </w:p>
          <w:p w:rsidR="00FF076E" w:rsidRPr="00FF076E" w:rsidRDefault="00FF076E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FF076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СБШ-250: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094B2F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=3500×0.62=2169.1 квар</m:t>
                </m:r>
              </m:oMath>
            </m:oMathPara>
          </w:p>
          <w:p w:rsidR="00FF076E" w:rsidRPr="00FF076E" w:rsidRDefault="00FF076E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094B2F" w:rsidP="004018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=453.6×0.75=340.2 квар</m:t>
                </m:r>
              </m:oMath>
            </m:oMathPara>
          </w:p>
          <w:p w:rsidR="00FF076E" w:rsidRPr="00FF076E" w:rsidRDefault="00FF076E" w:rsidP="004018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D6E" w:rsidRDefault="004018BF" w:rsidP="00401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4D6E">
        <w:rPr>
          <w:rFonts w:ascii="Times New Roman" w:hAnsi="Times New Roman" w:cs="Times New Roman"/>
          <w:sz w:val="28"/>
          <w:szCs w:val="28"/>
        </w:rPr>
        <w:t>Розраховую активну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AE4D6E" w:rsidTr="00A1619B">
        <w:trPr>
          <w:trHeight w:val="416"/>
        </w:trPr>
        <w:tc>
          <w:tcPr>
            <w:tcW w:w="9215" w:type="dxa"/>
            <w:vAlign w:val="center"/>
          </w:tcPr>
          <w:p w:rsidR="00AE4D6E" w:rsidRPr="003720A6" w:rsidRDefault="00094B2F" w:rsidP="003720A6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17647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кВт</m:t>
                </m:r>
              </m:oMath>
            </m:oMathPara>
          </w:p>
          <w:p w:rsidR="003720A6" w:rsidRPr="003720A6" w:rsidRDefault="003720A6" w:rsidP="003720A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4D6E" w:rsidRPr="00A1619B" w:rsidRDefault="00AE4D6E" w:rsidP="00AE4D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477E" w:rsidRDefault="00DA477E" w:rsidP="004018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Розраховую активну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DA477E" w:rsidTr="00A1619B">
        <w:trPr>
          <w:trHeight w:val="416"/>
        </w:trPr>
        <w:tc>
          <w:tcPr>
            <w:tcW w:w="9215" w:type="dxa"/>
            <w:vAlign w:val="center"/>
          </w:tcPr>
          <w:p w:rsidR="00DA477E" w:rsidRPr="003720A6" w:rsidRDefault="00094B2F" w:rsidP="00DA477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13510,2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кВт</m:t>
                </m:r>
              </m:oMath>
            </m:oMathPara>
          </w:p>
          <w:p w:rsidR="00DA477E" w:rsidRDefault="00DA477E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A477E" w:rsidRPr="00A1619B" w:rsidRDefault="00DA477E" w:rsidP="00DA477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Default="004018BF" w:rsidP="004018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повну розрахункову потужність:</w:t>
      </w:r>
    </w:p>
    <w:p w:rsidR="004018BF" w:rsidRPr="004018BF" w:rsidRDefault="004018BF" w:rsidP="004018B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4018BF" w:rsidTr="00A1619B">
        <w:trPr>
          <w:trHeight w:val="416"/>
        </w:trPr>
        <w:tc>
          <w:tcPr>
            <w:tcW w:w="9215" w:type="dxa"/>
            <w:vAlign w:val="center"/>
          </w:tcPr>
          <w:p w:rsidR="004018BF" w:rsidRPr="004018BF" w:rsidRDefault="00094B2F" w:rsidP="00094B2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nary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7647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13510,2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22224,81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4018BF" w:rsidRPr="00A1619B" w:rsidRDefault="004018BF" w:rsidP="004018BF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CE4F8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E4F82" w:rsidRPr="00A854B6" w:rsidRDefault="00CE4F82" w:rsidP="00CE4F82">
      <w:pPr>
        <w:jc w:val="right"/>
        <w:rPr>
          <w:sz w:val="28"/>
          <w:szCs w:val="28"/>
        </w:rPr>
      </w:pPr>
      <w:r w:rsidRPr="00A854B6">
        <w:rPr>
          <w:rFonts w:ascii="Times New Roman" w:hAnsi="Times New Roman" w:cs="Times New Roman"/>
          <w:sz w:val="28"/>
          <w:szCs w:val="28"/>
        </w:rPr>
        <w:t>Таблиця 2.2</w:t>
      </w:r>
    </w:p>
    <w:tbl>
      <w:tblPr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537"/>
        <w:gridCol w:w="1134"/>
        <w:gridCol w:w="2268"/>
        <w:gridCol w:w="2552"/>
      </w:tblGrid>
      <w:tr w:rsidR="00FF076E" w:rsidRPr="00FF076E" w:rsidTr="00FF076E">
        <w:trPr>
          <w:trHeight w:val="405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Споживач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Кількість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Потужність одного, </w:t>
            </w: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кВА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Сумарна потужність, </w:t>
            </w: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кВА</w:t>
            </w:r>
            <w:proofErr w:type="spellEnd"/>
          </w:p>
        </w:tc>
      </w:tr>
      <w:tr w:rsidR="00FF076E" w:rsidRPr="00FF076E" w:rsidTr="00FF076E">
        <w:trPr>
          <w:trHeight w:val="286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Травнсформатор</w:t>
            </w:r>
            <w:proofErr w:type="spellEnd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власних потреб (ТМ-40)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FF076E" w:rsidRPr="00FF076E" w:rsidTr="00FF076E">
        <w:trPr>
          <w:trHeight w:val="13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Їдальня (ТМ-40)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Фікальна</w:t>
            </w:r>
            <w:proofErr w:type="spellEnd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насосна (ТМ-160)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Трансформатор власних потреб для екскаваторів ЕКГ-8 (ТМЕ-100)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Трансформатор власних потреб для екскаваторів ЕКГ-4 (ТМЕ-40)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Трансформатор власних потреб для екскаваторів ЕКГ-12.5 (ТМЕ-250)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094B2F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094B2F" w:rsidP="00094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  <w:r w:rsidR="00FF076E"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Всього: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094B2F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2850</w:t>
            </w:r>
          </w:p>
        </w:tc>
      </w:tr>
    </w:tbl>
    <w:p w:rsidR="00CE4F82" w:rsidRPr="00FC0EB4" w:rsidRDefault="00CE4F82" w:rsidP="00CE4F8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4018B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t xml:space="preserve">Розраховую </w:t>
      </w:r>
      <w:r>
        <w:rPr>
          <w:rFonts w:ascii="Times New Roman" w:hAnsi="Times New Roman" w:cs="Times New Roman"/>
          <w:sz w:val="28"/>
          <w:szCs w:val="28"/>
        </w:rPr>
        <w:t xml:space="preserve">сумарну повну потужність </w:t>
      </w:r>
      <w:r w:rsidR="00EE5DC3">
        <w:rPr>
          <w:rFonts w:ascii="Times New Roman" w:hAnsi="Times New Roman" w:cs="Times New Roman"/>
          <w:sz w:val="28"/>
          <w:szCs w:val="28"/>
        </w:rPr>
        <w:t xml:space="preserve">служб або </w:t>
      </w:r>
      <w:proofErr w:type="spellStart"/>
      <w:r w:rsidR="00EE5DC3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="00EE5DC3">
        <w:rPr>
          <w:rFonts w:ascii="Times New Roman" w:hAnsi="Times New Roman" w:cs="Times New Roman"/>
          <w:sz w:val="28"/>
          <w:szCs w:val="28"/>
        </w:rPr>
        <w:t xml:space="preserve"> підключених через трансформатор</w:t>
      </w:r>
      <w:r>
        <w:rPr>
          <w:rFonts w:ascii="Times New Roman" w:hAnsi="Times New Roman" w:cs="Times New Roman"/>
          <w:sz w:val="28"/>
          <w:szCs w:val="28"/>
        </w:rPr>
        <w:t xml:space="preserve"> на шину 6кВ:</w:t>
      </w:r>
    </w:p>
    <w:p w:rsidR="00CE4F82" w:rsidRDefault="00EE5DC3" w:rsidP="00EE5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2740">
        <w:rPr>
          <w:rFonts w:ascii="Times New Roman" w:hAnsi="Times New Roman" w:cs="Times New Roman"/>
          <w:sz w:val="28"/>
          <w:szCs w:val="28"/>
        </w:rPr>
        <w:tab/>
      </w:r>
      <w:r w:rsidR="00CE4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нсформатор власних потреб (ТМ-</w:t>
      </w:r>
      <w:r w:rsidRPr="00EE5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E5DC3" w:rsidRDefault="00EE5DC3" w:rsidP="00EE5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Pr="00EE5DC3" w:rsidRDefault="00094B2F" w:rsidP="00EE5D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=S×n=40×2=80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5DC3" w:rsidRDefault="00EE5DC3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Їдальня (ТМ-40)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Default="00094B2F" w:rsidP="00EE5D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=40×1=40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DC3" w:rsidRPr="00EE5DC3" w:rsidRDefault="00EE5DC3" w:rsidP="00EE5DC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5DC3" w:rsidRDefault="002D2740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Фекальна</w:t>
      </w:r>
      <w:r w:rsidR="00EE5DC3"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насосна (ТМ-160)</w:t>
      </w:r>
      <w:r w:rsidR="00EE5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Default="00094B2F" w:rsidP="002D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=160×1=160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DC3" w:rsidRDefault="00740CE0" w:rsidP="00EE5DC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ЕКГ-8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094B2F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=100×10=1000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ЕКГ-5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094B2F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=40×8=320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ЕКГ-12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250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094B2F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=250×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1250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089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0B4F">
        <w:rPr>
          <w:rFonts w:ascii="Times New Roman" w:hAnsi="Times New Roman" w:cs="Times New Roman"/>
          <w:sz w:val="28"/>
          <w:szCs w:val="28"/>
        </w:rPr>
        <w:t xml:space="preserve">До трансформаторів власних потреб </w:t>
      </w:r>
      <w:r w:rsidR="00F94F41">
        <w:rPr>
          <w:rFonts w:ascii="Times New Roman" w:hAnsi="Times New Roman" w:cs="Times New Roman"/>
          <w:sz w:val="28"/>
          <w:szCs w:val="28"/>
        </w:rPr>
        <w:t>(ТМ-40) п</w:t>
      </w:r>
      <w:r w:rsidRPr="00C50B4F">
        <w:rPr>
          <w:rFonts w:ascii="Times New Roman" w:hAnsi="Times New Roman" w:cs="Times New Roman"/>
          <w:sz w:val="28"/>
          <w:szCs w:val="28"/>
        </w:rPr>
        <w:t>ід'єднані такі споживачі: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Освітлення ЗРУ;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Обдув трансформатору;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Освітлення ОРУ;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Мережа сигналізації;</w:t>
      </w:r>
    </w:p>
    <w:p w:rsidR="00C50B4F" w:rsidRPr="00212E96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Опалення.</w:t>
      </w:r>
    </w:p>
    <w:p w:rsidR="00C50B4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50B4F" w:rsidRPr="00C50B4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CE4F82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lastRenderedPageBreak/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CE4F82" w:rsidTr="00A1619B">
        <w:trPr>
          <w:trHeight w:val="416"/>
        </w:trPr>
        <w:tc>
          <w:tcPr>
            <w:tcW w:w="9215" w:type="dxa"/>
            <w:vAlign w:val="center"/>
          </w:tcPr>
          <w:p w:rsidR="00CE4F82" w:rsidRPr="00AE121E" w:rsidRDefault="00094B2F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=80+40+160+1000+320+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2850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кВА</m:t>
                    </m:r>
                  </m:e>
                </m:nary>
              </m:oMath>
            </m:oMathPara>
          </w:p>
          <w:p w:rsidR="00AE121E" w:rsidRPr="00AE121E" w:rsidRDefault="00AE121E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E4F82" w:rsidRPr="00A1619B" w:rsidRDefault="00CE4F82" w:rsidP="00CE4F82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AE121E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Додаю потужність трансформаторів 6/0.4 кВ до повної розрахункової потужності: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AE121E" w:rsidTr="00A1619B">
        <w:trPr>
          <w:trHeight w:val="416"/>
        </w:trPr>
        <w:tc>
          <w:tcPr>
            <w:tcW w:w="9215" w:type="dxa"/>
            <w:vAlign w:val="center"/>
          </w:tcPr>
          <w:p w:rsidR="00AE121E" w:rsidRPr="00AE121E" w:rsidRDefault="00094B2F" w:rsidP="009221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p.сум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2224,81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2850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25075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AE121E" w:rsidRPr="00A1619B" w:rsidRDefault="00AE121E" w:rsidP="00AE121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121E" w:rsidRDefault="00AE121E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3136F" w:rsidRPr="00B3136F" w:rsidRDefault="00B3136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6A5FB0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A5FB0" w:rsidSect="006A5FB0">
      <w:headerReference w:type="default" r:id="rId8"/>
      <w:pgSz w:w="11906" w:h="16838"/>
      <w:pgMar w:top="850" w:right="850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729" w:rsidRDefault="00BD4729" w:rsidP="00351A56">
      <w:pPr>
        <w:spacing w:after="0" w:line="240" w:lineRule="auto"/>
      </w:pPr>
      <w:r>
        <w:separator/>
      </w:r>
    </w:p>
  </w:endnote>
  <w:endnote w:type="continuationSeparator" w:id="0">
    <w:p w:rsidR="00BD4729" w:rsidRDefault="00BD4729" w:rsidP="0035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729" w:rsidRDefault="00BD4729" w:rsidP="00351A56">
      <w:pPr>
        <w:spacing w:after="0" w:line="240" w:lineRule="auto"/>
      </w:pPr>
      <w:r>
        <w:separator/>
      </w:r>
    </w:p>
  </w:footnote>
  <w:footnote w:type="continuationSeparator" w:id="0">
    <w:p w:rsidR="00BD4729" w:rsidRDefault="00BD4729" w:rsidP="00351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2F" w:rsidRDefault="00094B2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2300502" wp14:editId="773CDCAA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B2F" w:rsidRDefault="00094B2F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B2F" w:rsidRDefault="00094B2F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B2F" w:rsidRDefault="00094B2F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B2F" w:rsidRDefault="00094B2F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B2F" w:rsidRDefault="00094B2F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B2F" w:rsidRDefault="00094B2F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B2F" w:rsidRPr="005B5AB7" w:rsidRDefault="00094B2F" w:rsidP="00351A56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B2F" w:rsidRPr="00166428" w:rsidRDefault="00094B2F" w:rsidP="00351A56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094B2F" w:rsidRDefault="00094B2F" w:rsidP="00351A5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300502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E5DC3" w:rsidRPr="005B5AB7" w:rsidRDefault="00EE5DC3" w:rsidP="00351A56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E5DC3" w:rsidRPr="00166428" w:rsidRDefault="00EE5DC3" w:rsidP="00351A56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EE5DC3" w:rsidRDefault="00EE5DC3" w:rsidP="00351A56"/>
                  </w:txbxContent>
                </v:textbox>
              </v:rect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6E"/>
    <w:multiLevelType w:val="hybridMultilevel"/>
    <w:tmpl w:val="4746BFDE"/>
    <w:lvl w:ilvl="0" w:tplc="22AEDA22">
      <w:start w:val="1"/>
      <w:numFmt w:val="decimal"/>
      <w:lvlText w:val="(2.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85537C"/>
    <w:multiLevelType w:val="hybridMultilevel"/>
    <w:tmpl w:val="567A0AB0"/>
    <w:lvl w:ilvl="0" w:tplc="B5AE5DF0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15F7"/>
    <w:multiLevelType w:val="hybridMultilevel"/>
    <w:tmpl w:val="8E5863B8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C8B6FC1"/>
    <w:multiLevelType w:val="hybridMultilevel"/>
    <w:tmpl w:val="1B2EF8C8"/>
    <w:lvl w:ilvl="0" w:tplc="22AEDA22">
      <w:start w:val="1"/>
      <w:numFmt w:val="decimal"/>
      <w:lvlText w:val="(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E1550"/>
    <w:multiLevelType w:val="hybridMultilevel"/>
    <w:tmpl w:val="92289AB8"/>
    <w:lvl w:ilvl="0" w:tplc="B5AE5DF0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AF"/>
    <w:rsid w:val="00064700"/>
    <w:rsid w:val="00094B2F"/>
    <w:rsid w:val="00120035"/>
    <w:rsid w:val="001277C8"/>
    <w:rsid w:val="00172427"/>
    <w:rsid w:val="001926BF"/>
    <w:rsid w:val="001A1A6E"/>
    <w:rsid w:val="00232596"/>
    <w:rsid w:val="00242329"/>
    <w:rsid w:val="00251042"/>
    <w:rsid w:val="00263011"/>
    <w:rsid w:val="00267ED6"/>
    <w:rsid w:val="00296390"/>
    <w:rsid w:val="002D2740"/>
    <w:rsid w:val="002F550E"/>
    <w:rsid w:val="00351A56"/>
    <w:rsid w:val="003720A6"/>
    <w:rsid w:val="003B4C64"/>
    <w:rsid w:val="003E381C"/>
    <w:rsid w:val="003F089F"/>
    <w:rsid w:val="004018BF"/>
    <w:rsid w:val="00423A05"/>
    <w:rsid w:val="005269BC"/>
    <w:rsid w:val="00622B6C"/>
    <w:rsid w:val="006340BE"/>
    <w:rsid w:val="006A5CB4"/>
    <w:rsid w:val="006A5FB0"/>
    <w:rsid w:val="00740CE0"/>
    <w:rsid w:val="007D3FF0"/>
    <w:rsid w:val="008950F0"/>
    <w:rsid w:val="008D5F2E"/>
    <w:rsid w:val="00922151"/>
    <w:rsid w:val="009E2C39"/>
    <w:rsid w:val="00A15EFD"/>
    <w:rsid w:val="00A1619B"/>
    <w:rsid w:val="00A3500F"/>
    <w:rsid w:val="00A512CF"/>
    <w:rsid w:val="00A854B6"/>
    <w:rsid w:val="00AE121E"/>
    <w:rsid w:val="00AE4D6E"/>
    <w:rsid w:val="00B005AA"/>
    <w:rsid w:val="00B3136F"/>
    <w:rsid w:val="00BD4729"/>
    <w:rsid w:val="00C13142"/>
    <w:rsid w:val="00C328AF"/>
    <w:rsid w:val="00C50B4F"/>
    <w:rsid w:val="00C96818"/>
    <w:rsid w:val="00CE4F82"/>
    <w:rsid w:val="00D33F33"/>
    <w:rsid w:val="00DA477E"/>
    <w:rsid w:val="00E744F0"/>
    <w:rsid w:val="00EE5DC3"/>
    <w:rsid w:val="00F6139A"/>
    <w:rsid w:val="00F94F41"/>
    <w:rsid w:val="00FC0EB4"/>
    <w:rsid w:val="00FC1AB7"/>
    <w:rsid w:val="00FE4716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2FCD"/>
  <w15:chartTrackingRefBased/>
  <w15:docId w15:val="{B46DE508-3D5D-4EDB-B7AF-61163439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1A56"/>
  </w:style>
  <w:style w:type="paragraph" w:styleId="a5">
    <w:name w:val="footer"/>
    <w:basedOn w:val="a"/>
    <w:link w:val="a6"/>
    <w:uiPriority w:val="99"/>
    <w:unhideWhenUsed/>
    <w:rsid w:val="0035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1A56"/>
  </w:style>
  <w:style w:type="paragraph" w:customStyle="1" w:styleId="a7">
    <w:name w:val="Чертежный"/>
    <w:rsid w:val="00351A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A854B6"/>
    <w:rPr>
      <w:color w:val="808080"/>
    </w:rPr>
  </w:style>
  <w:style w:type="paragraph" w:customStyle="1" w:styleId="a9">
    <w:name w:val="Курсач"/>
    <w:basedOn w:val="a"/>
    <w:link w:val="aa"/>
    <w:qFormat/>
    <w:rsid w:val="00A854B6"/>
    <w:pPr>
      <w:spacing w:after="0" w:line="360" w:lineRule="auto"/>
      <w:ind w:left="360" w:firstLine="34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Курсач Знак"/>
    <w:basedOn w:val="a0"/>
    <w:link w:val="a9"/>
    <w:rsid w:val="00A854B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b">
    <w:name w:val="Table Grid"/>
    <w:basedOn w:val="a1"/>
    <w:uiPriority w:val="39"/>
    <w:rsid w:val="00A854B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1619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FC0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C0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B557F-A692-4093-9DCC-A2BD4630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3480</Words>
  <Characters>1984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32</cp:revision>
  <cp:lastPrinted>2018-05-18T08:38:00Z</cp:lastPrinted>
  <dcterms:created xsi:type="dcterms:W3CDTF">2018-05-16T10:47:00Z</dcterms:created>
  <dcterms:modified xsi:type="dcterms:W3CDTF">2018-05-21T08:53:00Z</dcterms:modified>
</cp:coreProperties>
</file>