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0CA60">
      <w:r>
        <w:t>Project report: How does the recruitment reach out affect the rate of joining study?</w:t>
      </w:r>
    </w:p>
    <w:p w14:paraId="68D07534">
      <w:r>
        <w:t>Chi Thieu</w:t>
      </w:r>
    </w:p>
    <w:p w14:paraId="202D2BCD">
      <w:r>
        <w:t>04/29/2025</w:t>
      </w:r>
    </w:p>
    <w:p w14:paraId="7FF61E20"/>
    <w:p w14:paraId="1FEEBCD8">
      <w:pPr>
        <w:pStyle w:val="33"/>
        <w:sectPr>
          <w:pgSz w:w="12240" w:h="15840"/>
          <w:pgMar w:top="1440" w:right="1440" w:bottom="1440" w:left="1440" w:header="720" w:footer="720" w:gutter="0"/>
          <w:cols w:space="720" w:num="1"/>
          <w:docGrid w:linePitch="360" w:charSpace="0"/>
        </w:sectPr>
      </w:pPr>
    </w:p>
    <w:p w14:paraId="24CF70D4"/>
    <w:p w14:paraId="45283DFF">
      <w:pPr>
        <w:pStyle w:val="2"/>
      </w:pPr>
      <w:r>
        <w:t>Introduction:</w:t>
      </w:r>
    </w:p>
    <w:p w14:paraId="33DF3654"/>
    <w:p w14:paraId="1534146D">
      <w:pPr>
        <w:pStyle w:val="2"/>
      </w:pPr>
      <w:r>
        <w:t>Data Collection:</w:t>
      </w:r>
    </w:p>
    <w:p w14:paraId="0A006042">
      <w:r>
        <w:t>All fields are extracted from redcap report (Chi’s data, Chi’s data2, Recruit_Report)</w:t>
      </w:r>
    </w:p>
    <w:p w14:paraId="4B798277">
      <w:r>
        <w:t>“250401_SERVES-Welcome&amp;Call_DATA_w_sample”  (Instrument: Recruitment Overview + Welcome Packet + Recruitment Call + Recruitment Result)</w:t>
      </w:r>
    </w:p>
    <w:p w14:paraId="0F8EFBCE">
      <w:r>
        <w:t>“250401_SERVES-Welcome&amp;Call_DATA_sampleonly” (Instrument: Recruitment Overview + Welcome Packet + Recruitment Call + Recruitment Result ) + (Filter by DAG(s) : Sample Access Only)</w:t>
      </w:r>
    </w:p>
    <w:p w14:paraId="7B5EC8E0">
      <w:r>
        <w:t>“250401_SERVES-AddCommunication_DATA_w_sample” (Instrument: Additional Communication + Recruitment Result)</w:t>
      </w:r>
    </w:p>
    <w:p w14:paraId="7E4D3EAB">
      <w:r>
        <w:t>“250401_SERVES-AddCommunication_DATA_sampleonly” (Instrument: Additional Communication + Recruitment Result) + (Filter by DAG(s) : Sample Access Only)</w:t>
      </w:r>
    </w:p>
    <w:p w14:paraId="746A2BB7">
      <w:pPr>
        <w:pStyle w:val="2"/>
      </w:pPr>
      <w:r>
        <w:t>Procedure</w:t>
      </w:r>
      <w:r>
        <w:rPr>
          <w:rFonts w:hint="default"/>
          <w:lang w:val="en-US"/>
        </w:rPr>
        <w:t>/Methology</w:t>
      </w:r>
      <w:r>
        <w:t>:</w:t>
      </w:r>
    </w:p>
    <w:p w14:paraId="281C0697">
      <w:r>
        <w:t>The initial data are trimmed down from all samples since sample data are most likely testing, and all moving on to the study, which might affect the rate and the correlation test.</w:t>
      </w:r>
    </w:p>
    <w:p w14:paraId="5635931D">
      <w:r>
        <w:t xml:space="preserve"> The date and time in the “AddCommunication” are collected in the field so it split into date field and time field</w:t>
      </w:r>
    </w:p>
    <w:p w14:paraId="6059AB95">
      <w:r>
        <w:t>Then all category are breaking down into multiple subset : welcome_set (process of sending welcoming packet), recruit_call_set (process of call recruiting process, recruit_text_set (extra communication such as text, email or call), result_set (records if the participants decide continue to study arms or not)</w:t>
      </w:r>
    </w:p>
    <w:p w14:paraId="43505BBF">
      <w:r>
        <w:t xml:space="preserve">After that, based on the date the welcoming packet sent and the date of recruitment, the delay_days is calculated by the days different between them. And the </w:t>
      </w:r>
      <w:bookmarkStart w:id="0" w:name="_GoBack"/>
      <w:bookmarkEnd w:id="0"/>
    </w:p>
    <w:p w14:paraId="7CDC94BC">
      <w:pPr>
        <w:pStyle w:val="2"/>
      </w:pPr>
      <w:r>
        <w:t>Finding/Results:</w:t>
      </w:r>
    </w:p>
    <w:p w14:paraId="3542F525">
      <w:r>
        <w:rPr>
          <w14:ligatures w14:val="none"/>
        </w:rPr>
        <w:drawing>
          <wp:inline distT="0" distB="0" distL="0" distR="0">
            <wp:extent cx="2395855" cy="2012950"/>
            <wp:effectExtent l="0" t="0" r="4445" b="6350"/>
            <wp:docPr id="1433215499" name="Picture 1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15499" name="Picture 11" descr="A screenshot of a game&#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l="33477" t="14089" r="26199"/>
                    <a:stretch>
                      <a:fillRect/>
                    </a:stretch>
                  </pic:blipFill>
                  <pic:spPr>
                    <a:xfrm>
                      <a:off x="0" y="0"/>
                      <a:ext cx="2396716" cy="2014102"/>
                    </a:xfrm>
                    <a:prstGeom prst="rect">
                      <a:avLst/>
                    </a:prstGeom>
                    <a:ln>
                      <a:noFill/>
                    </a:ln>
                  </pic:spPr>
                </pic:pic>
              </a:graphicData>
            </a:graphic>
          </wp:inline>
        </w:drawing>
      </w:r>
      <w:r>
        <w:rPr>
          <w14:ligatures w14:val="none"/>
        </w:rPr>
        <w:drawing>
          <wp:inline distT="0" distB="0" distL="0" distR="0">
            <wp:extent cx="2319020" cy="2004695"/>
            <wp:effectExtent l="0" t="0" r="5080" b="0"/>
            <wp:docPr id="524447912"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7912" name="Picture 12" descr="A screenshot of a game&#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l="35043" t="15984" r="25924" b="-1535"/>
                    <a:stretch>
                      <a:fillRect/>
                    </a:stretch>
                  </pic:blipFill>
                  <pic:spPr>
                    <a:xfrm>
                      <a:off x="0" y="0"/>
                      <a:ext cx="2319992" cy="2005661"/>
                    </a:xfrm>
                    <a:prstGeom prst="rect">
                      <a:avLst/>
                    </a:prstGeom>
                    <a:ln>
                      <a:noFill/>
                    </a:ln>
                  </pic:spPr>
                </pic:pic>
              </a:graphicData>
            </a:graphic>
          </wp:inline>
        </w:drawing>
      </w:r>
      <w:r>
        <w:rPr>
          <w14:ligatures w14:val="none"/>
        </w:rPr>
        <w:drawing>
          <wp:inline distT="0" distB="0" distL="0" distR="0">
            <wp:extent cx="5943600" cy="2344420"/>
            <wp:effectExtent l="0" t="0" r="0" b="0"/>
            <wp:docPr id="306294370" name="Picture 14"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4370" name="Picture 14" descr="A graph with numbers an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259276782" name="Picture 1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6782" name="Picture 15" descr="A graph with numbers and line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760186720" name="Picture 17"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86720" name="Picture 17" descr="A graph of numbers and line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912727730" name="Picture 16" descr="A graph of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7730" name="Picture 16" descr="A graph of a number of day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540256491" name="Picture 18"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56491" name="Picture 18" descr="A graph with numbers and dots&#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368672654" name="Picture 19"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2654" name="Picture 19" descr="A graph of a line graph&#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835218459" name="Picture 20"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8459" name="Picture 20" descr="A graph with numbers an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r>
        <w:rPr>
          <w14:ligatures w14:val="none"/>
        </w:rPr>
        <w:drawing>
          <wp:inline distT="0" distB="0" distL="0" distR="0">
            <wp:extent cx="5943600" cy="2344420"/>
            <wp:effectExtent l="0" t="0" r="0" b="0"/>
            <wp:docPr id="1421212342" name="Picture 22"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12342" name="Picture 22" descr="A graph with numbers and dot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44420"/>
                    </a:xfrm>
                    <a:prstGeom prst="rect">
                      <a:avLst/>
                    </a:prstGeom>
                  </pic:spPr>
                </pic:pic>
              </a:graphicData>
            </a:graphic>
          </wp:inline>
        </w:drawing>
      </w:r>
    </w:p>
    <w:p w14:paraId="64C3683A">
      <w:pPr>
        <w:pStyle w:val="2"/>
      </w:pPr>
      <w:r>
        <w:t>Conclusion:</w:t>
      </w:r>
    </w:p>
    <w:p w14:paraId="37826677">
      <w:r>
        <w:t xml:space="preserve">Based on the correlation  graph and </w:t>
      </w:r>
    </w:p>
    <w:p w14:paraId="20A1C491">
      <w:pPr>
        <w:pStyle w:val="2"/>
      </w:pPr>
      <w:r>
        <w:t>References:</w:t>
      </w:r>
    </w:p>
    <w:p w14:paraId="78FEA04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781"/>
    <w:rsid w:val="00243513"/>
    <w:rsid w:val="002C107E"/>
    <w:rsid w:val="002F4ECE"/>
    <w:rsid w:val="003818F2"/>
    <w:rsid w:val="003E53D9"/>
    <w:rsid w:val="00447ACA"/>
    <w:rsid w:val="00480FB1"/>
    <w:rsid w:val="004C6439"/>
    <w:rsid w:val="00634C66"/>
    <w:rsid w:val="0076479D"/>
    <w:rsid w:val="007D015B"/>
    <w:rsid w:val="008044BF"/>
    <w:rsid w:val="008C4EA8"/>
    <w:rsid w:val="00903C62"/>
    <w:rsid w:val="009202DC"/>
    <w:rsid w:val="00A25992"/>
    <w:rsid w:val="00C04781"/>
    <w:rsid w:val="00C15AD5"/>
    <w:rsid w:val="00C41646"/>
    <w:rsid w:val="00C5743A"/>
    <w:rsid w:val="00CA0D77"/>
    <w:rsid w:val="00D60CC3"/>
    <w:rsid w:val="00E242E6"/>
    <w:rsid w:val="3BEA69EA"/>
    <w:rsid w:val="715D6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1"/>
    <w:basedOn w:val="11"/>
    <w:qFormat/>
    <w:uiPriority w:val="32"/>
    <w:rPr>
      <w:b/>
      <w:bCs/>
      <w:smallCaps/>
      <w:color w:val="104862" w:themeColor="accent1" w:themeShade="BF"/>
      <w:spacing w:val="5"/>
    </w:rPr>
  </w:style>
  <w:style w:type="paragraph" w:customStyle="1" w:styleId="33">
    <w:name w:val="Appendix"/>
    <w:basedOn w:val="1"/>
    <w:link w:val="34"/>
    <w:qFormat/>
    <w:uiPriority w:val="0"/>
  </w:style>
  <w:style w:type="character" w:customStyle="1" w:styleId="34">
    <w:name w:val="Appendix Char"/>
    <w:basedOn w:val="11"/>
    <w:link w:val="3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3A51B-7FE5-430B-B093-707A234284B4}">
  <ds:schemaRefs/>
</ds:datastoreItem>
</file>

<file path=docProps/app.xml><?xml version="1.0" encoding="utf-8"?>
<Properties xmlns="http://schemas.openxmlformats.org/officeDocument/2006/extended-properties" xmlns:vt="http://schemas.openxmlformats.org/officeDocument/2006/docPropsVTypes">
  <Template>Normal</Template>
  <Pages>7</Pages>
  <Words>250</Words>
  <Characters>1430</Characters>
  <Lines>11</Lines>
  <Paragraphs>3</Paragraphs>
  <TotalTime>2140</TotalTime>
  <ScaleCrop>false</ScaleCrop>
  <LinksUpToDate>false</LinksUpToDate>
  <CharactersWithSpaces>1677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2025-04-29T21:21:00Z</dcterms:created>
  <dc:creator>Thieu, Chi - (chithieu)</dc:creator>
  <cp:lastModifiedBy>Chi Thieu</cp:lastModifiedBy>
  <dcterms:modified xsi:type="dcterms:W3CDTF">2025-05-07T23:13:46Z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992A4107B36C4A8CBA4B3724975AD3F5_12</vt:lpwstr>
  </property>
</Properties>
</file>