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FF77" w14:textId="4F263C69" w:rsidR="00496CA6" w:rsidRDefault="00496CA6">
      <w:r>
        <w:rPr>
          <w:noProof/>
        </w:rPr>
        <w:drawing>
          <wp:inline distT="0" distB="0" distL="0" distR="0" wp14:anchorId="08E873AC" wp14:editId="18016939">
            <wp:extent cx="5731510" cy="3272790"/>
            <wp:effectExtent l="0" t="0" r="2540" b="3810"/>
            <wp:docPr id="13587387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8A9526-2E49-033B-14DD-7C4B5594E0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96C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A6"/>
    <w:rsid w:val="0049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4801"/>
  <w15:chartTrackingRefBased/>
  <w15:docId w15:val="{88D60E0B-0C20-47F8-9E26-0477E783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ownloads\final%20project\Monthly%20unemployment%20rate%20of%20women%20in%20the%20United%20States%20from%20March%202022%20to%20March%202024%20(%25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Monthly unemployment rate of women in the United States from March 2022 to March 2024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4418635170603673E-2"/>
                  <c:y val="0.2922645086030912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Sheet1!$A$3:$A$27</c:f>
              <c:numCache>
                <c:formatCode>mmm\-yy</c:formatCode>
                <c:ptCount val="25"/>
                <c:pt idx="0">
                  <c:v>44621</c:v>
                </c:pt>
                <c:pt idx="1">
                  <c:v>44652</c:v>
                </c:pt>
                <c:pt idx="2">
                  <c:v>44682</c:v>
                </c:pt>
                <c:pt idx="3">
                  <c:v>44713</c:v>
                </c:pt>
                <c:pt idx="4">
                  <c:v>44743</c:v>
                </c:pt>
                <c:pt idx="5">
                  <c:v>44774</c:v>
                </c:pt>
                <c:pt idx="6">
                  <c:v>44805</c:v>
                </c:pt>
                <c:pt idx="7">
                  <c:v>44835</c:v>
                </c:pt>
                <c:pt idx="8">
                  <c:v>44866</c:v>
                </c:pt>
                <c:pt idx="9">
                  <c:v>44896</c:v>
                </c:pt>
                <c:pt idx="10">
                  <c:v>44927</c:v>
                </c:pt>
                <c:pt idx="11">
                  <c:v>44958</c:v>
                </c:pt>
                <c:pt idx="12">
                  <c:v>44986</c:v>
                </c:pt>
                <c:pt idx="13">
                  <c:v>45017</c:v>
                </c:pt>
                <c:pt idx="14">
                  <c:v>45047</c:v>
                </c:pt>
                <c:pt idx="15">
                  <c:v>45078</c:v>
                </c:pt>
                <c:pt idx="16">
                  <c:v>45108</c:v>
                </c:pt>
                <c:pt idx="17">
                  <c:v>45139</c:v>
                </c:pt>
                <c:pt idx="18">
                  <c:v>45170</c:v>
                </c:pt>
                <c:pt idx="19">
                  <c:v>45200</c:v>
                </c:pt>
                <c:pt idx="20">
                  <c:v>45231</c:v>
                </c:pt>
                <c:pt idx="21">
                  <c:v>45261</c:v>
                </c:pt>
                <c:pt idx="22">
                  <c:v>45292</c:v>
                </c:pt>
                <c:pt idx="23">
                  <c:v>45323</c:v>
                </c:pt>
                <c:pt idx="24">
                  <c:v>45352</c:v>
                </c:pt>
              </c:numCache>
            </c:numRef>
          </c:xVal>
          <c:yVal>
            <c:numRef>
              <c:f>Sheet1!$B$3:$B$27</c:f>
              <c:numCache>
                <c:formatCode>#,##0.00</c:formatCode>
                <c:ptCount val="25"/>
                <c:pt idx="0">
                  <c:v>3.5</c:v>
                </c:pt>
                <c:pt idx="1">
                  <c:v>3.1</c:v>
                </c:pt>
                <c:pt idx="2">
                  <c:v>3.4</c:v>
                </c:pt>
                <c:pt idx="3" formatCode="#,##0">
                  <c:v>4</c:v>
                </c:pt>
                <c:pt idx="4">
                  <c:v>4.0999999999999996</c:v>
                </c:pt>
                <c:pt idx="5" formatCode="#,##0">
                  <c:v>4</c:v>
                </c:pt>
                <c:pt idx="6">
                  <c:v>3.4</c:v>
                </c:pt>
                <c:pt idx="7">
                  <c:v>3.5</c:v>
                </c:pt>
                <c:pt idx="8">
                  <c:v>3.3</c:v>
                </c:pt>
                <c:pt idx="9">
                  <c:v>3.1</c:v>
                </c:pt>
                <c:pt idx="10">
                  <c:v>3.4</c:v>
                </c:pt>
                <c:pt idx="11">
                  <c:v>3.5</c:v>
                </c:pt>
                <c:pt idx="12">
                  <c:v>3.2</c:v>
                </c:pt>
                <c:pt idx="13">
                  <c:v>2.9</c:v>
                </c:pt>
                <c:pt idx="14">
                  <c:v>3.4</c:v>
                </c:pt>
                <c:pt idx="15">
                  <c:v>3.8</c:v>
                </c:pt>
                <c:pt idx="16" formatCode="#,##0">
                  <c:v>4</c:v>
                </c:pt>
                <c:pt idx="17">
                  <c:v>3.5</c:v>
                </c:pt>
                <c:pt idx="18">
                  <c:v>3.4</c:v>
                </c:pt>
                <c:pt idx="19">
                  <c:v>3.6</c:v>
                </c:pt>
                <c:pt idx="20">
                  <c:v>3.2</c:v>
                </c:pt>
                <c:pt idx="21">
                  <c:v>3.2</c:v>
                </c:pt>
                <c:pt idx="22">
                  <c:v>3.5</c:v>
                </c:pt>
                <c:pt idx="23">
                  <c:v>3.9</c:v>
                </c:pt>
                <c:pt idx="24">
                  <c:v>3.7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3E4-4734-8108-E934E2C5E73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69344848"/>
        <c:axId val="406915776"/>
      </c:scatterChart>
      <c:valAx>
        <c:axId val="186934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915776"/>
        <c:crosses val="autoZero"/>
        <c:crossBetween val="midCat"/>
      </c:valAx>
      <c:valAx>
        <c:axId val="40691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Unemployment</a:t>
                </a:r>
                <a:r>
                  <a:rPr lang="en-ID" baseline="0"/>
                  <a:t> rate (%)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9344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Quế Chi Thiều Ngọc</dc:creator>
  <cp:keywords/>
  <dc:description/>
  <cp:lastModifiedBy>Quế Chi Thiều Ngọc</cp:lastModifiedBy>
  <cp:revision>1</cp:revision>
  <dcterms:created xsi:type="dcterms:W3CDTF">2024-04-29T14:58:00Z</dcterms:created>
  <dcterms:modified xsi:type="dcterms:W3CDTF">2024-04-29T14:58:00Z</dcterms:modified>
</cp:coreProperties>
</file>