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00089" w14:textId="77777777" w:rsidR="003B6C44" w:rsidRPr="00E04033" w:rsidRDefault="003B6C44" w:rsidP="003B6C44">
      <w:pPr>
        <w:rPr>
          <w:rFonts w:eastAsiaTheme="minorEastAsia"/>
        </w:rPr>
      </w:pPr>
      <w:r>
        <w:rPr>
          <w:rFonts w:eastAsiaTheme="minorEastAsia"/>
        </w:rPr>
        <w:t>Paramagnet multiplicity formula</w:t>
      </w:r>
    </w:p>
    <w:p w14:paraId="48E3CD18" w14:textId="252DAF61" w:rsidR="003B6C44" w:rsidRDefault="003B6C4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N,n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n!∙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40405853" w14:textId="763E2379" w:rsidR="00E04033" w:rsidRPr="00E04033" w:rsidRDefault="00E04033">
      <w:pPr>
        <w:rPr>
          <w:rFonts w:eastAsiaTheme="minorEastAsia"/>
        </w:rPr>
      </w:pPr>
      <w:r>
        <w:rPr>
          <w:rFonts w:eastAsiaTheme="minorEastAsia"/>
        </w:rPr>
        <w:t>Boltzmann entropy formula</w:t>
      </w:r>
    </w:p>
    <w:p w14:paraId="0717E947" w14:textId="7991715F" w:rsidR="00E04033" w:rsidRPr="00E04033" w:rsidRDefault="00E0403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S=k∙ln(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)</m:t>
          </m:r>
        </m:oMath>
      </m:oMathPara>
    </w:p>
    <w:p w14:paraId="5BB75135" w14:textId="64031C50" w:rsidR="00E04033" w:rsidRPr="00E04033" w:rsidRDefault="00E04033">
      <w:pPr>
        <w:rPr>
          <w:rFonts w:eastAsiaTheme="minorEastAsia"/>
        </w:rPr>
      </w:pPr>
      <w:r>
        <w:rPr>
          <w:rFonts w:eastAsiaTheme="minorEastAsia"/>
        </w:rPr>
        <w:t xml:space="preserve">Where k is Boltzmann’s constant: </w:t>
      </w:r>
      <m:oMath>
        <m:r>
          <w:rPr>
            <w:rFonts w:ascii="Cambria Math" w:eastAsiaTheme="minorEastAsia" w:hAnsi="Cambria Math"/>
          </w:rPr>
          <m:t>k≈1.38×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-23</m:t>
            </m:r>
          </m:sup>
        </m:sSup>
        <m:r>
          <w:rPr>
            <w:rFonts w:ascii="Cambria Math" w:eastAsiaTheme="minorEastAsia" w:hAnsi="Cambria Math"/>
          </w:rPr>
          <m:t>J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22058500" w14:textId="5913C1B6" w:rsidR="00304813" w:rsidRDefault="00304813">
      <w:pPr>
        <w:rPr>
          <w:rFonts w:eastAsiaTheme="minorEastAsia"/>
        </w:rPr>
      </w:pPr>
      <w:r>
        <w:rPr>
          <w:rFonts w:eastAsiaTheme="minorEastAsia"/>
        </w:rPr>
        <w:t>Where there is N total dipoles, with n dipoles aligned with field.</w:t>
      </w:r>
    </w:p>
    <w:p w14:paraId="7C2E83D4" w14:textId="77777777" w:rsidR="003B6C44" w:rsidRDefault="003B6C44">
      <w:pPr>
        <w:rPr>
          <w:rFonts w:eastAsiaTheme="minorEastAsia"/>
        </w:rPr>
      </w:pPr>
    </w:p>
    <w:p w14:paraId="3362870F" w14:textId="71BE6D78" w:rsidR="003B6C44" w:rsidRDefault="003B6C44">
      <w:r>
        <w:rPr>
          <w:rFonts w:eastAsiaTheme="minorEastAsia"/>
        </w:rPr>
        <w:t xml:space="preserve">Calculator takes in values for n and N and gives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and S. </w:t>
      </w:r>
    </w:p>
    <w:sectPr w:rsidR="003B6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BE"/>
    <w:rsid w:val="00304813"/>
    <w:rsid w:val="003B6C44"/>
    <w:rsid w:val="004059BE"/>
    <w:rsid w:val="009F3816"/>
    <w:rsid w:val="00C005FE"/>
    <w:rsid w:val="00E0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C97E"/>
  <w15:chartTrackingRefBased/>
  <w15:docId w15:val="{713BB27A-F503-43E7-83C1-B5E2030A7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40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Chithi Gunatilake</dc:creator>
  <cp:keywords/>
  <dc:description/>
  <cp:lastModifiedBy>Chithi Gunatilake</cp:lastModifiedBy>
  <cp:revision>6</cp:revision>
  <dcterms:created xsi:type="dcterms:W3CDTF">2023-04-14T13:37:00Z</dcterms:created>
  <dcterms:modified xsi:type="dcterms:W3CDTF">2023-04-26T15:54:00Z</dcterms:modified>
</cp:coreProperties>
</file>