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hd w:fill="ffffff" w:val="clear"/>
        <w:spacing w:after="180" w:before="180" w:lineRule="auto"/>
        <w:jc w:val="center"/>
        <w:rPr/>
      </w:pPr>
      <w:bookmarkStart w:colFirst="0" w:colLast="0" w:name="_f8wfsdgkmh7y" w:id="0"/>
      <w:bookmarkEnd w:id="0"/>
      <w:r w:rsidDel="00000000" w:rsidR="00000000" w:rsidRPr="00000000">
        <w:rPr>
          <w:rtl w:val="0"/>
        </w:rPr>
        <w:t xml:space="preserve">Comparison of Movement Patterns Between Herbivores, Omnivores, and Carnivores of Various Species - Proposal</w:t>
      </w:r>
    </w:p>
    <w:p w:rsidR="00000000" w:rsidDel="00000000" w:rsidP="00000000" w:rsidRDefault="00000000" w:rsidRPr="00000000" w14:paraId="00000002">
      <w:pPr>
        <w:pageBreakBefore w:val="0"/>
        <w:shd w:fill="ffffff" w:val="clear"/>
        <w:spacing w:after="180" w:before="180" w:lineRule="auto"/>
        <w:rPr>
          <w:color w:val="444444"/>
          <w:sz w:val="24"/>
          <w:szCs w:val="24"/>
        </w:rPr>
      </w:pPr>
      <w:r w:rsidDel="00000000" w:rsidR="00000000" w:rsidRPr="00000000">
        <w:rPr>
          <w:b w:val="1"/>
          <w:color w:val="444444"/>
          <w:sz w:val="24"/>
          <w:szCs w:val="24"/>
          <w:rtl w:val="0"/>
        </w:rPr>
        <w:t xml:space="preserve">Your and your partners names: </w:t>
      </w:r>
      <w:r w:rsidDel="00000000" w:rsidR="00000000" w:rsidRPr="00000000">
        <w:rPr>
          <w:color w:val="444444"/>
          <w:sz w:val="24"/>
          <w:szCs w:val="24"/>
          <w:rtl w:val="0"/>
        </w:rPr>
        <w:t xml:space="preserve">Michael Bradshaw, Jacob McKean, Chi Huynh</w:t>
      </w:r>
    </w:p>
    <w:p w:rsidR="00000000" w:rsidDel="00000000" w:rsidP="00000000" w:rsidRDefault="00000000" w:rsidRPr="00000000" w14:paraId="00000003">
      <w:pPr>
        <w:pStyle w:val="Heading2"/>
        <w:pageBreakBefore w:val="0"/>
        <w:rPr>
          <w:b w:val="1"/>
          <w:sz w:val="24"/>
          <w:szCs w:val="24"/>
        </w:rPr>
      </w:pPr>
      <w:bookmarkStart w:colFirst="0" w:colLast="0" w:name="_hcue143a3bc3" w:id="1"/>
      <w:bookmarkEnd w:id="1"/>
      <w:r w:rsidDel="00000000" w:rsidR="00000000" w:rsidRPr="00000000">
        <w:rPr>
          <w:rtl w:val="0"/>
        </w:rPr>
        <w:t xml:space="preserve">A description of the problem and its significance</w:t>
      </w:r>
      <w:r w:rsidDel="00000000" w:rsidR="00000000" w:rsidRPr="00000000">
        <w:rPr>
          <w:rtl w:val="0"/>
        </w:rPr>
      </w:r>
    </w:p>
    <w:p w:rsidR="00000000" w:rsidDel="00000000" w:rsidP="00000000" w:rsidRDefault="00000000" w:rsidRPr="00000000" w14:paraId="00000004">
      <w:pPr>
        <w:pageBreakBefore w:val="0"/>
        <w:spacing w:after="200" w:lineRule="auto"/>
        <w:ind w:left="0" w:firstLine="0"/>
        <w:rPr>
          <w:color w:val="1c1d1e"/>
          <w:sz w:val="24"/>
          <w:szCs w:val="24"/>
          <w:highlight w:val="white"/>
        </w:rPr>
      </w:pPr>
      <w:r w:rsidDel="00000000" w:rsidR="00000000" w:rsidRPr="00000000">
        <w:rPr>
          <w:color w:val="444444"/>
          <w:sz w:val="24"/>
          <w:szCs w:val="24"/>
          <w:rtl w:val="0"/>
        </w:rPr>
        <w:t xml:space="preserve">The problem that we are trying to solve is to determine differences between random search walks of various animals from herbivores to omnivores and to carnivores. This project is based on previous work by Auger‐Méthé et al. 2016, who looked at different search strategies between caribous, </w:t>
      </w:r>
      <w:r w:rsidDel="00000000" w:rsidR="00000000" w:rsidRPr="00000000">
        <w:rPr>
          <w:color w:val="1c1d1e"/>
          <w:sz w:val="24"/>
          <w:szCs w:val="24"/>
          <w:highlight w:val="white"/>
          <w:rtl w:val="0"/>
        </w:rPr>
        <w:t xml:space="preserve">grizzlies, and polar bears. </w:t>
      </w:r>
    </w:p>
    <w:p w:rsidR="00000000" w:rsidDel="00000000" w:rsidP="00000000" w:rsidRDefault="00000000" w:rsidRPr="00000000" w14:paraId="00000005">
      <w:pPr>
        <w:pageBreakBefore w:val="0"/>
        <w:spacing w:after="200" w:lineRule="auto"/>
        <w:ind w:left="0" w:firstLine="0"/>
        <w:rPr>
          <w:color w:val="1c1d1e"/>
          <w:sz w:val="24"/>
          <w:szCs w:val="24"/>
          <w:highlight w:val="white"/>
        </w:rPr>
      </w:pPr>
      <w:r w:rsidDel="00000000" w:rsidR="00000000" w:rsidRPr="00000000">
        <w:rPr>
          <w:color w:val="1c1d1e"/>
          <w:sz w:val="24"/>
          <w:szCs w:val="24"/>
          <w:highlight w:val="white"/>
          <w:rtl w:val="0"/>
        </w:rPr>
        <w:t xml:space="preserve">Our goal is to closely examine various species to determine if there is a correlation between their feeding habits and search patterns. The significance of our project is that we will be using random search models that span from uni-search pattern to multi-search patterns behavior on a wide variety of species. </w:t>
      </w:r>
    </w:p>
    <w:p w:rsidR="00000000" w:rsidDel="00000000" w:rsidP="00000000" w:rsidRDefault="00000000" w:rsidRPr="00000000" w14:paraId="00000006">
      <w:pPr>
        <w:pStyle w:val="Heading2"/>
        <w:pageBreakBefore w:val="0"/>
        <w:spacing w:after="200" w:lineRule="auto"/>
        <w:rPr/>
      </w:pPr>
      <w:bookmarkStart w:colFirst="0" w:colLast="0" w:name="_maehlsys3j3j" w:id="2"/>
      <w:bookmarkEnd w:id="2"/>
      <w:r w:rsidDel="00000000" w:rsidR="00000000" w:rsidRPr="00000000">
        <w:rPr>
          <w:rtl w:val="0"/>
        </w:rPr>
        <w:t xml:space="preserve">A description of background and related work</w:t>
      </w:r>
    </w:p>
    <w:p w:rsidR="00000000" w:rsidDel="00000000" w:rsidP="00000000" w:rsidRDefault="00000000" w:rsidRPr="00000000" w14:paraId="00000007">
      <w:pPr>
        <w:pageBreakBefore w:val="0"/>
        <w:spacing w:after="200" w:lineRule="auto"/>
        <w:rPr>
          <w:color w:val="444444"/>
          <w:sz w:val="24"/>
          <w:szCs w:val="24"/>
        </w:rPr>
      </w:pPr>
      <w:r w:rsidDel="00000000" w:rsidR="00000000" w:rsidRPr="00000000">
        <w:rPr>
          <w:color w:val="444444"/>
          <w:sz w:val="24"/>
          <w:szCs w:val="24"/>
          <w:rtl w:val="0"/>
        </w:rPr>
        <w:t xml:space="preserve">Strong evidence has been suggested by Auger‐Méthé et al. 2016 for using ‘multiphasic’ movement search patterns. We want to investigate the finding by comparing this suggestion to additional datasets that accumulated over the years.</w:t>
      </w:r>
    </w:p>
    <w:p w:rsidR="00000000" w:rsidDel="00000000" w:rsidP="00000000" w:rsidRDefault="00000000" w:rsidRPr="00000000" w14:paraId="00000008">
      <w:pPr>
        <w:pageBreakBefore w:val="0"/>
        <w:spacing w:after="200" w:lineRule="auto"/>
        <w:rPr>
          <w:color w:val="444444"/>
          <w:sz w:val="24"/>
          <w:szCs w:val="24"/>
        </w:rPr>
      </w:pPr>
      <w:r w:rsidDel="00000000" w:rsidR="00000000" w:rsidRPr="00000000">
        <w:rPr>
          <w:color w:val="444444"/>
          <w:sz w:val="24"/>
          <w:szCs w:val="24"/>
          <w:rtl w:val="0"/>
        </w:rPr>
        <w:t xml:space="preserve">The method that we will be using to determine the best fit model is going to be similar to that of Auger‐Méthé et al. 2016 who had a set of four different random search patterns. Where each search pattern movement in the set represents a search strategy.  We will assess if the species movement patterns are consistent with our set of search patterns by comparing the relative fits of each model then find the ‘best fit model’. Verification of the ‘best fit model’ will be done by evaluating its absolute fit to the real data set movement pattern.</w:t>
      </w:r>
    </w:p>
    <w:p w:rsidR="00000000" w:rsidDel="00000000" w:rsidP="00000000" w:rsidRDefault="00000000" w:rsidRPr="00000000" w14:paraId="00000009">
      <w:pPr>
        <w:pageBreakBefore w:val="0"/>
        <w:spacing w:after="200" w:lineRule="auto"/>
        <w:rPr>
          <w:color w:val="1c1d1e"/>
          <w:sz w:val="24"/>
          <w:szCs w:val="24"/>
          <w:highlight w:val="yellow"/>
        </w:rPr>
      </w:pPr>
      <w:r w:rsidDel="00000000" w:rsidR="00000000" w:rsidRPr="00000000">
        <w:rPr>
          <w:color w:val="444444"/>
          <w:sz w:val="24"/>
          <w:szCs w:val="24"/>
          <w:rtl w:val="0"/>
        </w:rPr>
        <w:t xml:space="preserve">The four different random searches we will be using is the Brownian walk (BW), </w:t>
      </w:r>
      <w:r w:rsidDel="00000000" w:rsidR="00000000" w:rsidRPr="00000000">
        <w:rPr>
          <w:color w:val="1c1d1e"/>
          <w:sz w:val="24"/>
          <w:szCs w:val="24"/>
          <w:rtl w:val="0"/>
        </w:rPr>
        <w:t xml:space="preserve">composite correlated random walk (CCRW), correlated random walk (CRW), and truncated Lévy walk (TLW). Two different CCRW will be used: </w:t>
      </w:r>
      <w:r w:rsidDel="00000000" w:rsidR="00000000" w:rsidRPr="00000000">
        <w:rPr>
          <w:color w:val="1c1d1e"/>
          <w:sz w:val="24"/>
          <w:szCs w:val="24"/>
          <w:rtl w:val="0"/>
        </w:rPr>
        <w:t xml:space="preserve">CCRW</w:t>
      </w:r>
      <w:r w:rsidDel="00000000" w:rsidR="00000000" w:rsidRPr="00000000">
        <w:rPr>
          <w:color w:val="1c1d1e"/>
          <w:sz w:val="24"/>
          <w:szCs w:val="24"/>
          <w:vertAlign w:val="subscript"/>
          <w:rtl w:val="0"/>
        </w:rPr>
        <w:t xml:space="preserve">A</w:t>
      </w:r>
      <w:r w:rsidDel="00000000" w:rsidR="00000000" w:rsidRPr="00000000">
        <w:rPr>
          <w:color w:val="1c1d1e"/>
          <w:sz w:val="24"/>
          <w:szCs w:val="24"/>
          <w:vertAlign w:val="subscript"/>
          <w:rtl w:val="0"/>
        </w:rPr>
        <w:t xml:space="preserve"> </w:t>
      </w:r>
      <w:r w:rsidDel="00000000" w:rsidR="00000000" w:rsidRPr="00000000">
        <w:rPr>
          <w:color w:val="444444"/>
          <w:sz w:val="24"/>
          <w:szCs w:val="24"/>
          <w:vertAlign w:val="subscript"/>
          <w:rtl w:val="0"/>
        </w:rPr>
        <w:t xml:space="preserve"> </w:t>
      </w:r>
      <w:r w:rsidDel="00000000" w:rsidR="00000000" w:rsidRPr="00000000">
        <w:rPr>
          <w:color w:val="1c1d1e"/>
          <w:sz w:val="24"/>
          <w:szCs w:val="24"/>
          <w:rtl w:val="0"/>
        </w:rPr>
        <w:t xml:space="preserve">and </w:t>
      </w:r>
      <w:r w:rsidDel="00000000" w:rsidR="00000000" w:rsidRPr="00000000">
        <w:rPr>
          <w:color w:val="1c1d1e"/>
          <w:sz w:val="24"/>
          <w:szCs w:val="24"/>
          <w:rtl w:val="0"/>
        </w:rPr>
        <w:t xml:space="preserve">CCRW</w:t>
      </w:r>
      <w:r w:rsidDel="00000000" w:rsidR="00000000" w:rsidRPr="00000000">
        <w:rPr>
          <w:color w:val="1c1d1e"/>
          <w:sz w:val="24"/>
          <w:szCs w:val="24"/>
          <w:vertAlign w:val="subscript"/>
          <w:rtl w:val="0"/>
        </w:rPr>
        <w:t xml:space="preserve">L</w:t>
      </w:r>
      <w:r w:rsidDel="00000000" w:rsidR="00000000" w:rsidRPr="00000000">
        <w:rPr>
          <w:color w:val="1c1d1e"/>
          <w:sz w:val="24"/>
          <w:szCs w:val="24"/>
          <w:rtl w:val="0"/>
        </w:rPr>
        <w:t xml:space="preserve">. </w:t>
      </w:r>
      <w:r w:rsidDel="00000000" w:rsidR="00000000" w:rsidRPr="00000000">
        <w:rPr>
          <w:rtl w:val="0"/>
        </w:rPr>
      </w:r>
    </w:p>
    <w:p w:rsidR="00000000" w:rsidDel="00000000" w:rsidP="00000000" w:rsidRDefault="00000000" w:rsidRPr="00000000" w14:paraId="0000000A">
      <w:pPr>
        <w:pageBreakBefore w:val="0"/>
        <w:spacing w:after="200" w:lineRule="auto"/>
        <w:ind w:left="0" w:firstLine="0"/>
        <w:rPr>
          <w:b w:val="1"/>
          <w:color w:val="44444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spacing w:after="200" w:lineRule="auto"/>
        <w:ind w:left="0" w:firstLine="0"/>
        <w:rPr>
          <w:b w:val="1"/>
          <w:color w:val="444444"/>
          <w:sz w:val="24"/>
          <w:szCs w:val="24"/>
        </w:rPr>
      </w:pPr>
      <w:r w:rsidDel="00000000" w:rsidR="00000000" w:rsidRPr="00000000">
        <w:rPr>
          <w:b w:val="1"/>
          <w:color w:val="444444"/>
          <w:sz w:val="24"/>
          <w:szCs w:val="24"/>
          <w:rtl w:val="0"/>
        </w:rPr>
        <w:t xml:space="preserve">A plan of execution, along with a list of weekly milestones</w:t>
      </w:r>
    </w:p>
    <w:p w:rsidR="00000000" w:rsidDel="00000000" w:rsidP="00000000" w:rsidRDefault="00000000" w:rsidRPr="00000000" w14:paraId="0000000C">
      <w:pPr>
        <w:pStyle w:val="Heading2"/>
        <w:pageBreakBefore w:val="0"/>
        <w:rPr/>
      </w:pPr>
      <w:bookmarkStart w:colFirst="0" w:colLast="0" w:name="_of1qwepbtmzs" w:id="3"/>
      <w:bookmarkEnd w:id="3"/>
      <w:r w:rsidDel="00000000" w:rsidR="00000000" w:rsidRPr="00000000">
        <w:rPr>
          <w:rtl w:val="0"/>
        </w:rPr>
        <w:t xml:space="preserve">Plan of Execution:</w:t>
      </w:r>
    </w:p>
    <w:p w:rsidR="00000000" w:rsidDel="00000000" w:rsidP="00000000" w:rsidRDefault="00000000" w:rsidRPr="00000000" w14:paraId="0000000D">
      <w:pPr>
        <w:pStyle w:val="Heading3"/>
        <w:pageBreakBefore w:val="0"/>
        <w:rPr/>
      </w:pPr>
      <w:bookmarkStart w:colFirst="0" w:colLast="0" w:name="_v23pqbi29wen" w:id="4"/>
      <w:bookmarkEnd w:id="4"/>
      <w:r w:rsidDel="00000000" w:rsidR="00000000" w:rsidRPr="00000000">
        <w:rPr>
          <w:rtl w:val="0"/>
        </w:rPr>
        <w:t xml:space="preserve">Find additional datasets for:</w:t>
      </w:r>
    </w:p>
    <w:p w:rsidR="00000000" w:rsidDel="00000000" w:rsidP="00000000" w:rsidRDefault="00000000" w:rsidRPr="00000000" w14:paraId="0000000E">
      <w:pPr>
        <w:pageBreakBefore w:val="0"/>
        <w:numPr>
          <w:ilvl w:val="0"/>
          <w:numId w:val="4"/>
        </w:numPr>
        <w:ind w:left="720" w:hanging="360"/>
        <w:rPr>
          <w:u w:val="none"/>
        </w:rPr>
      </w:pPr>
      <w:r w:rsidDel="00000000" w:rsidR="00000000" w:rsidRPr="00000000">
        <w:rPr>
          <w:rtl w:val="0"/>
        </w:rPr>
        <w:t xml:space="preserve">Herbivores:</w:t>
      </w:r>
    </w:p>
    <w:p w:rsidR="00000000" w:rsidDel="00000000" w:rsidP="00000000" w:rsidRDefault="00000000" w:rsidRPr="00000000" w14:paraId="0000000F">
      <w:pPr>
        <w:pageBreakBefore w:val="0"/>
        <w:numPr>
          <w:ilvl w:val="1"/>
          <w:numId w:val="4"/>
        </w:numPr>
        <w:ind w:left="1440" w:hanging="360"/>
        <w:rPr>
          <w:u w:val="none"/>
        </w:rPr>
      </w:pPr>
      <w:commentRangeStart w:id="0"/>
      <w:hyperlink r:id="rId7">
        <w:r w:rsidDel="00000000" w:rsidR="00000000" w:rsidRPr="00000000">
          <w:rPr>
            <w:color w:val="1155cc"/>
            <w:u w:val="single"/>
            <w:rtl w:val="0"/>
          </w:rPr>
          <w:t xml:space="preserve">Caribou</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0">
      <w:pPr>
        <w:pageBreakBefore w:val="0"/>
        <w:numPr>
          <w:ilvl w:val="0"/>
          <w:numId w:val="4"/>
        </w:numPr>
        <w:ind w:left="720" w:hanging="360"/>
        <w:rPr>
          <w:u w:val="none"/>
        </w:rPr>
      </w:pPr>
      <w:r w:rsidDel="00000000" w:rsidR="00000000" w:rsidRPr="00000000">
        <w:rPr>
          <w:rtl w:val="0"/>
        </w:rPr>
        <w:t xml:space="preserve">Omnivores:</w:t>
      </w:r>
    </w:p>
    <w:p w:rsidR="00000000" w:rsidDel="00000000" w:rsidP="00000000" w:rsidRDefault="00000000" w:rsidRPr="00000000" w14:paraId="00000011">
      <w:pPr>
        <w:pageBreakBefore w:val="0"/>
        <w:numPr>
          <w:ilvl w:val="1"/>
          <w:numId w:val="4"/>
        </w:numPr>
        <w:ind w:left="1440" w:hanging="360"/>
        <w:rPr>
          <w:u w:val="none"/>
        </w:rPr>
      </w:pPr>
      <w:commentRangeStart w:id="1"/>
      <w:hyperlink r:id="rId8">
        <w:r w:rsidDel="00000000" w:rsidR="00000000" w:rsidRPr="00000000">
          <w:rPr>
            <w:color w:val="1155cc"/>
            <w:u w:val="single"/>
            <w:rtl w:val="0"/>
          </w:rPr>
          <w:t xml:space="preserve">Grizzly</w:t>
        </w:r>
      </w:hyperlink>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pageBreakBefore w:val="0"/>
        <w:numPr>
          <w:ilvl w:val="0"/>
          <w:numId w:val="4"/>
        </w:numPr>
        <w:ind w:left="720" w:hanging="360"/>
        <w:rPr>
          <w:u w:val="none"/>
        </w:rPr>
      </w:pPr>
      <w:r w:rsidDel="00000000" w:rsidR="00000000" w:rsidRPr="00000000">
        <w:rPr>
          <w:rtl w:val="0"/>
        </w:rPr>
        <w:t xml:space="preserve">Carnivores:</w:t>
      </w:r>
    </w:p>
    <w:p w:rsidR="00000000" w:rsidDel="00000000" w:rsidP="00000000" w:rsidRDefault="00000000" w:rsidRPr="00000000" w14:paraId="00000013">
      <w:pPr>
        <w:pageBreakBefore w:val="0"/>
        <w:numPr>
          <w:ilvl w:val="1"/>
          <w:numId w:val="4"/>
        </w:numPr>
        <w:ind w:left="1440" w:hanging="360"/>
        <w:rPr>
          <w:u w:val="none"/>
        </w:rPr>
      </w:pPr>
      <w:commentRangeStart w:id="2"/>
      <w:hyperlink r:id="rId9">
        <w:r w:rsidDel="00000000" w:rsidR="00000000" w:rsidRPr="00000000">
          <w:rPr>
            <w:color w:val="1155cc"/>
            <w:u w:val="single"/>
            <w:rtl w:val="0"/>
          </w:rPr>
          <w:t xml:space="preserve">Polar Bear (12)</w:t>
        </w:r>
      </w:hyperlink>
      <w:r w:rsidDel="00000000" w:rsidR="00000000" w:rsidRPr="00000000">
        <w:rPr>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4">
      <w:pPr>
        <w:pageBreakBefore w:val="0"/>
        <w:ind w:left="1440" w:firstLine="0"/>
        <w:rPr/>
      </w:pPr>
      <w:r w:rsidDel="00000000" w:rsidR="00000000" w:rsidRPr="00000000">
        <w:rPr>
          <w:rtl w:val="0"/>
        </w:rPr>
      </w:r>
    </w:p>
    <w:p w:rsidR="00000000" w:rsidDel="00000000" w:rsidP="00000000" w:rsidRDefault="00000000" w:rsidRPr="00000000" w14:paraId="00000015">
      <w:pPr>
        <w:pStyle w:val="Heading3"/>
        <w:pageBreakBefore w:val="0"/>
        <w:rPr/>
      </w:pPr>
      <w:bookmarkStart w:colFirst="0" w:colLast="0" w:name="_ctzit0emzre" w:id="5"/>
      <w:bookmarkEnd w:id="5"/>
      <w:r w:rsidDel="00000000" w:rsidR="00000000" w:rsidRPr="00000000">
        <w:rPr>
          <w:rtl w:val="0"/>
        </w:rPr>
        <w:t xml:space="preserve">Build Simulator for Search Strategies:</w:t>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rtl w:val="0"/>
        </w:rPr>
        <w:t xml:space="preserve">BW   </w:t>
        <w:tab/>
        <w:tab/>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TLW </w:t>
        <w:tab/>
        <w:tab/>
      </w:r>
    </w:p>
    <w:p w:rsidR="00000000" w:rsidDel="00000000" w:rsidP="00000000" w:rsidRDefault="00000000" w:rsidRPr="00000000" w14:paraId="00000018">
      <w:pPr>
        <w:pageBreakBefore w:val="0"/>
        <w:numPr>
          <w:ilvl w:val="0"/>
          <w:numId w:val="2"/>
        </w:numPr>
        <w:ind w:left="720" w:hanging="360"/>
        <w:rPr>
          <w:u w:val="none"/>
        </w:rPr>
      </w:pPr>
      <w:r w:rsidDel="00000000" w:rsidR="00000000" w:rsidRPr="00000000">
        <w:rPr>
          <w:rtl w:val="0"/>
        </w:rPr>
        <w:t xml:space="preserve">CRW </w:t>
        <w:tab/>
        <w:tab/>
      </w:r>
    </w:p>
    <w:p w:rsidR="00000000" w:rsidDel="00000000" w:rsidP="00000000" w:rsidRDefault="00000000" w:rsidRPr="00000000" w14:paraId="00000019">
      <w:pPr>
        <w:pageBreakBefore w:val="0"/>
        <w:numPr>
          <w:ilvl w:val="0"/>
          <w:numId w:val="2"/>
        </w:numPr>
        <w:spacing w:after="0" w:afterAutospacing="0" w:lineRule="auto"/>
        <w:ind w:left="720" w:hanging="360"/>
        <w:rPr/>
      </w:pPr>
      <w:r w:rsidDel="00000000" w:rsidR="00000000" w:rsidRPr="00000000">
        <w:rPr>
          <w:color w:val="1c1d1e"/>
          <w:sz w:val="24"/>
          <w:szCs w:val="24"/>
          <w:rtl w:val="0"/>
        </w:rPr>
        <w:t xml:space="preserve">CCRW</w:t>
      </w:r>
      <w:r w:rsidDel="00000000" w:rsidR="00000000" w:rsidRPr="00000000">
        <w:rPr>
          <w:color w:val="1c1d1e"/>
          <w:sz w:val="24"/>
          <w:szCs w:val="24"/>
          <w:vertAlign w:val="subscript"/>
          <w:rtl w:val="0"/>
        </w:rPr>
        <w:t xml:space="preserve">A</w:t>
      </w:r>
      <w:r w:rsidDel="00000000" w:rsidR="00000000" w:rsidRPr="00000000">
        <w:rPr>
          <w:color w:val="1c1d1e"/>
          <w:sz w:val="24"/>
          <w:szCs w:val="24"/>
          <w:rtl w:val="0"/>
        </w:rPr>
        <w:t xml:space="preserve"> </w:t>
        <w:tab/>
      </w:r>
    </w:p>
    <w:p w:rsidR="00000000" w:rsidDel="00000000" w:rsidP="00000000" w:rsidRDefault="00000000" w:rsidRPr="00000000" w14:paraId="0000001A">
      <w:pPr>
        <w:pageBreakBefore w:val="0"/>
        <w:numPr>
          <w:ilvl w:val="0"/>
          <w:numId w:val="2"/>
        </w:numPr>
        <w:spacing w:after="0" w:afterAutospacing="0" w:lineRule="auto"/>
        <w:ind w:left="720" w:hanging="360"/>
        <w:rPr/>
      </w:pPr>
      <w:r w:rsidDel="00000000" w:rsidR="00000000" w:rsidRPr="00000000">
        <w:rPr>
          <w:color w:val="1c1d1e"/>
          <w:sz w:val="24"/>
          <w:szCs w:val="24"/>
          <w:rtl w:val="0"/>
        </w:rPr>
        <w:t xml:space="preserve">CCRW</w:t>
      </w:r>
      <w:r w:rsidDel="00000000" w:rsidR="00000000" w:rsidRPr="00000000">
        <w:rPr>
          <w:color w:val="1c1d1e"/>
          <w:sz w:val="24"/>
          <w:szCs w:val="24"/>
          <w:vertAlign w:val="subscript"/>
          <w:rtl w:val="0"/>
        </w:rPr>
        <w:t xml:space="preserve">L  </w:t>
      </w:r>
      <w:r w:rsidDel="00000000" w:rsidR="00000000" w:rsidRPr="00000000">
        <w:rPr>
          <w:color w:val="1c1d1e"/>
          <w:sz w:val="24"/>
          <w:szCs w:val="24"/>
          <w:rtl w:val="0"/>
        </w:rPr>
        <w:tab/>
      </w:r>
    </w:p>
    <w:p w:rsidR="00000000" w:rsidDel="00000000" w:rsidP="00000000" w:rsidRDefault="00000000" w:rsidRPr="00000000" w14:paraId="0000001B">
      <w:pPr>
        <w:pageBreakBefore w:val="0"/>
        <w:numPr>
          <w:ilvl w:val="0"/>
          <w:numId w:val="2"/>
        </w:numPr>
        <w:spacing w:after="200" w:lineRule="auto"/>
        <w:ind w:left="720" w:hanging="360"/>
        <w:rPr>
          <w:color w:val="1c1d1e"/>
          <w:sz w:val="24"/>
          <w:szCs w:val="24"/>
          <w:u w:val="none"/>
        </w:rPr>
      </w:pPr>
      <w:r w:rsidDel="00000000" w:rsidR="00000000" w:rsidRPr="00000000">
        <w:rPr>
          <w:color w:val="1c1d1e"/>
          <w:sz w:val="24"/>
          <w:szCs w:val="24"/>
          <w:rtl w:val="0"/>
        </w:rPr>
        <w:t xml:space="preserve">Calc:  Step length</w:t>
        <w:tab/>
        <w:t xml:space="preserve">&amp; Turning angle dataset</w:t>
      </w:r>
      <w:r w:rsidDel="00000000" w:rsidR="00000000" w:rsidRPr="00000000">
        <w:rPr>
          <w:rtl w:val="0"/>
        </w:rPr>
      </w:r>
    </w:p>
    <w:p w:rsidR="00000000" w:rsidDel="00000000" w:rsidP="00000000" w:rsidRDefault="00000000" w:rsidRPr="00000000" w14:paraId="0000001C">
      <w:pPr>
        <w:pStyle w:val="Heading3"/>
        <w:pageBreakBefore w:val="0"/>
        <w:rPr/>
      </w:pPr>
      <w:bookmarkStart w:colFirst="0" w:colLast="0" w:name="_3jlwv1wor6te" w:id="6"/>
      <w:bookmarkEnd w:id="6"/>
      <w:r w:rsidDel="00000000" w:rsidR="00000000" w:rsidRPr="00000000">
        <w:rPr>
          <w:rtl w:val="0"/>
        </w:rPr>
        <w:t xml:space="preserve">Make Presentation (~10 mins + ~5 mins questions)</w:t>
      </w:r>
    </w:p>
    <w:p w:rsidR="00000000" w:rsidDel="00000000" w:rsidP="00000000" w:rsidRDefault="00000000" w:rsidRPr="00000000" w14:paraId="0000001D">
      <w:pPr>
        <w:pageBreakBefore w:val="0"/>
        <w:numPr>
          <w:ilvl w:val="0"/>
          <w:numId w:val="11"/>
        </w:numPr>
        <w:ind w:left="720" w:hanging="360"/>
        <w:rPr>
          <w:u w:val="none"/>
        </w:rPr>
      </w:pPr>
      <w:r w:rsidDel="00000000" w:rsidR="00000000" w:rsidRPr="00000000">
        <w:rPr>
          <w:rtl w:val="0"/>
        </w:rPr>
        <w:t xml:space="preserve">Overview/Outline</w:t>
      </w:r>
    </w:p>
    <w:p w:rsidR="00000000" w:rsidDel="00000000" w:rsidP="00000000" w:rsidRDefault="00000000" w:rsidRPr="00000000" w14:paraId="0000001E">
      <w:pPr>
        <w:pageBreakBefore w:val="0"/>
        <w:numPr>
          <w:ilvl w:val="0"/>
          <w:numId w:val="11"/>
        </w:numPr>
        <w:ind w:left="720" w:hanging="360"/>
        <w:rPr>
          <w:u w:val="none"/>
        </w:rPr>
      </w:pPr>
      <w:r w:rsidDel="00000000" w:rsidR="00000000" w:rsidRPr="00000000">
        <w:rPr>
          <w:rtl w:val="0"/>
        </w:rPr>
        <w:t xml:space="preserve">Background/Review? (Quick?)</w:t>
      </w:r>
    </w:p>
    <w:p w:rsidR="00000000" w:rsidDel="00000000" w:rsidP="00000000" w:rsidRDefault="00000000" w:rsidRPr="00000000" w14:paraId="0000001F">
      <w:pPr>
        <w:pageBreakBefore w:val="0"/>
        <w:numPr>
          <w:ilvl w:val="0"/>
          <w:numId w:val="11"/>
        </w:numPr>
        <w:ind w:left="720" w:hanging="360"/>
        <w:rPr>
          <w:u w:val="none"/>
        </w:rPr>
      </w:pPr>
      <w:r w:rsidDel="00000000" w:rsidR="00000000" w:rsidRPr="00000000">
        <w:rPr>
          <w:rtl w:val="0"/>
        </w:rPr>
        <w:t xml:space="preserve">Graphs/Simulations</w:t>
      </w:r>
    </w:p>
    <w:p w:rsidR="00000000" w:rsidDel="00000000" w:rsidP="00000000" w:rsidRDefault="00000000" w:rsidRPr="00000000" w14:paraId="00000020">
      <w:pPr>
        <w:pageBreakBefore w:val="0"/>
        <w:numPr>
          <w:ilvl w:val="0"/>
          <w:numId w:val="11"/>
        </w:numPr>
        <w:ind w:left="720" w:hanging="360"/>
        <w:rPr>
          <w:u w:val="none"/>
        </w:rPr>
      </w:pPr>
      <w:r w:rsidDel="00000000" w:rsidR="00000000" w:rsidRPr="00000000">
        <w:rPr>
          <w:rtl w:val="0"/>
        </w:rPr>
        <w:t xml:space="preserve">Finding so far</w:t>
      </w:r>
    </w:p>
    <w:p w:rsidR="00000000" w:rsidDel="00000000" w:rsidP="00000000" w:rsidRDefault="00000000" w:rsidRPr="00000000" w14:paraId="00000021">
      <w:pPr>
        <w:pageBreakBefore w:val="0"/>
        <w:numPr>
          <w:ilvl w:val="0"/>
          <w:numId w:val="11"/>
        </w:numPr>
        <w:ind w:left="720" w:hanging="360"/>
        <w:rPr>
          <w:u w:val="none"/>
        </w:rPr>
      </w:pPr>
      <w:r w:rsidDel="00000000" w:rsidR="00000000" w:rsidRPr="00000000">
        <w:rPr>
          <w:rtl w:val="0"/>
        </w:rPr>
        <w:t xml:space="preserve">Additional work to do</w:t>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pStyle w:val="Heading3"/>
        <w:pageBreakBefore w:val="0"/>
        <w:rPr/>
      </w:pPr>
      <w:bookmarkStart w:colFirst="0" w:colLast="0" w:name="_qfz3pyblxw8b" w:id="7"/>
      <w:bookmarkEnd w:id="7"/>
      <w:r w:rsidDel="00000000" w:rsidR="00000000" w:rsidRPr="00000000">
        <w:rPr>
          <w:rtl w:val="0"/>
        </w:rPr>
        <w:t xml:space="preserve">Write Paper: Submit a 5-10 page conference style paper describing your project (PDF)</w:t>
      </w:r>
    </w:p>
    <w:p w:rsidR="00000000" w:rsidDel="00000000" w:rsidP="00000000" w:rsidRDefault="00000000" w:rsidRPr="00000000" w14:paraId="00000024">
      <w:pPr>
        <w:pageBreakBefore w:val="0"/>
        <w:numPr>
          <w:ilvl w:val="0"/>
          <w:numId w:val="10"/>
        </w:numPr>
        <w:ind w:left="720" w:hanging="360"/>
        <w:rPr>
          <w:u w:val="none"/>
        </w:rPr>
      </w:pPr>
      <w:r w:rsidDel="00000000" w:rsidR="00000000" w:rsidRPr="00000000">
        <w:rPr>
          <w:rtl w:val="0"/>
        </w:rPr>
        <w:t xml:space="preserve">Abstract </w:t>
      </w:r>
    </w:p>
    <w:p w:rsidR="00000000" w:rsidDel="00000000" w:rsidP="00000000" w:rsidRDefault="00000000" w:rsidRPr="00000000" w14:paraId="00000025">
      <w:pPr>
        <w:pageBreakBefore w:val="0"/>
        <w:numPr>
          <w:ilvl w:val="0"/>
          <w:numId w:val="10"/>
        </w:numPr>
        <w:ind w:left="720" w:hanging="360"/>
        <w:rPr>
          <w:u w:val="none"/>
        </w:rPr>
      </w:pPr>
      <w:r w:rsidDel="00000000" w:rsidR="00000000" w:rsidRPr="00000000">
        <w:rPr>
          <w:rtl w:val="0"/>
        </w:rPr>
        <w:t xml:space="preserve">Introduction </w:t>
      </w:r>
    </w:p>
    <w:p w:rsidR="00000000" w:rsidDel="00000000" w:rsidP="00000000" w:rsidRDefault="00000000" w:rsidRPr="00000000" w14:paraId="00000026">
      <w:pPr>
        <w:pageBreakBefore w:val="0"/>
        <w:numPr>
          <w:ilvl w:val="0"/>
          <w:numId w:val="10"/>
        </w:numPr>
        <w:ind w:left="720" w:hanging="360"/>
        <w:rPr>
          <w:u w:val="none"/>
        </w:rPr>
      </w:pPr>
      <w:r w:rsidDel="00000000" w:rsidR="00000000" w:rsidRPr="00000000">
        <w:rPr>
          <w:rtl w:val="0"/>
        </w:rPr>
        <w:t xml:space="preserve">Related work </w:t>
      </w:r>
    </w:p>
    <w:p w:rsidR="00000000" w:rsidDel="00000000" w:rsidP="00000000" w:rsidRDefault="00000000" w:rsidRPr="00000000" w14:paraId="00000027">
      <w:pPr>
        <w:pageBreakBefore w:val="0"/>
        <w:numPr>
          <w:ilvl w:val="0"/>
          <w:numId w:val="10"/>
        </w:numPr>
        <w:ind w:left="720" w:hanging="360"/>
        <w:rPr>
          <w:u w:val="none"/>
        </w:rPr>
      </w:pPr>
      <w:r w:rsidDel="00000000" w:rsidR="00000000" w:rsidRPr="00000000">
        <w:rPr>
          <w:rtl w:val="0"/>
        </w:rPr>
        <w:t xml:space="preserve">"Project Contributions" section that explains what parts of the project were done by which team members.</w:t>
      </w:r>
    </w:p>
    <w:p w:rsidR="00000000" w:rsidDel="00000000" w:rsidP="00000000" w:rsidRDefault="00000000" w:rsidRPr="00000000" w14:paraId="00000028">
      <w:pPr>
        <w:pageBreakBefore w:val="0"/>
        <w:numPr>
          <w:ilvl w:val="0"/>
          <w:numId w:val="10"/>
        </w:numPr>
        <w:ind w:left="720" w:hanging="360"/>
        <w:rPr>
          <w:u w:val="none"/>
        </w:rPr>
      </w:pPr>
      <w:r w:rsidDel="00000000" w:rsidR="00000000" w:rsidRPr="00000000">
        <w:rPr>
          <w:rtl w:val="0"/>
        </w:rPr>
        <w:t xml:space="preserve">If you have movies to go with your project, then you should put them on youtube and include links in your paper</w:t>
      </w:r>
      <w:r w:rsidDel="00000000" w:rsidR="00000000" w:rsidRPr="00000000">
        <w:rPr>
          <w:rtl w:val="0"/>
        </w:rPr>
      </w:r>
    </w:p>
    <w:p w:rsidR="00000000" w:rsidDel="00000000" w:rsidP="00000000" w:rsidRDefault="00000000" w:rsidRPr="00000000" w14:paraId="00000029">
      <w:pPr>
        <w:pageBreakBefore w:val="0"/>
        <w:spacing w:after="200" w:lineRule="auto"/>
        <w:ind w:left="0" w:firstLine="0"/>
        <w:rPr>
          <w:b w:val="1"/>
          <w:color w:val="444444"/>
          <w:sz w:val="24"/>
          <w:szCs w:val="24"/>
        </w:rPr>
      </w:pPr>
      <w:r w:rsidDel="00000000" w:rsidR="00000000" w:rsidRPr="00000000">
        <w:rPr>
          <w:rtl w:val="0"/>
        </w:rPr>
      </w:r>
    </w:p>
    <w:p w:rsidR="00000000" w:rsidDel="00000000" w:rsidP="00000000" w:rsidRDefault="00000000" w:rsidRPr="00000000" w14:paraId="0000002A">
      <w:pPr>
        <w:pageBreakBefore w:val="0"/>
        <w:spacing w:after="200" w:lineRule="auto"/>
        <w:ind w:left="0" w:firstLine="0"/>
        <w:rPr>
          <w:b w:val="1"/>
          <w:color w:val="44444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pageBreakBefore w:val="0"/>
        <w:rPr>
          <w:highlight w:val="yellow"/>
        </w:rPr>
      </w:pPr>
      <w:bookmarkStart w:colFirst="0" w:colLast="0" w:name="_ho39zcvdesre" w:id="8"/>
      <w:bookmarkEnd w:id="8"/>
      <w:r w:rsidDel="00000000" w:rsidR="00000000" w:rsidRPr="00000000">
        <w:rPr>
          <w:rtl w:val="0"/>
        </w:rPr>
        <w:t xml:space="preserve">Weekly Milestones:</w:t>
      </w:r>
      <w:r w:rsidDel="00000000" w:rsidR="00000000" w:rsidRPr="00000000">
        <w:rPr>
          <w:highlight w:val="yellow"/>
          <w:rtl w:val="0"/>
        </w:rPr>
        <w:t xml:space="preserve"> </w:t>
      </w:r>
    </w:p>
    <w:p w:rsidR="00000000" w:rsidDel="00000000" w:rsidP="00000000" w:rsidRDefault="00000000" w:rsidRPr="00000000" w14:paraId="0000002C">
      <w:pPr>
        <w:pStyle w:val="Heading3"/>
        <w:pageBreakBefore w:val="0"/>
        <w:spacing w:after="200" w:lineRule="auto"/>
        <w:rPr/>
      </w:pPr>
      <w:bookmarkStart w:colFirst="0" w:colLast="0" w:name="_9q4xs1d6xznb" w:id="9"/>
      <w:bookmarkEnd w:id="9"/>
      <w:r w:rsidDel="00000000" w:rsidR="00000000" w:rsidRPr="00000000">
        <w:rPr>
          <w:rtl w:val="0"/>
        </w:rPr>
        <w:t xml:space="preserve">March 28 - April 03:</w:t>
      </w:r>
    </w:p>
    <w:p w:rsidR="00000000" w:rsidDel="00000000" w:rsidP="00000000" w:rsidRDefault="00000000" w:rsidRPr="00000000" w14:paraId="0000002D">
      <w:pPr>
        <w:pageBreakBefore w:val="0"/>
        <w:numPr>
          <w:ilvl w:val="0"/>
          <w:numId w:val="5"/>
        </w:numPr>
        <w:spacing w:after="0" w:afterAutospacing="0" w:lineRule="auto"/>
        <w:ind w:left="720" w:hanging="360"/>
        <w:rPr>
          <w:color w:val="444444"/>
          <w:sz w:val="24"/>
          <w:szCs w:val="24"/>
          <w:u w:val="none"/>
        </w:rPr>
      </w:pPr>
      <w:r w:rsidDel="00000000" w:rsidR="00000000" w:rsidRPr="00000000">
        <w:rPr>
          <w:color w:val="444444"/>
          <w:sz w:val="24"/>
          <w:szCs w:val="24"/>
          <w:rtl w:val="0"/>
        </w:rPr>
        <w:t xml:space="preserve">Turn in proposal (Mon March 29)</w:t>
      </w:r>
    </w:p>
    <w:p w:rsidR="00000000" w:rsidDel="00000000" w:rsidP="00000000" w:rsidRDefault="00000000" w:rsidRPr="00000000" w14:paraId="0000002E">
      <w:pPr>
        <w:pageBreakBefore w:val="0"/>
        <w:numPr>
          <w:ilvl w:val="0"/>
          <w:numId w:val="5"/>
        </w:numPr>
        <w:spacing w:after="0" w:afterAutospacing="0" w:lineRule="auto"/>
        <w:ind w:left="720" w:hanging="360"/>
        <w:rPr>
          <w:color w:val="444444"/>
          <w:sz w:val="24"/>
          <w:szCs w:val="24"/>
          <w:u w:val="none"/>
        </w:rPr>
      </w:pPr>
      <w:r w:rsidDel="00000000" w:rsidR="00000000" w:rsidRPr="00000000">
        <w:rPr>
          <w:color w:val="444444"/>
          <w:sz w:val="24"/>
          <w:szCs w:val="24"/>
          <w:rtl w:val="0"/>
        </w:rPr>
        <w:t xml:space="preserve">Find more datasets</w:t>
      </w:r>
    </w:p>
    <w:p w:rsidR="00000000" w:rsidDel="00000000" w:rsidP="00000000" w:rsidRDefault="00000000" w:rsidRPr="00000000" w14:paraId="0000002F">
      <w:pPr>
        <w:pageBreakBefore w:val="0"/>
        <w:numPr>
          <w:ilvl w:val="0"/>
          <w:numId w:val="5"/>
        </w:numPr>
        <w:spacing w:after="200" w:lineRule="auto"/>
        <w:ind w:left="720" w:hanging="360"/>
        <w:rPr>
          <w:color w:val="444444"/>
          <w:sz w:val="24"/>
          <w:szCs w:val="24"/>
          <w:u w:val="none"/>
        </w:rPr>
      </w:pPr>
      <w:r w:rsidDel="00000000" w:rsidR="00000000" w:rsidRPr="00000000">
        <w:rPr>
          <w:color w:val="444444"/>
          <w:sz w:val="24"/>
          <w:szCs w:val="24"/>
          <w:rtl w:val="0"/>
        </w:rPr>
        <w:t xml:space="preserve">Build code to simulate four/five models</w:t>
      </w:r>
    </w:p>
    <w:p w:rsidR="00000000" w:rsidDel="00000000" w:rsidP="00000000" w:rsidRDefault="00000000" w:rsidRPr="00000000" w14:paraId="00000030">
      <w:pPr>
        <w:pStyle w:val="Heading3"/>
        <w:pageBreakBefore w:val="0"/>
        <w:spacing w:after="200" w:lineRule="auto"/>
        <w:rPr/>
      </w:pPr>
      <w:bookmarkStart w:colFirst="0" w:colLast="0" w:name="_kir1owwnccft" w:id="10"/>
      <w:bookmarkEnd w:id="10"/>
      <w:r w:rsidDel="00000000" w:rsidR="00000000" w:rsidRPr="00000000">
        <w:rPr>
          <w:rtl w:val="0"/>
        </w:rPr>
        <w:t xml:space="preserve">April 04 - April 10:</w:t>
      </w:r>
    </w:p>
    <w:p w:rsidR="00000000" w:rsidDel="00000000" w:rsidP="00000000" w:rsidRDefault="00000000" w:rsidRPr="00000000" w14:paraId="00000031">
      <w:pPr>
        <w:pageBreakBefore w:val="0"/>
        <w:numPr>
          <w:ilvl w:val="0"/>
          <w:numId w:val="8"/>
        </w:numPr>
        <w:spacing w:after="0" w:afterAutospacing="0" w:lineRule="auto"/>
        <w:ind w:left="720" w:hanging="360"/>
        <w:rPr>
          <w:color w:val="444444"/>
          <w:sz w:val="24"/>
          <w:szCs w:val="24"/>
        </w:rPr>
      </w:pPr>
      <w:r w:rsidDel="00000000" w:rsidR="00000000" w:rsidRPr="00000000">
        <w:rPr>
          <w:color w:val="444444"/>
          <w:sz w:val="24"/>
          <w:szCs w:val="24"/>
          <w:rtl w:val="0"/>
        </w:rPr>
        <w:t xml:space="preserve">Run random walks of data</w:t>
      </w:r>
    </w:p>
    <w:p w:rsidR="00000000" w:rsidDel="00000000" w:rsidP="00000000" w:rsidRDefault="00000000" w:rsidRPr="00000000" w14:paraId="00000032">
      <w:pPr>
        <w:pageBreakBefore w:val="0"/>
        <w:numPr>
          <w:ilvl w:val="0"/>
          <w:numId w:val="8"/>
        </w:numPr>
        <w:spacing w:after="200" w:lineRule="auto"/>
        <w:ind w:left="720" w:hanging="360"/>
        <w:rPr>
          <w:color w:val="444444"/>
          <w:sz w:val="24"/>
          <w:szCs w:val="24"/>
        </w:rPr>
      </w:pPr>
      <w:r w:rsidDel="00000000" w:rsidR="00000000" w:rsidRPr="00000000">
        <w:rPr>
          <w:color w:val="444444"/>
          <w:sz w:val="24"/>
          <w:szCs w:val="24"/>
          <w:rtl w:val="0"/>
        </w:rPr>
        <w:t xml:space="preserve">Evaluate gathered information</w:t>
      </w:r>
    </w:p>
    <w:p w:rsidR="00000000" w:rsidDel="00000000" w:rsidP="00000000" w:rsidRDefault="00000000" w:rsidRPr="00000000" w14:paraId="00000033">
      <w:pPr>
        <w:pStyle w:val="Heading3"/>
        <w:pageBreakBefore w:val="0"/>
        <w:spacing w:after="200" w:lineRule="auto"/>
        <w:rPr/>
      </w:pPr>
      <w:bookmarkStart w:colFirst="0" w:colLast="0" w:name="_vmbb5t1m2i0g" w:id="11"/>
      <w:bookmarkEnd w:id="11"/>
      <w:r w:rsidDel="00000000" w:rsidR="00000000" w:rsidRPr="00000000">
        <w:rPr>
          <w:rtl w:val="0"/>
        </w:rPr>
        <w:t xml:space="preserve">April 11 - April 17:</w:t>
      </w:r>
    </w:p>
    <w:p w:rsidR="00000000" w:rsidDel="00000000" w:rsidP="00000000" w:rsidRDefault="00000000" w:rsidRPr="00000000" w14:paraId="00000034">
      <w:pPr>
        <w:pageBreakBefore w:val="0"/>
        <w:numPr>
          <w:ilvl w:val="0"/>
          <w:numId w:val="1"/>
        </w:numPr>
        <w:spacing w:after="0" w:afterAutospacing="0" w:lineRule="auto"/>
        <w:ind w:left="720" w:hanging="360"/>
        <w:rPr>
          <w:color w:val="444444"/>
          <w:sz w:val="24"/>
          <w:szCs w:val="24"/>
        </w:rPr>
      </w:pPr>
      <w:r w:rsidDel="00000000" w:rsidR="00000000" w:rsidRPr="00000000">
        <w:rPr>
          <w:color w:val="444444"/>
          <w:sz w:val="24"/>
          <w:szCs w:val="24"/>
          <w:rtl w:val="0"/>
        </w:rPr>
        <w:t xml:space="preserve">Evaluate gathered information</w:t>
      </w:r>
    </w:p>
    <w:p w:rsidR="00000000" w:rsidDel="00000000" w:rsidP="00000000" w:rsidRDefault="00000000" w:rsidRPr="00000000" w14:paraId="00000035">
      <w:pPr>
        <w:pageBreakBefore w:val="0"/>
        <w:numPr>
          <w:ilvl w:val="0"/>
          <w:numId w:val="1"/>
        </w:numPr>
        <w:spacing w:after="200" w:lineRule="auto"/>
        <w:ind w:left="720" w:hanging="360"/>
        <w:rPr>
          <w:color w:val="444444"/>
          <w:sz w:val="24"/>
          <w:szCs w:val="24"/>
          <w:u w:val="none"/>
        </w:rPr>
      </w:pPr>
      <w:r w:rsidDel="00000000" w:rsidR="00000000" w:rsidRPr="00000000">
        <w:rPr>
          <w:color w:val="444444"/>
          <w:sz w:val="24"/>
          <w:szCs w:val="24"/>
          <w:rtl w:val="0"/>
        </w:rPr>
        <w:t xml:space="preserve">Make presentation</w:t>
      </w:r>
      <w:r w:rsidDel="00000000" w:rsidR="00000000" w:rsidRPr="00000000">
        <w:rPr>
          <w:rtl w:val="0"/>
        </w:rPr>
      </w:r>
    </w:p>
    <w:p w:rsidR="00000000" w:rsidDel="00000000" w:rsidP="00000000" w:rsidRDefault="00000000" w:rsidRPr="00000000" w14:paraId="00000036">
      <w:pPr>
        <w:pStyle w:val="Heading3"/>
        <w:pageBreakBefore w:val="0"/>
        <w:spacing w:after="200" w:lineRule="auto"/>
        <w:rPr/>
      </w:pPr>
      <w:bookmarkStart w:colFirst="0" w:colLast="0" w:name="_bn1497zi7l6k" w:id="12"/>
      <w:bookmarkEnd w:id="12"/>
      <w:r w:rsidDel="00000000" w:rsidR="00000000" w:rsidRPr="00000000">
        <w:rPr>
          <w:rtl w:val="0"/>
        </w:rPr>
        <w:t xml:space="preserve">April 18 - April 24:</w:t>
      </w:r>
    </w:p>
    <w:p w:rsidR="00000000" w:rsidDel="00000000" w:rsidP="00000000" w:rsidRDefault="00000000" w:rsidRPr="00000000" w14:paraId="00000037">
      <w:pPr>
        <w:pageBreakBefore w:val="0"/>
        <w:numPr>
          <w:ilvl w:val="0"/>
          <w:numId w:val="7"/>
        </w:numPr>
        <w:spacing w:after="0" w:afterAutospacing="0" w:lineRule="auto"/>
        <w:ind w:left="720" w:hanging="360"/>
        <w:rPr>
          <w:color w:val="444444"/>
          <w:sz w:val="24"/>
          <w:szCs w:val="24"/>
        </w:rPr>
      </w:pPr>
      <w:r w:rsidDel="00000000" w:rsidR="00000000" w:rsidRPr="00000000">
        <w:rPr>
          <w:color w:val="444444"/>
          <w:sz w:val="24"/>
          <w:szCs w:val="24"/>
          <w:rtl w:val="0"/>
        </w:rPr>
        <w:t xml:space="preserve">April 20 (Tues): Present final project</w:t>
      </w:r>
    </w:p>
    <w:p w:rsidR="00000000" w:rsidDel="00000000" w:rsidP="00000000" w:rsidRDefault="00000000" w:rsidRPr="00000000" w14:paraId="00000038">
      <w:pPr>
        <w:pageBreakBefore w:val="0"/>
        <w:numPr>
          <w:ilvl w:val="0"/>
          <w:numId w:val="7"/>
        </w:numPr>
        <w:spacing w:after="200" w:lineRule="auto"/>
        <w:ind w:left="720" w:hanging="360"/>
        <w:rPr>
          <w:color w:val="444444"/>
          <w:sz w:val="24"/>
          <w:szCs w:val="24"/>
          <w:u w:val="none"/>
        </w:rPr>
      </w:pPr>
      <w:r w:rsidDel="00000000" w:rsidR="00000000" w:rsidRPr="00000000">
        <w:rPr>
          <w:color w:val="444444"/>
          <w:sz w:val="24"/>
          <w:szCs w:val="24"/>
          <w:rtl w:val="0"/>
        </w:rPr>
        <w:t xml:space="preserve">Draft of final project paper</w:t>
      </w:r>
    </w:p>
    <w:p w:rsidR="00000000" w:rsidDel="00000000" w:rsidP="00000000" w:rsidRDefault="00000000" w:rsidRPr="00000000" w14:paraId="00000039">
      <w:pPr>
        <w:pStyle w:val="Heading3"/>
        <w:pageBreakBefore w:val="0"/>
        <w:spacing w:after="200" w:lineRule="auto"/>
        <w:rPr/>
      </w:pPr>
      <w:bookmarkStart w:colFirst="0" w:colLast="0" w:name="_yn6tn3ygub5t" w:id="13"/>
      <w:bookmarkEnd w:id="13"/>
      <w:r w:rsidDel="00000000" w:rsidR="00000000" w:rsidRPr="00000000">
        <w:rPr>
          <w:rtl w:val="0"/>
        </w:rPr>
        <w:t xml:space="preserve">April 25 - May 01:</w:t>
      </w:r>
    </w:p>
    <w:p w:rsidR="00000000" w:rsidDel="00000000" w:rsidP="00000000" w:rsidRDefault="00000000" w:rsidRPr="00000000" w14:paraId="0000003A">
      <w:pPr>
        <w:pageBreakBefore w:val="0"/>
        <w:numPr>
          <w:ilvl w:val="0"/>
          <w:numId w:val="6"/>
        </w:numPr>
        <w:ind w:left="720" w:hanging="360"/>
      </w:pPr>
      <w:r w:rsidDel="00000000" w:rsidR="00000000" w:rsidRPr="00000000">
        <w:rPr>
          <w:rtl w:val="0"/>
        </w:rPr>
        <w:t xml:space="preserve">Rerun/Revise paper</w:t>
      </w:r>
    </w:p>
    <w:p w:rsidR="00000000" w:rsidDel="00000000" w:rsidP="00000000" w:rsidRDefault="00000000" w:rsidRPr="00000000" w14:paraId="0000003B">
      <w:pPr>
        <w:pStyle w:val="Heading3"/>
        <w:pageBreakBefore w:val="0"/>
        <w:spacing w:after="200" w:lineRule="auto"/>
        <w:rPr/>
      </w:pPr>
      <w:bookmarkStart w:colFirst="0" w:colLast="0" w:name="_a8kj9ugdmtvr" w:id="14"/>
      <w:bookmarkEnd w:id="14"/>
      <w:r w:rsidDel="00000000" w:rsidR="00000000" w:rsidRPr="00000000">
        <w:rPr>
          <w:rtl w:val="0"/>
        </w:rPr>
        <w:t xml:space="preserve">May 02 - May 05*:</w:t>
      </w:r>
    </w:p>
    <w:p w:rsidR="00000000" w:rsidDel="00000000" w:rsidP="00000000" w:rsidRDefault="00000000" w:rsidRPr="00000000" w14:paraId="0000003C">
      <w:pPr>
        <w:pageBreakBefore w:val="0"/>
        <w:numPr>
          <w:ilvl w:val="0"/>
          <w:numId w:val="9"/>
        </w:numPr>
        <w:spacing w:after="200" w:lineRule="auto"/>
        <w:ind w:left="720" w:hanging="360"/>
        <w:rPr>
          <w:color w:val="444444"/>
          <w:sz w:val="24"/>
          <w:szCs w:val="24"/>
          <w:u w:val="none"/>
        </w:rPr>
      </w:pPr>
      <w:r w:rsidDel="00000000" w:rsidR="00000000" w:rsidRPr="00000000">
        <w:rPr>
          <w:color w:val="444444"/>
          <w:sz w:val="24"/>
          <w:szCs w:val="24"/>
          <w:rtl w:val="0"/>
        </w:rPr>
        <w:t xml:space="preserve">May 05 (Wed): Turn in final paper</w:t>
      </w:r>
    </w:p>
    <w:p w:rsidR="00000000" w:rsidDel="00000000" w:rsidP="00000000" w:rsidRDefault="00000000" w:rsidRPr="00000000" w14:paraId="0000003D">
      <w:pPr>
        <w:pageBreakBefore w:val="0"/>
        <w:spacing w:after="200" w:lineRule="auto"/>
        <w:ind w:left="0" w:firstLine="0"/>
        <w:rPr>
          <w:b w:val="1"/>
          <w:color w:val="44444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pageBreakBefore w:val="0"/>
        <w:rPr/>
      </w:pPr>
      <w:bookmarkStart w:colFirst="0" w:colLast="0" w:name="_3hj8cc7lw7um" w:id="15"/>
      <w:bookmarkEnd w:id="15"/>
      <w:r w:rsidDel="00000000" w:rsidR="00000000" w:rsidRPr="00000000">
        <w:rPr>
          <w:rtl w:val="0"/>
        </w:rPr>
        <w:t xml:space="preserve">B</w:t>
      </w:r>
      <w:r w:rsidDel="00000000" w:rsidR="00000000" w:rsidRPr="00000000">
        <w:rPr>
          <w:rtl w:val="0"/>
        </w:rPr>
        <w:t xml:space="preserve">ibliography</w:t>
      </w:r>
    </w:p>
    <w:p w:rsidR="00000000" w:rsidDel="00000000" w:rsidP="00000000" w:rsidRDefault="00000000" w:rsidRPr="00000000" w14:paraId="0000003F">
      <w:pPr>
        <w:pageBreakBefore w:val="0"/>
        <w:numPr>
          <w:ilvl w:val="0"/>
          <w:numId w:val="3"/>
        </w:numPr>
        <w:ind w:left="720" w:hanging="360"/>
        <w:rPr>
          <w:u w:val="none"/>
        </w:rPr>
      </w:pPr>
      <w:r w:rsidDel="00000000" w:rsidR="00000000" w:rsidRPr="00000000">
        <w:rPr>
          <w:color w:val="1c1d1e"/>
          <w:sz w:val="21"/>
          <w:szCs w:val="21"/>
          <w:highlight w:val="white"/>
          <w:rtl w:val="0"/>
        </w:rPr>
        <w:t xml:space="preserve">Au</w:t>
      </w:r>
      <w:r w:rsidDel="00000000" w:rsidR="00000000" w:rsidRPr="00000000">
        <w:rPr>
          <w:rtl w:val="0"/>
        </w:rPr>
        <w:t xml:space="preserve">ger‐Méthé, M., Derocher, A.E., DeMars, C.A., Plank, M.J., Codling, E.A., &amp; Lewis, M.A. (2016). Evaluating random search strategies in three mammals from distinct feeding guilds. Journal of Animal Ecology, 85(5), 1411– 1421. </w:t>
      </w:r>
      <w:hyperlink r:id="rId10">
        <w:r w:rsidDel="00000000" w:rsidR="00000000" w:rsidRPr="00000000">
          <w:rPr>
            <w:color w:val="1155cc"/>
            <w:u w:val="single"/>
            <w:rtl w:val="0"/>
          </w:rPr>
          <w:t xml:space="preserve">https://doi-org.colorado.idm.oclc.org/10.1111/1365‐2656.12562</w:t>
        </w:r>
      </w:hyperlink>
      <w:r w:rsidDel="00000000" w:rsidR="00000000" w:rsidRPr="00000000">
        <w:rPr>
          <w:rtl w:val="0"/>
        </w:rPr>
      </w:r>
    </w:p>
    <w:p w:rsidR="00000000" w:rsidDel="00000000" w:rsidP="00000000" w:rsidRDefault="00000000" w:rsidRPr="00000000" w14:paraId="00000040">
      <w:pPr>
        <w:pageBreakBefore w:val="0"/>
        <w:numPr>
          <w:ilvl w:val="0"/>
          <w:numId w:val="3"/>
        </w:numPr>
        <w:ind w:left="720" w:hanging="360"/>
        <w:rPr>
          <w:u w:val="none"/>
        </w:rPr>
      </w:pPr>
      <w:hyperlink r:id="rId11">
        <w:r w:rsidDel="00000000" w:rsidR="00000000" w:rsidRPr="00000000">
          <w:rPr>
            <w:color w:val="1155cc"/>
            <w:u w:val="single"/>
            <w:rtl w:val="0"/>
          </w:rPr>
          <w:t xml:space="preserve">https://www.movebank.org/cms/movebank-main</w:t>
        </w:r>
      </w:hyperlink>
      <w:r w:rsidDel="00000000" w:rsidR="00000000" w:rsidRPr="00000000">
        <w:rPr>
          <w:rtl w:val="0"/>
        </w:rPr>
        <w:t xml:space="preserve"> </w:t>
      </w:r>
    </w:p>
    <w:p w:rsidR="00000000" w:rsidDel="00000000" w:rsidP="00000000" w:rsidRDefault="00000000" w:rsidRPr="00000000" w14:paraId="00000041">
      <w:pPr>
        <w:pageBreakBefore w:val="0"/>
        <w:ind w:left="720" w:firstLine="0"/>
        <w:rPr/>
      </w:pPr>
      <w:r w:rsidDel="00000000" w:rsidR="00000000" w:rsidRPr="00000000">
        <w:rPr>
          <w:rtl w:val="0"/>
        </w:rPr>
      </w:r>
    </w:p>
    <w:p w:rsidR="00000000" w:rsidDel="00000000" w:rsidP="00000000" w:rsidRDefault="00000000" w:rsidRPr="00000000" w14:paraId="00000042">
      <w:pPr>
        <w:pageBreakBefore w:val="0"/>
        <w:ind w:left="720" w:firstLine="0"/>
        <w:rPr/>
      </w:pPr>
      <w:r w:rsidDel="00000000" w:rsidR="00000000" w:rsidRPr="00000000">
        <w:rPr>
          <w:rtl w:val="0"/>
        </w:rPr>
      </w:r>
    </w:p>
    <w:p w:rsidR="00000000" w:rsidDel="00000000" w:rsidP="00000000" w:rsidRDefault="00000000" w:rsidRPr="00000000" w14:paraId="00000043">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i Huynh" w:id="0" w:date="2021-03-26T05:07:04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CCRW was sufficient to explain the movement of nearly half of herbivorous caribou and a quarter of omnivorous grizzly bears, but was insufficient to explain the movement of all carnivorous polar bears.</w:t>
      </w:r>
    </w:p>
  </w:comment>
  <w:comment w:author="Chi Huynh" w:id="1" w:date="2021-03-26T05:07:04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CCRW was sufficient to explain the movement of nearly half of herbivorous caribou and a quarter of omnivorous grizzly bears, but was insufficient to explain the movement of all carnivorous polar bears.</w:t>
      </w:r>
    </w:p>
  </w:comment>
  <w:comment w:author="Chi Huynh" w:id="2" w:date="2021-03-26T05:07:04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CCRW was sufficient to explain the movement of nearly half of herbivorous caribou and a quarter of omnivorous grizzly bears, but was insufficient to explain the movement of all carnivorous polar bears.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line="240" w:lineRule="auto"/>
    </w:pPr>
    <w:rPr>
      <w:b w:val="1"/>
      <w:sz w:val="28"/>
      <w:szCs w:val="28"/>
    </w:rPr>
  </w:style>
  <w:style w:type="paragraph" w:styleId="Heading3">
    <w:name w:val="heading 3"/>
    <w:basedOn w:val="Normal"/>
    <w:next w:val="Normal"/>
    <w:pPr>
      <w:keepNext w:val="1"/>
      <w:keepLines w:val="1"/>
      <w:pageBreakBefore w:val="0"/>
    </w:pPr>
    <w:rPr>
      <w:b w:val="1"/>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movebank.org/cms/movebank-main" TargetMode="External"/><Relationship Id="rId10" Type="http://schemas.openxmlformats.org/officeDocument/2006/relationships/hyperlink" Target="https://doi-org.colorado.idm.oclc.org/10.1111/1365-2656.12562" TargetMode="External"/><Relationship Id="rId9" Type="http://schemas.openxmlformats.org/officeDocument/2006/relationships/hyperlink" Target="https://era.library.ualberta.ca/files/ms35tc50t#.V1sxt9cZ5lQ"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ra.library.ualberta.ca/files/bv405s9467#.V1sxSNcZ5lQ" TargetMode="External"/><Relationship Id="rId8" Type="http://schemas.openxmlformats.org/officeDocument/2006/relationships/hyperlink" Target="https://era.library.ualberta.ca/files/b4b29b605j#.V1sxl9cZ5l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