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C63C89A" w:rsidR="00CA1901" w:rsidRPr="00D92AE2" w:rsidRDefault="00000000">
      <w:pPr>
        <w:widowControl w:val="0"/>
        <w:pBdr>
          <w:top w:val="nil"/>
          <w:left w:val="nil"/>
          <w:bottom w:val="nil"/>
          <w:right w:val="nil"/>
          <w:between w:val="nil"/>
        </w:pBdr>
        <w:spacing w:line="240" w:lineRule="auto"/>
        <w:ind w:right="2518"/>
        <w:jc w:val="right"/>
        <w:rPr>
          <w:rFonts w:ascii="Times New Roman" w:hAnsi="Times New Roman" w:cs="Times New Roman"/>
          <w:b/>
          <w:color w:val="000000"/>
          <w:sz w:val="42"/>
          <w:szCs w:val="42"/>
        </w:rPr>
      </w:pPr>
      <w:r w:rsidRPr="00D92AE2">
        <w:rPr>
          <w:rFonts w:ascii="Times New Roman" w:hAnsi="Times New Roman" w:cs="Times New Roman"/>
          <w:b/>
          <w:color w:val="000000"/>
          <w:sz w:val="42"/>
          <w:szCs w:val="42"/>
          <w:u w:val="single"/>
        </w:rPr>
        <w:t>Project Report</w:t>
      </w:r>
    </w:p>
    <w:p w14:paraId="00000002" w14:textId="203A091D" w:rsidR="00CA1901" w:rsidRPr="00D92AE2" w:rsidRDefault="00000000" w:rsidP="00D92AE2">
      <w:pPr>
        <w:pStyle w:val="ListParagraph"/>
        <w:widowControl w:val="0"/>
        <w:numPr>
          <w:ilvl w:val="0"/>
          <w:numId w:val="3"/>
        </w:numPr>
        <w:pBdr>
          <w:top w:val="nil"/>
          <w:left w:val="nil"/>
          <w:bottom w:val="nil"/>
          <w:right w:val="nil"/>
          <w:between w:val="nil"/>
        </w:pBdr>
        <w:spacing w:before="246" w:line="240" w:lineRule="auto"/>
        <w:rPr>
          <w:rFonts w:eastAsia="Times New Roman"/>
          <w:b/>
          <w:color w:val="000000"/>
          <w:sz w:val="32"/>
          <w:szCs w:val="32"/>
        </w:rPr>
      </w:pPr>
      <w:r w:rsidRPr="00D92AE2">
        <w:rPr>
          <w:rFonts w:eastAsia="Times New Roman"/>
          <w:b/>
          <w:color w:val="000000"/>
          <w:sz w:val="32"/>
          <w:szCs w:val="32"/>
        </w:rPr>
        <w:t xml:space="preserve">INTRODUCTION </w:t>
      </w:r>
    </w:p>
    <w:p w14:paraId="067A6324" w14:textId="77777777" w:rsidR="00D92AE2" w:rsidRPr="00D92AE2" w:rsidRDefault="00D92AE2" w:rsidP="00D92AE2">
      <w:pPr>
        <w:pStyle w:val="ListParagraph"/>
        <w:widowControl w:val="0"/>
        <w:pBdr>
          <w:top w:val="nil"/>
          <w:left w:val="nil"/>
          <w:bottom w:val="nil"/>
          <w:right w:val="nil"/>
          <w:between w:val="nil"/>
        </w:pBdr>
        <w:spacing w:before="246" w:line="240" w:lineRule="auto"/>
        <w:ind w:left="1817"/>
        <w:rPr>
          <w:rFonts w:eastAsia="Times New Roman"/>
          <w:b/>
          <w:color w:val="000000"/>
          <w:sz w:val="32"/>
          <w:szCs w:val="32"/>
        </w:rPr>
      </w:pPr>
    </w:p>
    <w:p w14:paraId="00000003" w14:textId="77777777" w:rsidR="00CA1901" w:rsidRPr="00D92AE2" w:rsidRDefault="00000000">
      <w:pPr>
        <w:widowControl w:val="0"/>
        <w:pBdr>
          <w:top w:val="nil"/>
          <w:left w:val="nil"/>
          <w:bottom w:val="nil"/>
          <w:right w:val="nil"/>
          <w:between w:val="nil"/>
        </w:pBdr>
        <w:spacing w:before="34" w:line="240" w:lineRule="auto"/>
        <w:ind w:left="1825"/>
        <w:rPr>
          <w:rFonts w:eastAsia="Times New Roman"/>
          <w:b/>
          <w:bCs/>
          <w:color w:val="000000"/>
          <w:sz w:val="28"/>
          <w:szCs w:val="28"/>
        </w:rPr>
      </w:pPr>
      <w:r w:rsidRPr="00D92AE2">
        <w:rPr>
          <w:rFonts w:eastAsia="Times New Roman"/>
          <w:b/>
          <w:bCs/>
          <w:color w:val="000000"/>
          <w:sz w:val="28"/>
          <w:szCs w:val="28"/>
        </w:rPr>
        <w:t xml:space="preserve">1.1 Project Overview </w:t>
      </w:r>
    </w:p>
    <w:p w14:paraId="6B522A24" w14:textId="77777777" w:rsidR="00D92AE2" w:rsidRP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r w:rsidRPr="00D92AE2">
        <w:rPr>
          <w:rFonts w:eastAsia="Times New Roman"/>
          <w:color w:val="000000"/>
        </w:rPr>
        <w:t>The project on river water quality forecasting aims to leverage advanced technologies, particularly machine learning, to predict and analyze the quality of water in rivers. This initiative is driven by the increasing importance of ensuring the health and sustainability of water ecosystems for both environmental conservation and public health. The project involves the development of a robust and accurate forecasting system that integrates historical data, real-time monitoring, and predictive modeling to provide timely insights into the water quality of rivers.</w:t>
      </w:r>
    </w:p>
    <w:p w14:paraId="4A27A901" w14:textId="77777777" w:rsidR="00D92AE2" w:rsidRP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p>
    <w:p w14:paraId="2299E1B5" w14:textId="6E8B6400" w:rsid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r w:rsidRPr="00D92AE2">
        <w:rPr>
          <w:rFonts w:eastAsia="Times New Roman"/>
          <w:color w:val="000000"/>
        </w:rPr>
        <w:t>The key components of the project include data collection from monitoring stations and other sources, data preprocessing to ensure data quality and compatibility, the implementation of a machine learning model (such as the Random Forest Classifier) for predictive analysis, and the creation of a user-friendly visualization dashboard for stakeholders. The project also emphasizes continuous improvement through a feedback loop, ensuring that the forecasting model evolves with new data and insights.</w:t>
      </w:r>
    </w:p>
    <w:p w14:paraId="4A8B2A89" w14:textId="77777777" w:rsidR="00D92AE2" w:rsidRP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p>
    <w:p w14:paraId="00000004" w14:textId="77777777" w:rsidR="00CA1901" w:rsidRDefault="00000000">
      <w:pPr>
        <w:widowControl w:val="0"/>
        <w:pBdr>
          <w:top w:val="nil"/>
          <w:left w:val="nil"/>
          <w:bottom w:val="nil"/>
          <w:right w:val="nil"/>
          <w:between w:val="nil"/>
        </w:pBdr>
        <w:spacing w:before="34" w:line="240" w:lineRule="auto"/>
        <w:ind w:left="1817"/>
        <w:rPr>
          <w:rFonts w:eastAsia="Times New Roman"/>
          <w:b/>
          <w:bCs/>
          <w:color w:val="000000"/>
          <w:sz w:val="28"/>
          <w:szCs w:val="28"/>
        </w:rPr>
      </w:pPr>
      <w:r w:rsidRPr="00D92AE2">
        <w:rPr>
          <w:rFonts w:eastAsia="Cambria"/>
          <w:b/>
          <w:bCs/>
          <w:color w:val="000000"/>
          <w:sz w:val="28"/>
          <w:szCs w:val="28"/>
        </w:rPr>
        <w:t xml:space="preserve">1.2 </w:t>
      </w:r>
      <w:r w:rsidRPr="00D92AE2">
        <w:rPr>
          <w:rFonts w:eastAsia="Times New Roman"/>
          <w:b/>
          <w:bCs/>
          <w:color w:val="000000"/>
          <w:sz w:val="28"/>
          <w:szCs w:val="28"/>
        </w:rPr>
        <w:t xml:space="preserve">Purpose </w:t>
      </w:r>
    </w:p>
    <w:p w14:paraId="13860C08" w14:textId="584CEA79" w:rsidR="00D92AE2" w:rsidRPr="00D92AE2" w:rsidRDefault="00D92AE2" w:rsidP="00D92AE2">
      <w:pPr>
        <w:widowControl w:val="0"/>
        <w:pBdr>
          <w:top w:val="nil"/>
          <w:left w:val="nil"/>
          <w:bottom w:val="nil"/>
          <w:right w:val="nil"/>
          <w:between w:val="nil"/>
        </w:pBdr>
        <w:spacing w:line="240" w:lineRule="auto"/>
        <w:ind w:left="1817"/>
        <w:rPr>
          <w:rFonts w:eastAsia="Times New Roman"/>
          <w:color w:val="000000"/>
        </w:rPr>
      </w:pPr>
      <w:r w:rsidRPr="00D92AE2">
        <w:rPr>
          <w:rFonts w:eastAsia="Times New Roman"/>
          <w:color w:val="000000"/>
        </w:rPr>
        <w:t>The purpose of this project is multifaceted:</w:t>
      </w:r>
    </w:p>
    <w:p w14:paraId="412A9B76" w14:textId="14689E49"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Environmental Management:</w:t>
      </w:r>
      <w:r w:rsidRPr="00D92AE2">
        <w:rPr>
          <w:rFonts w:eastAsia="Times New Roman"/>
          <w:color w:val="000000"/>
        </w:rPr>
        <w:t xml:space="preserve"> The project aims to support environmental agencies and authorities in managing and preserving the quality of river water. By forecasting water quality, the project provides valuable information for implementing proactive measures to address potential issues.</w:t>
      </w:r>
    </w:p>
    <w:p w14:paraId="3ECE2965" w14:textId="22D2E418"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Public Safety:</w:t>
      </w:r>
      <w:r w:rsidRPr="00D92AE2">
        <w:rPr>
          <w:rFonts w:eastAsia="Times New Roman"/>
          <w:color w:val="000000"/>
        </w:rPr>
        <w:t xml:space="preserve"> The forecasting system contributes to ensuring public safety by offering insights into the suitability of rivers for various activities such as recreation and water consumption. This information is vital for communities relying on rivers for drinking water sources and recreational purposes.</w:t>
      </w:r>
    </w:p>
    <w:p w14:paraId="3721ACB7" w14:textId="3F81F729"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Sustainable Water Usage:</w:t>
      </w:r>
      <w:r w:rsidRPr="00D92AE2">
        <w:rPr>
          <w:rFonts w:eastAsia="Times New Roman"/>
          <w:color w:val="000000"/>
        </w:rPr>
        <w:t xml:space="preserve"> Industries and businesses dependent on water resources benefit from accurate water quality predictions. The project facilitates sustainable water usage by providing early warnings and insights that allow industries to optimize production processes based on predicted water quality conditions.</w:t>
      </w:r>
    </w:p>
    <w:p w14:paraId="6DAA0887" w14:textId="4713CBDF"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Scientific Research:</w:t>
      </w:r>
      <w:r w:rsidRPr="00D92AE2">
        <w:rPr>
          <w:rFonts w:eastAsia="Times New Roman"/>
          <w:color w:val="000000"/>
        </w:rPr>
        <w:t xml:space="preserve"> The availability of a comprehensive dataset and accurate forecasting system supports scientific research related to water quality. Researchers can utilize the data for in-depth analysis, contributing to a better understanding of the factors influencing river water quality.</w:t>
      </w:r>
    </w:p>
    <w:p w14:paraId="5199E254" w14:textId="2F160653" w:rsid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Technology Integration:</w:t>
      </w:r>
      <w:r w:rsidRPr="00D92AE2">
        <w:rPr>
          <w:rFonts w:eastAsia="Times New Roman"/>
          <w:color w:val="000000"/>
        </w:rPr>
        <w:t xml:space="preserve"> The project integrates cutting-edge technologies, including machine learning algorithms, real-time data processing, and visualization tools. This integration represents a forward-looking approach to addressing environmental challenges and leveraging technology for sustainable water management.</w:t>
      </w:r>
    </w:p>
    <w:p w14:paraId="27EA5C25"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4A1F8227"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291ACFFF"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128115C8"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4DBE457B"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18B13949"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37C2AE76"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52B16C90"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10BEAE2C" w14:textId="77777777" w:rsidR="00D92AE2" w:rsidRPr="00D92AE2" w:rsidRDefault="00D92AE2" w:rsidP="00D92AE2">
      <w:pPr>
        <w:widowControl w:val="0"/>
        <w:pBdr>
          <w:top w:val="nil"/>
          <w:left w:val="nil"/>
          <w:bottom w:val="nil"/>
          <w:right w:val="nil"/>
          <w:between w:val="nil"/>
        </w:pBdr>
        <w:spacing w:line="240" w:lineRule="auto"/>
        <w:rPr>
          <w:rFonts w:eastAsia="Times New Roman"/>
          <w:color w:val="000000"/>
        </w:rPr>
      </w:pPr>
    </w:p>
    <w:p w14:paraId="3B521ECA" w14:textId="77777777" w:rsidR="00D92AE2" w:rsidRPr="00D92AE2" w:rsidRDefault="00D92AE2" w:rsidP="00D92AE2">
      <w:pPr>
        <w:widowControl w:val="0"/>
        <w:pBdr>
          <w:top w:val="nil"/>
          <w:left w:val="nil"/>
          <w:bottom w:val="nil"/>
          <w:right w:val="nil"/>
          <w:between w:val="nil"/>
        </w:pBdr>
        <w:spacing w:line="240" w:lineRule="auto"/>
        <w:rPr>
          <w:rFonts w:eastAsia="Times New Roman"/>
          <w:color w:val="000000"/>
        </w:rPr>
      </w:pPr>
    </w:p>
    <w:p w14:paraId="00000005" w14:textId="77777777" w:rsidR="00CA1901" w:rsidRPr="00D92AE2" w:rsidRDefault="00000000">
      <w:pPr>
        <w:widowControl w:val="0"/>
        <w:pBdr>
          <w:top w:val="nil"/>
          <w:left w:val="nil"/>
          <w:bottom w:val="nil"/>
          <w:right w:val="nil"/>
          <w:between w:val="nil"/>
        </w:pBdr>
        <w:spacing w:before="34" w:line="240" w:lineRule="auto"/>
        <w:ind w:left="1452"/>
        <w:rPr>
          <w:rFonts w:eastAsia="Times New Roman"/>
          <w:b/>
          <w:color w:val="000000"/>
          <w:sz w:val="32"/>
          <w:szCs w:val="32"/>
        </w:rPr>
      </w:pPr>
      <w:r w:rsidRPr="003D3AE5">
        <w:rPr>
          <w:rFonts w:eastAsia="Cambria"/>
          <w:b/>
          <w:bCs/>
          <w:color w:val="000000"/>
          <w:sz w:val="32"/>
          <w:szCs w:val="32"/>
        </w:rPr>
        <w:t>2</w:t>
      </w:r>
      <w:r w:rsidRPr="00D92AE2">
        <w:rPr>
          <w:rFonts w:eastAsia="Cambria"/>
          <w:color w:val="000000"/>
          <w:sz w:val="32"/>
          <w:szCs w:val="32"/>
        </w:rPr>
        <w:t xml:space="preserve">. </w:t>
      </w:r>
      <w:r w:rsidRPr="00D92AE2">
        <w:rPr>
          <w:rFonts w:eastAsia="Times New Roman"/>
          <w:b/>
          <w:color w:val="000000"/>
          <w:sz w:val="32"/>
          <w:szCs w:val="32"/>
        </w:rPr>
        <w:t xml:space="preserve">LITERATURE SURVEY </w:t>
      </w:r>
    </w:p>
    <w:p w14:paraId="00000006" w14:textId="77777777" w:rsidR="00CA1901" w:rsidRDefault="00000000">
      <w:pPr>
        <w:widowControl w:val="0"/>
        <w:pBdr>
          <w:top w:val="nil"/>
          <w:left w:val="nil"/>
          <w:bottom w:val="nil"/>
          <w:right w:val="nil"/>
          <w:between w:val="nil"/>
        </w:pBdr>
        <w:spacing w:before="34" w:line="240" w:lineRule="auto"/>
        <w:ind w:left="1804"/>
        <w:rPr>
          <w:rFonts w:eastAsia="Times New Roman"/>
          <w:b/>
          <w:bCs/>
          <w:color w:val="000000"/>
          <w:sz w:val="28"/>
          <w:szCs w:val="28"/>
        </w:rPr>
      </w:pPr>
      <w:r w:rsidRPr="00D92AE2">
        <w:rPr>
          <w:rFonts w:eastAsia="Times New Roman"/>
          <w:b/>
          <w:bCs/>
          <w:color w:val="000000"/>
          <w:sz w:val="28"/>
          <w:szCs w:val="28"/>
        </w:rPr>
        <w:t xml:space="preserve">2.1 Existing problem </w:t>
      </w:r>
    </w:p>
    <w:p w14:paraId="23F598A2" w14:textId="765FD54D" w:rsidR="00D92AE2" w:rsidRPr="00D92AE2" w:rsidRDefault="00D92AE2" w:rsidP="00D92AE2">
      <w:pPr>
        <w:widowControl w:val="0"/>
        <w:pBdr>
          <w:top w:val="nil"/>
          <w:left w:val="nil"/>
          <w:bottom w:val="nil"/>
          <w:right w:val="nil"/>
          <w:between w:val="nil"/>
        </w:pBdr>
        <w:spacing w:before="34" w:line="240" w:lineRule="auto"/>
        <w:ind w:left="1804"/>
        <w:rPr>
          <w:rFonts w:eastAsia="Times New Roman"/>
          <w:color w:val="000000"/>
        </w:rPr>
      </w:pPr>
      <w:r w:rsidRPr="00D92AE2">
        <w:rPr>
          <w:rFonts w:eastAsia="Times New Roman"/>
          <w:color w:val="000000"/>
        </w:rPr>
        <w:t>The literature survey for river water quality forecasting reveals a significant gap in traditional methods and the need for advanced techniques to address the complexities of monitoring and predicting water quality in rivers. Existing problems include:</w:t>
      </w:r>
    </w:p>
    <w:p w14:paraId="6EB29881" w14:textId="5586E242" w:rsidR="00D92AE2" w:rsidRP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Limited Temporal Resolution: Conventional monitoring methods often provide data at infrequent intervals, making it challenging to capture rapid changes in water quality that may occur due to various factors such as weather events or industrial discharges.</w:t>
      </w:r>
    </w:p>
    <w:p w14:paraId="6F5091BF" w14:textId="32A2DE69" w:rsidR="00D92AE2" w:rsidRP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Complexity of Environmental Factors: The interconnectedness of environmental factors affecting water quality, including weather conditions, human activities, and natural processes, poses challenges for accurate prediction using conventional statistical methods.</w:t>
      </w:r>
    </w:p>
    <w:p w14:paraId="36703716" w14:textId="2D3B3338" w:rsidR="00D92AE2" w:rsidRP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Data Integration Challenges: Integration of diverse data sources, such as chemical concentrations, physical parameters, and meteorological data, is often fragmented. Existing systems struggle to provide a holistic view necessary for comprehensive water quality forecasting.</w:t>
      </w:r>
    </w:p>
    <w:p w14:paraId="0E624635" w14:textId="09FE0749" w:rsid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Scalability Issues: As the demand for real-time and predictive water quality information increases, existing systems may face scalability challenges in handling large datasets and delivering timely insights.</w:t>
      </w:r>
    </w:p>
    <w:p w14:paraId="0BFC62B7" w14:textId="77777777" w:rsidR="00D92AE2" w:rsidRPr="00D92AE2" w:rsidRDefault="00D92AE2" w:rsidP="00D92AE2">
      <w:pPr>
        <w:pStyle w:val="ListParagraph"/>
        <w:widowControl w:val="0"/>
        <w:pBdr>
          <w:top w:val="nil"/>
          <w:left w:val="nil"/>
          <w:bottom w:val="nil"/>
          <w:right w:val="nil"/>
          <w:between w:val="nil"/>
        </w:pBdr>
        <w:spacing w:before="34" w:line="240" w:lineRule="auto"/>
        <w:ind w:left="2524"/>
        <w:rPr>
          <w:rFonts w:eastAsia="Times New Roman"/>
          <w:color w:val="000000"/>
        </w:rPr>
      </w:pPr>
    </w:p>
    <w:p w14:paraId="00000007" w14:textId="77777777" w:rsidR="00CA1901" w:rsidRDefault="00000000">
      <w:pPr>
        <w:widowControl w:val="0"/>
        <w:pBdr>
          <w:top w:val="nil"/>
          <w:left w:val="nil"/>
          <w:bottom w:val="nil"/>
          <w:right w:val="nil"/>
          <w:between w:val="nil"/>
        </w:pBdr>
        <w:spacing w:before="34" w:line="240" w:lineRule="auto"/>
        <w:ind w:left="1812"/>
        <w:rPr>
          <w:rFonts w:eastAsia="Times New Roman"/>
          <w:b/>
          <w:bCs/>
          <w:color w:val="000000"/>
          <w:sz w:val="28"/>
          <w:szCs w:val="28"/>
        </w:rPr>
      </w:pPr>
      <w:r w:rsidRPr="00D92AE2">
        <w:rPr>
          <w:rFonts w:eastAsia="Cambria"/>
          <w:b/>
          <w:bCs/>
          <w:color w:val="000000"/>
          <w:sz w:val="28"/>
          <w:szCs w:val="28"/>
        </w:rPr>
        <w:t xml:space="preserve">2.2 </w:t>
      </w:r>
      <w:r w:rsidRPr="00D92AE2">
        <w:rPr>
          <w:rFonts w:eastAsia="Times New Roman"/>
          <w:b/>
          <w:bCs/>
          <w:color w:val="000000"/>
          <w:sz w:val="28"/>
          <w:szCs w:val="28"/>
        </w:rPr>
        <w:t xml:space="preserve">References </w:t>
      </w:r>
    </w:p>
    <w:p w14:paraId="58C0DF47" w14:textId="0D628998" w:rsidR="00D92AE2" w:rsidRP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r w:rsidRPr="00D92AE2">
        <w:rPr>
          <w:rFonts w:eastAsia="Times New Roman"/>
          <w:color w:val="000000"/>
        </w:rPr>
        <w:t>The literature survey draws upon a range of references from scientific journals, conference proceedings, and relevant publications. Key references include:</w:t>
      </w:r>
    </w:p>
    <w:p w14:paraId="7A428E1E"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Smith, J. et al. (Year). "Advancements in Machine Learning Techniques for Water Quality Prediction."</w:t>
      </w:r>
    </w:p>
    <w:p w14:paraId="6653013E"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Chen, L. et al. (Year). "Integration of Meteorological Data in River Water Quality Modeling."</w:t>
      </w:r>
    </w:p>
    <w:p w14:paraId="19639A8B"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Environmental Protection Agency (EPA). (Year). "Guidelines for Water Quality Monitoring."</w:t>
      </w:r>
    </w:p>
    <w:p w14:paraId="1D2C7302"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Wang, Y. et al. (Year). "Real-time Monitoring Systems for Water Quality: A Review."</w:t>
      </w:r>
    </w:p>
    <w:p w14:paraId="67C84A56" w14:textId="4D44C328" w:rsid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r w:rsidRPr="00D92AE2">
        <w:rPr>
          <w:rFonts w:eastAsia="Times New Roman"/>
          <w:color w:val="000000"/>
        </w:rPr>
        <w:t>These references provide insights into the challenges faced by existing systems, methodologies for water quality prediction, and advancements in technology for more accurate forecasting.</w:t>
      </w:r>
    </w:p>
    <w:p w14:paraId="22D10445" w14:textId="77777777" w:rsidR="00D92AE2" w:rsidRP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p>
    <w:p w14:paraId="00000008" w14:textId="77777777" w:rsidR="00CA1901" w:rsidRDefault="00000000">
      <w:pPr>
        <w:widowControl w:val="0"/>
        <w:pBdr>
          <w:top w:val="nil"/>
          <w:left w:val="nil"/>
          <w:bottom w:val="nil"/>
          <w:right w:val="nil"/>
          <w:between w:val="nil"/>
        </w:pBdr>
        <w:spacing w:before="34" w:line="240" w:lineRule="auto"/>
        <w:ind w:left="1812"/>
        <w:rPr>
          <w:rFonts w:eastAsia="Times New Roman"/>
          <w:b/>
          <w:bCs/>
          <w:color w:val="000000"/>
          <w:sz w:val="28"/>
          <w:szCs w:val="28"/>
        </w:rPr>
      </w:pPr>
      <w:r w:rsidRPr="00D92AE2">
        <w:rPr>
          <w:rFonts w:eastAsia="Cambria"/>
          <w:b/>
          <w:bCs/>
          <w:color w:val="000000"/>
          <w:sz w:val="28"/>
          <w:szCs w:val="28"/>
        </w:rPr>
        <w:t xml:space="preserve">2.3 </w:t>
      </w:r>
      <w:r w:rsidRPr="00D92AE2">
        <w:rPr>
          <w:rFonts w:eastAsia="Times New Roman"/>
          <w:b/>
          <w:bCs/>
          <w:color w:val="000000"/>
          <w:sz w:val="28"/>
          <w:szCs w:val="28"/>
        </w:rPr>
        <w:t xml:space="preserve">Problem Statement Definition </w:t>
      </w:r>
    </w:p>
    <w:p w14:paraId="6B281646" w14:textId="16CB2415" w:rsidR="00D92AE2" w:rsidRP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r w:rsidRPr="00D92AE2">
        <w:rPr>
          <w:rFonts w:eastAsia="Times New Roman"/>
          <w:color w:val="000000"/>
        </w:rPr>
        <w:t>The problem statement for river water quality forecasting can be defined as follows:</w:t>
      </w:r>
    </w:p>
    <w:p w14:paraId="1268F965" w14:textId="0A3401A3"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rPr>
          <w:rFonts w:eastAsia="Times New Roman"/>
          <w:color w:val="000000"/>
        </w:rPr>
      </w:pPr>
      <w:r w:rsidRPr="00D92AE2">
        <w:rPr>
          <w:rFonts w:eastAsia="Times New Roman"/>
          <w:b/>
          <w:bCs/>
          <w:color w:val="000000"/>
        </w:rPr>
        <w:t>Objective:</w:t>
      </w:r>
      <w:r w:rsidRPr="00D92AE2">
        <w:rPr>
          <w:rFonts w:eastAsia="Times New Roman"/>
          <w:color w:val="000000"/>
        </w:rPr>
        <w:t xml:space="preserve"> Develop a robust and scalable system for river water quality forecasting that overcomes the limitations of existing methods.</w:t>
      </w:r>
    </w:p>
    <w:p w14:paraId="519BFDA3" w14:textId="082F930D"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rPr>
          <w:rFonts w:eastAsia="Times New Roman"/>
          <w:b/>
          <w:bCs/>
          <w:color w:val="000000"/>
        </w:rPr>
      </w:pPr>
      <w:r w:rsidRPr="00D92AE2">
        <w:rPr>
          <w:rFonts w:eastAsia="Times New Roman"/>
          <w:b/>
          <w:bCs/>
          <w:color w:val="000000"/>
        </w:rPr>
        <w:t>Challenges to Address:</w:t>
      </w:r>
    </w:p>
    <w:p w14:paraId="685E34B3"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Insufficient temporal resolution in monitoring data.</w:t>
      </w:r>
    </w:p>
    <w:p w14:paraId="011892BE"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Complex interactions between environmental factors influencing water quality.</w:t>
      </w:r>
    </w:p>
    <w:p w14:paraId="26C24317"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Fragmented and non-integrated data sources.</w:t>
      </w:r>
    </w:p>
    <w:p w14:paraId="05948873"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Scalability issues for real-time predictions.</w:t>
      </w:r>
    </w:p>
    <w:p w14:paraId="508A2E45" w14:textId="3EBF75C3" w:rsidR="00D92AE2" w:rsidRDefault="00D92AE2" w:rsidP="00D92AE2">
      <w:pPr>
        <w:pStyle w:val="ListParagraph"/>
        <w:widowControl w:val="0"/>
        <w:numPr>
          <w:ilvl w:val="0"/>
          <w:numId w:val="5"/>
        </w:numPr>
        <w:pBdr>
          <w:top w:val="nil"/>
          <w:left w:val="nil"/>
          <w:bottom w:val="nil"/>
          <w:right w:val="nil"/>
          <w:between w:val="nil"/>
        </w:pBdr>
        <w:spacing w:before="34" w:line="240" w:lineRule="auto"/>
        <w:rPr>
          <w:rFonts w:eastAsia="Times New Roman"/>
          <w:color w:val="000000"/>
        </w:rPr>
      </w:pPr>
      <w:r w:rsidRPr="00D92AE2">
        <w:rPr>
          <w:rFonts w:eastAsia="Times New Roman"/>
          <w:b/>
          <w:bCs/>
          <w:color w:val="000000"/>
        </w:rPr>
        <w:t>Proposed Solution:</w:t>
      </w:r>
      <w:r w:rsidRPr="00D92AE2">
        <w:rPr>
          <w:rFonts w:eastAsia="Times New Roman"/>
          <w:color w:val="000000"/>
        </w:rPr>
        <w:t xml:space="preserve"> Utilize advanced machine learning techniques, particularly the Random Forest Classifier, to integrate diverse data sources, improve temporal resolution, and provide accurate and scalable predictions for river water quality.</w:t>
      </w:r>
    </w:p>
    <w:p w14:paraId="21EBDF15" w14:textId="77777777" w:rsidR="00D92AE2" w:rsidRPr="00D92AE2" w:rsidRDefault="00D92AE2" w:rsidP="00D92AE2">
      <w:pPr>
        <w:pStyle w:val="ListParagraph"/>
        <w:widowControl w:val="0"/>
        <w:pBdr>
          <w:top w:val="nil"/>
          <w:left w:val="nil"/>
          <w:bottom w:val="nil"/>
          <w:right w:val="nil"/>
          <w:between w:val="nil"/>
        </w:pBdr>
        <w:spacing w:before="34" w:line="240" w:lineRule="auto"/>
        <w:ind w:left="2532"/>
        <w:rPr>
          <w:rFonts w:eastAsia="Times New Roman"/>
          <w:color w:val="000000"/>
        </w:rPr>
      </w:pPr>
    </w:p>
    <w:p w14:paraId="00000009" w14:textId="1EACEEAC" w:rsidR="00CA1901" w:rsidRPr="003D3AE5" w:rsidRDefault="00000000" w:rsidP="003D3AE5">
      <w:pPr>
        <w:pStyle w:val="ListParagraph"/>
        <w:widowControl w:val="0"/>
        <w:numPr>
          <w:ilvl w:val="0"/>
          <w:numId w:val="6"/>
        </w:numPr>
        <w:pBdr>
          <w:top w:val="nil"/>
          <w:left w:val="nil"/>
          <w:bottom w:val="nil"/>
          <w:right w:val="nil"/>
          <w:between w:val="nil"/>
        </w:pBdr>
        <w:spacing w:before="34" w:line="240" w:lineRule="auto"/>
        <w:rPr>
          <w:rFonts w:eastAsia="Times New Roman"/>
          <w:b/>
          <w:color w:val="000000"/>
          <w:sz w:val="32"/>
          <w:szCs w:val="32"/>
        </w:rPr>
      </w:pPr>
      <w:r w:rsidRPr="003D3AE5">
        <w:rPr>
          <w:rFonts w:eastAsia="Times New Roman"/>
          <w:b/>
          <w:color w:val="000000"/>
          <w:sz w:val="32"/>
          <w:szCs w:val="32"/>
        </w:rPr>
        <w:t xml:space="preserve">IDEATION &amp; PROPOSED SOLUTION </w:t>
      </w:r>
    </w:p>
    <w:p w14:paraId="637838AC" w14:textId="77777777" w:rsidR="003D3AE5" w:rsidRPr="003D3AE5" w:rsidRDefault="003D3AE5" w:rsidP="003D3AE5">
      <w:pPr>
        <w:pStyle w:val="ListParagraph"/>
        <w:widowControl w:val="0"/>
        <w:pBdr>
          <w:top w:val="nil"/>
          <w:left w:val="nil"/>
          <w:bottom w:val="nil"/>
          <w:right w:val="nil"/>
          <w:between w:val="nil"/>
        </w:pBdr>
        <w:spacing w:before="34" w:line="240" w:lineRule="auto"/>
        <w:ind w:left="1817"/>
        <w:rPr>
          <w:rFonts w:eastAsia="Times New Roman"/>
          <w:b/>
          <w:color w:val="000000"/>
          <w:sz w:val="32"/>
          <w:szCs w:val="32"/>
        </w:rPr>
      </w:pPr>
    </w:p>
    <w:p w14:paraId="0000000A" w14:textId="77777777" w:rsidR="00CA1901" w:rsidRPr="003D3AE5" w:rsidRDefault="00000000">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3.1 Empathy Map Canvas </w:t>
      </w:r>
    </w:p>
    <w:p w14:paraId="4C37C620" w14:textId="4BED25B3" w:rsidR="003D3AE5" w:rsidRPr="00D92AE2" w:rsidRDefault="003D3AE5">
      <w:pPr>
        <w:widowControl w:val="0"/>
        <w:pBdr>
          <w:top w:val="nil"/>
          <w:left w:val="nil"/>
          <w:bottom w:val="nil"/>
          <w:right w:val="nil"/>
          <w:between w:val="nil"/>
        </w:pBdr>
        <w:spacing w:before="34" w:line="240" w:lineRule="auto"/>
        <w:ind w:left="1809"/>
        <w:rPr>
          <w:rFonts w:eastAsia="Times New Roman"/>
          <w:color w:val="000000"/>
        </w:rPr>
      </w:pPr>
      <w:r>
        <w:rPr>
          <w:rFonts w:eastAsia="Times New Roman"/>
          <w:noProof/>
          <w:color w:val="000000"/>
        </w:rPr>
        <w:drawing>
          <wp:inline distT="0" distB="0" distL="0" distR="0" wp14:anchorId="63CC146C" wp14:editId="518DD5F9">
            <wp:extent cx="5819795" cy="4711700"/>
            <wp:effectExtent l="0" t="0" r="9525" b="0"/>
            <wp:docPr id="152298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184" name="Picture 15229871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3269" cy="4714513"/>
                    </a:xfrm>
                    <a:prstGeom prst="rect">
                      <a:avLst/>
                    </a:prstGeom>
                  </pic:spPr>
                </pic:pic>
              </a:graphicData>
            </a:graphic>
          </wp:inline>
        </w:drawing>
      </w:r>
    </w:p>
    <w:p w14:paraId="6438DDEF" w14:textId="77777777" w:rsidR="003D3AE5" w:rsidRDefault="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0000000B" w14:textId="4832E99C" w:rsidR="00CA1901" w:rsidRDefault="00000000">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3.2 Ideation &amp; Brainstorming </w:t>
      </w:r>
    </w:p>
    <w:p w14:paraId="5B8BFE5E" w14:textId="317E55BB" w:rsidR="003D3AE5" w:rsidRDefault="003D3AE5">
      <w:pPr>
        <w:widowControl w:val="0"/>
        <w:pBdr>
          <w:top w:val="nil"/>
          <w:left w:val="nil"/>
          <w:bottom w:val="nil"/>
          <w:right w:val="nil"/>
          <w:between w:val="nil"/>
        </w:pBdr>
        <w:spacing w:before="34" w:line="240" w:lineRule="auto"/>
        <w:ind w:left="1809"/>
        <w:rPr>
          <w:rFonts w:eastAsia="Times New Roman"/>
          <w:b/>
          <w:bCs/>
          <w:color w:val="000000"/>
          <w:sz w:val="28"/>
          <w:szCs w:val="28"/>
        </w:rPr>
      </w:pPr>
      <w:r>
        <w:rPr>
          <w:rFonts w:eastAsia="Times New Roman"/>
          <w:b/>
          <w:bCs/>
          <w:noProof/>
          <w:color w:val="000000"/>
          <w:sz w:val="28"/>
          <w:szCs w:val="28"/>
        </w:rPr>
        <w:drawing>
          <wp:inline distT="0" distB="0" distL="0" distR="0" wp14:anchorId="56ABA5B9" wp14:editId="25CA00CF">
            <wp:extent cx="6443345" cy="2081530"/>
            <wp:effectExtent l="0" t="0" r="0" b="0"/>
            <wp:docPr id="127205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5309" name="Picture 1272053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3345" cy="2081530"/>
                    </a:xfrm>
                    <a:prstGeom prst="rect">
                      <a:avLst/>
                    </a:prstGeom>
                  </pic:spPr>
                </pic:pic>
              </a:graphicData>
            </a:graphic>
          </wp:inline>
        </w:drawing>
      </w:r>
    </w:p>
    <w:p w14:paraId="7CBA6457"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4E1DA03"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16FFA3D2"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254CBF7"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04E7B15" w14:textId="77777777" w:rsidR="003D3AE5" w:rsidRPr="003D3AE5" w:rsidRDefault="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010E07B0" w14:textId="7F426394" w:rsidR="003D3AE5" w:rsidRPr="005548C4" w:rsidRDefault="00000000" w:rsidP="005548C4">
      <w:pPr>
        <w:pStyle w:val="ListParagraph"/>
        <w:widowControl w:val="0"/>
        <w:numPr>
          <w:ilvl w:val="0"/>
          <w:numId w:val="6"/>
        </w:numPr>
        <w:pBdr>
          <w:top w:val="nil"/>
          <w:left w:val="nil"/>
          <w:bottom w:val="nil"/>
          <w:right w:val="nil"/>
          <w:between w:val="nil"/>
        </w:pBdr>
        <w:spacing w:before="34" w:line="240" w:lineRule="auto"/>
        <w:rPr>
          <w:rFonts w:eastAsia="Times New Roman"/>
          <w:b/>
          <w:bCs/>
          <w:color w:val="000000"/>
          <w:sz w:val="32"/>
          <w:szCs w:val="32"/>
        </w:rPr>
      </w:pPr>
      <w:r w:rsidRPr="005548C4">
        <w:rPr>
          <w:rFonts w:eastAsia="Times New Roman"/>
          <w:b/>
          <w:bCs/>
          <w:color w:val="000000"/>
          <w:sz w:val="32"/>
          <w:szCs w:val="32"/>
        </w:rPr>
        <w:t xml:space="preserve">REQUIREMENT ANALYSIS </w:t>
      </w:r>
    </w:p>
    <w:p w14:paraId="3B09BA71" w14:textId="77777777" w:rsidR="005548C4" w:rsidRPr="005548C4" w:rsidRDefault="005548C4" w:rsidP="005548C4">
      <w:pPr>
        <w:pStyle w:val="ListParagraph"/>
        <w:widowControl w:val="0"/>
        <w:pBdr>
          <w:top w:val="nil"/>
          <w:left w:val="nil"/>
          <w:bottom w:val="nil"/>
          <w:right w:val="nil"/>
          <w:between w:val="nil"/>
        </w:pBdr>
        <w:spacing w:before="34" w:line="240" w:lineRule="auto"/>
        <w:ind w:left="1817"/>
        <w:rPr>
          <w:rFonts w:eastAsia="Times New Roman"/>
          <w:b/>
          <w:bCs/>
          <w:color w:val="000000"/>
          <w:sz w:val="32"/>
          <w:szCs w:val="32"/>
        </w:rPr>
      </w:pPr>
    </w:p>
    <w:p w14:paraId="0000000D" w14:textId="77777777" w:rsidR="00CA1901" w:rsidRDefault="00000000">
      <w:pPr>
        <w:widowControl w:val="0"/>
        <w:pBdr>
          <w:top w:val="nil"/>
          <w:left w:val="nil"/>
          <w:bottom w:val="nil"/>
          <w:right w:val="nil"/>
          <w:between w:val="nil"/>
        </w:pBdr>
        <w:spacing w:before="122" w:line="240" w:lineRule="auto"/>
        <w:ind w:left="1803"/>
        <w:rPr>
          <w:rFonts w:eastAsia="Times New Roman"/>
          <w:b/>
          <w:bCs/>
          <w:color w:val="000000"/>
          <w:sz w:val="28"/>
          <w:szCs w:val="28"/>
        </w:rPr>
      </w:pPr>
      <w:r w:rsidRPr="003D3AE5">
        <w:rPr>
          <w:rFonts w:eastAsia="Times New Roman"/>
          <w:b/>
          <w:bCs/>
          <w:color w:val="000000"/>
          <w:sz w:val="28"/>
          <w:szCs w:val="28"/>
        </w:rPr>
        <w:lastRenderedPageBreak/>
        <w:t xml:space="preserve">4.1 Functional requirement </w:t>
      </w:r>
    </w:p>
    <w:p w14:paraId="13245198" w14:textId="3A21A8A2" w:rsidR="005548C4" w:rsidRPr="005548C4" w:rsidRDefault="005548C4" w:rsidP="005548C4">
      <w:pPr>
        <w:widowControl w:val="0"/>
        <w:pBdr>
          <w:top w:val="nil"/>
          <w:left w:val="nil"/>
          <w:bottom w:val="nil"/>
          <w:right w:val="nil"/>
          <w:between w:val="nil"/>
        </w:pBdr>
        <w:spacing w:before="122" w:line="240" w:lineRule="auto"/>
        <w:ind w:left="1803"/>
        <w:rPr>
          <w:rFonts w:eastAsia="Times New Roman"/>
          <w:color w:val="000000"/>
        </w:rPr>
      </w:pPr>
      <w:r w:rsidRPr="005548C4">
        <w:rPr>
          <w:rFonts w:eastAsia="Times New Roman"/>
          <w:color w:val="000000"/>
        </w:rPr>
        <w:t>Functional requirements outline the specific features and capabilities that the river water quality forecasting system must possess to address the identified problems and meet the project goals:</w:t>
      </w:r>
    </w:p>
    <w:p w14:paraId="03F2ACC2" w14:textId="384F29E4" w:rsidR="005548C4" w:rsidRPr="005548C4" w:rsidRDefault="005548C4" w:rsidP="005548C4">
      <w:pPr>
        <w:widowControl w:val="0"/>
        <w:pBdr>
          <w:top w:val="nil"/>
          <w:left w:val="nil"/>
          <w:bottom w:val="nil"/>
          <w:right w:val="nil"/>
          <w:between w:val="nil"/>
        </w:pBdr>
        <w:spacing w:before="122" w:line="240" w:lineRule="auto"/>
        <w:ind w:left="1803"/>
        <w:rPr>
          <w:rFonts w:eastAsia="Times New Roman"/>
          <w:color w:val="000000"/>
        </w:rPr>
      </w:pPr>
      <w:r w:rsidRPr="005548C4">
        <w:rPr>
          <w:rFonts w:eastAsia="Times New Roman"/>
          <w:b/>
          <w:bCs/>
          <w:color w:val="000000"/>
        </w:rPr>
        <w:t>1.</w:t>
      </w:r>
      <w:r w:rsidRPr="005548C4">
        <w:rPr>
          <w:rFonts w:eastAsia="Times New Roman"/>
          <w:color w:val="000000"/>
        </w:rPr>
        <w:t xml:space="preserve"> </w:t>
      </w:r>
      <w:r w:rsidRPr="005548C4">
        <w:rPr>
          <w:rFonts w:eastAsia="Times New Roman"/>
          <w:b/>
          <w:bCs/>
          <w:color w:val="000000"/>
        </w:rPr>
        <w:t>Data Collection:</w:t>
      </w:r>
    </w:p>
    <w:p w14:paraId="0FDA4B8C"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1.1 Real-time Monitoring:</w:t>
      </w:r>
      <w:r w:rsidRPr="005548C4">
        <w:rPr>
          <w:rFonts w:eastAsia="Times New Roman"/>
          <w:color w:val="000000"/>
        </w:rPr>
        <w:t xml:space="preserve"> The system should collect real-time data from monitoring stations, weather stations, and satellite imagery.</w:t>
      </w:r>
    </w:p>
    <w:p w14:paraId="4490EEC2"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1.2 Data Types:</w:t>
      </w:r>
      <w:r w:rsidRPr="005548C4">
        <w:rPr>
          <w:rFonts w:eastAsia="Times New Roman"/>
          <w:color w:val="000000"/>
        </w:rPr>
        <w:t xml:space="preserve"> Support the collection of diverse data types, including chemical concentrations, physical characteristics, and meteorological data.</w:t>
      </w:r>
    </w:p>
    <w:p w14:paraId="1B3B3F53" w14:textId="5006DDE7"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2. Data Preprocessing:</w:t>
      </w:r>
    </w:p>
    <w:p w14:paraId="4AF90222"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2.1 Data Cleaning:</w:t>
      </w:r>
      <w:r w:rsidRPr="005548C4">
        <w:rPr>
          <w:rFonts w:eastAsia="Times New Roman"/>
          <w:color w:val="000000"/>
        </w:rPr>
        <w:t xml:space="preserve"> Implement procedures to clean and preprocess data, handling missing values and outliers.</w:t>
      </w:r>
    </w:p>
    <w:p w14:paraId="4DD3A7EB"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color w:val="000000"/>
        </w:rPr>
        <w:t>2</w:t>
      </w:r>
      <w:r w:rsidRPr="005548C4">
        <w:rPr>
          <w:rFonts w:eastAsia="Times New Roman"/>
          <w:b/>
          <w:bCs/>
          <w:color w:val="000000"/>
        </w:rPr>
        <w:t>.2 Feature Engineering:</w:t>
      </w:r>
      <w:r w:rsidRPr="005548C4">
        <w:rPr>
          <w:rFonts w:eastAsia="Times New Roman"/>
          <w:color w:val="000000"/>
        </w:rPr>
        <w:t xml:space="preserve"> Engineer relevant features for improved model performance.</w:t>
      </w:r>
    </w:p>
    <w:p w14:paraId="17085895" w14:textId="327BCB19"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3. Machine Learning Model (Random Forest):</w:t>
      </w:r>
    </w:p>
    <w:p w14:paraId="363B0500"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3.1 Training:</w:t>
      </w:r>
      <w:r w:rsidRPr="005548C4">
        <w:rPr>
          <w:rFonts w:eastAsia="Times New Roman"/>
          <w:color w:val="000000"/>
        </w:rPr>
        <w:t xml:space="preserve"> Train a Random Forest Classifier using historical water quality data.</w:t>
      </w:r>
    </w:p>
    <w:p w14:paraId="113BA5AC"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3.2 Evaluation:</w:t>
      </w:r>
      <w:r w:rsidRPr="005548C4">
        <w:rPr>
          <w:rFonts w:eastAsia="Times New Roman"/>
          <w:color w:val="000000"/>
        </w:rPr>
        <w:t xml:space="preserve"> Evaluate the model on a validation set using metrics such as accuracy, precision, recall, and F1-score.</w:t>
      </w:r>
    </w:p>
    <w:p w14:paraId="384F74B4"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3.3 Prediction:</w:t>
      </w:r>
      <w:r w:rsidRPr="005548C4">
        <w:rPr>
          <w:rFonts w:eastAsia="Times New Roman"/>
          <w:color w:val="000000"/>
        </w:rPr>
        <w:t xml:space="preserve"> Use the trained model for real-time predictions of river water quality.</w:t>
      </w:r>
    </w:p>
    <w:p w14:paraId="4972EBCF" w14:textId="522B524D"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4. Real-Time Data Integration:</w:t>
      </w:r>
    </w:p>
    <w:p w14:paraId="58CD3CC3"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4.1 Data Streaming:</w:t>
      </w:r>
      <w:r w:rsidRPr="005548C4">
        <w:rPr>
          <w:rFonts w:eastAsia="Times New Roman"/>
          <w:color w:val="000000"/>
        </w:rPr>
        <w:t xml:space="preserve"> Integrate real-time data from monitoring stations seamlessly into the forecasting model.</w:t>
      </w:r>
    </w:p>
    <w:p w14:paraId="3E909C96" w14:textId="6301341B"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5. Alerts and Notifications:</w:t>
      </w:r>
    </w:p>
    <w:p w14:paraId="4CD3EE59"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5.1 Thresholds:</w:t>
      </w:r>
      <w:r w:rsidRPr="005548C4">
        <w:rPr>
          <w:rFonts w:eastAsia="Times New Roman"/>
          <w:color w:val="000000"/>
        </w:rPr>
        <w:t xml:space="preserve"> Define thresholds for water quality parameters to trigger alerts.</w:t>
      </w:r>
    </w:p>
    <w:p w14:paraId="796BAD96"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5.2 Stakeholder Notification:</w:t>
      </w:r>
      <w:r w:rsidRPr="005548C4">
        <w:rPr>
          <w:rFonts w:eastAsia="Times New Roman"/>
          <w:color w:val="000000"/>
        </w:rPr>
        <w:t xml:space="preserve"> Notify relevant stakeholders (environmental agencies, local communities, industries) in case of predicted water quality issues.</w:t>
      </w:r>
    </w:p>
    <w:p w14:paraId="211774AC" w14:textId="4038CB5F"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6. Visualization (Dashboard):</w:t>
      </w:r>
    </w:p>
    <w:p w14:paraId="1BE3BE68"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6.1 User Interface:</w:t>
      </w:r>
      <w:r w:rsidRPr="005548C4">
        <w:rPr>
          <w:rFonts w:eastAsia="Times New Roman"/>
          <w:color w:val="000000"/>
        </w:rPr>
        <w:t xml:space="preserve"> Develop an intuitive and user-friendly dashboard.</w:t>
      </w:r>
    </w:p>
    <w:p w14:paraId="6D5FE82F" w14:textId="0B0C600B" w:rsid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6.2 Maps and Charts:</w:t>
      </w:r>
      <w:r w:rsidRPr="005548C4">
        <w:rPr>
          <w:rFonts w:eastAsia="Times New Roman"/>
          <w:color w:val="000000"/>
        </w:rPr>
        <w:t xml:space="preserve"> Include interactive maps and charts to visualize water quality predictions and historical trends.</w:t>
      </w:r>
    </w:p>
    <w:p w14:paraId="2B4187B3"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p>
    <w:p w14:paraId="0000000E" w14:textId="71768931" w:rsidR="00CA1901" w:rsidRPr="005548C4" w:rsidRDefault="00000000" w:rsidP="005548C4">
      <w:pPr>
        <w:pStyle w:val="ListParagraph"/>
        <w:widowControl w:val="0"/>
        <w:numPr>
          <w:ilvl w:val="1"/>
          <w:numId w:val="6"/>
        </w:numPr>
        <w:pBdr>
          <w:top w:val="nil"/>
          <w:left w:val="nil"/>
          <w:bottom w:val="nil"/>
          <w:right w:val="nil"/>
          <w:between w:val="nil"/>
        </w:pBdr>
        <w:spacing w:before="34" w:line="240" w:lineRule="auto"/>
        <w:rPr>
          <w:rFonts w:eastAsia="Times New Roman"/>
          <w:b/>
          <w:bCs/>
          <w:color w:val="000000"/>
          <w:sz w:val="28"/>
          <w:szCs w:val="28"/>
        </w:rPr>
      </w:pPr>
      <w:r w:rsidRPr="005548C4">
        <w:rPr>
          <w:rFonts w:eastAsia="Times New Roman"/>
          <w:b/>
          <w:bCs/>
          <w:color w:val="000000"/>
          <w:sz w:val="28"/>
          <w:szCs w:val="28"/>
        </w:rPr>
        <w:t xml:space="preserve">Non-Functional requirements </w:t>
      </w:r>
    </w:p>
    <w:p w14:paraId="2C12142B" w14:textId="73BD5681" w:rsidR="005548C4" w:rsidRPr="005548C4" w:rsidRDefault="005548C4" w:rsidP="005548C4">
      <w:pPr>
        <w:widowControl w:val="0"/>
        <w:pBdr>
          <w:top w:val="nil"/>
          <w:left w:val="nil"/>
          <w:bottom w:val="nil"/>
          <w:right w:val="nil"/>
          <w:between w:val="nil"/>
        </w:pBdr>
        <w:spacing w:before="34" w:line="240" w:lineRule="auto"/>
        <w:ind w:left="1803"/>
        <w:rPr>
          <w:rFonts w:eastAsia="Times New Roman"/>
          <w:color w:val="000000"/>
        </w:rPr>
      </w:pPr>
      <w:r w:rsidRPr="005548C4">
        <w:rPr>
          <w:rFonts w:eastAsia="Times New Roman"/>
          <w:color w:val="000000"/>
        </w:rPr>
        <w:t>Non-functional requirements define the characteristics that the system must possess in terms of performance, reliability, security, and other quality attributes:</w:t>
      </w:r>
    </w:p>
    <w:p w14:paraId="2C1340BB" w14:textId="41AC96E3"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1. Performance:</w:t>
      </w:r>
    </w:p>
    <w:p w14:paraId="79A71DAC"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1.1 Scalability:</w:t>
      </w:r>
      <w:r w:rsidRPr="005548C4">
        <w:rPr>
          <w:rFonts w:eastAsia="Times New Roman"/>
          <w:color w:val="000000"/>
        </w:rPr>
        <w:t xml:space="preserve"> The system should scale horizontally and vertically to handle increasing data volume and user demand.</w:t>
      </w:r>
    </w:p>
    <w:p w14:paraId="1B2A443A" w14:textId="77777777" w:rsid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1.2 Response Time:</w:t>
      </w:r>
      <w:r w:rsidRPr="005548C4">
        <w:rPr>
          <w:rFonts w:eastAsia="Times New Roman"/>
          <w:color w:val="000000"/>
        </w:rPr>
        <w:t xml:space="preserve"> Real-time predictions should have low latency, providing timely information.</w:t>
      </w:r>
    </w:p>
    <w:p w14:paraId="55A36A63" w14:textId="77777777" w:rsidR="005548C4" w:rsidRDefault="005548C4" w:rsidP="005548C4">
      <w:pPr>
        <w:widowControl w:val="0"/>
        <w:pBdr>
          <w:top w:val="nil"/>
          <w:left w:val="nil"/>
          <w:bottom w:val="nil"/>
          <w:right w:val="nil"/>
          <w:between w:val="nil"/>
        </w:pBdr>
        <w:spacing w:before="34" w:line="240" w:lineRule="auto"/>
        <w:ind w:left="1803"/>
        <w:rPr>
          <w:rFonts w:eastAsia="Times New Roman"/>
          <w:color w:val="000000"/>
        </w:rPr>
      </w:pPr>
    </w:p>
    <w:p w14:paraId="08A7BECE" w14:textId="77777777" w:rsidR="005548C4" w:rsidRPr="005548C4" w:rsidRDefault="005548C4" w:rsidP="005548C4">
      <w:pPr>
        <w:widowControl w:val="0"/>
        <w:pBdr>
          <w:top w:val="nil"/>
          <w:left w:val="nil"/>
          <w:bottom w:val="nil"/>
          <w:right w:val="nil"/>
          <w:between w:val="nil"/>
        </w:pBdr>
        <w:spacing w:before="34" w:line="240" w:lineRule="auto"/>
        <w:ind w:left="1803"/>
        <w:rPr>
          <w:rFonts w:eastAsia="Times New Roman"/>
          <w:color w:val="000000"/>
        </w:rPr>
      </w:pPr>
    </w:p>
    <w:p w14:paraId="63228488" w14:textId="264F9AB6"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2. Reliability:</w:t>
      </w:r>
    </w:p>
    <w:p w14:paraId="3E432ECC"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2.1 System Availability:</w:t>
      </w:r>
      <w:r w:rsidRPr="005548C4">
        <w:rPr>
          <w:rFonts w:eastAsia="Times New Roman"/>
          <w:color w:val="000000"/>
        </w:rPr>
        <w:t xml:space="preserve"> Ensure high availability of the system for continuous monitoring and forecasting.</w:t>
      </w:r>
    </w:p>
    <w:p w14:paraId="32671656"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2.2 Fault Tolerance:</w:t>
      </w:r>
      <w:r w:rsidRPr="005548C4">
        <w:rPr>
          <w:rFonts w:eastAsia="Times New Roman"/>
          <w:color w:val="000000"/>
        </w:rPr>
        <w:t xml:space="preserve"> Implement measures to handle system failures gracefully.</w:t>
      </w:r>
    </w:p>
    <w:p w14:paraId="5B897E9D" w14:textId="56EF0298" w:rsidR="005548C4" w:rsidRPr="005548C4" w:rsidRDefault="005548C4" w:rsidP="005548C4">
      <w:pPr>
        <w:widowControl w:val="0"/>
        <w:pBdr>
          <w:top w:val="nil"/>
          <w:left w:val="nil"/>
          <w:bottom w:val="nil"/>
          <w:right w:val="nil"/>
          <w:between w:val="nil"/>
        </w:pBdr>
        <w:spacing w:before="34" w:line="240" w:lineRule="auto"/>
        <w:ind w:left="1800"/>
        <w:rPr>
          <w:rFonts w:eastAsia="Times New Roman"/>
          <w:b/>
          <w:bCs/>
          <w:color w:val="000000"/>
        </w:rPr>
      </w:pPr>
      <w:r w:rsidRPr="005548C4">
        <w:rPr>
          <w:rFonts w:eastAsia="Times New Roman"/>
          <w:b/>
          <w:bCs/>
          <w:color w:val="000000"/>
        </w:rPr>
        <w:lastRenderedPageBreak/>
        <w:t>3. Security:</w:t>
      </w:r>
    </w:p>
    <w:p w14:paraId="44CB2DEB"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3.1 Data Privacy:</w:t>
      </w:r>
      <w:r w:rsidRPr="005548C4">
        <w:rPr>
          <w:rFonts w:eastAsia="Times New Roman"/>
          <w:color w:val="000000"/>
        </w:rPr>
        <w:t xml:space="preserve"> Ensure the privacy and security of sensitive water quality data.</w:t>
      </w:r>
    </w:p>
    <w:p w14:paraId="41AD64E4"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3.2 User Authentication:</w:t>
      </w:r>
      <w:r w:rsidRPr="005548C4">
        <w:rPr>
          <w:rFonts w:eastAsia="Times New Roman"/>
          <w:color w:val="000000"/>
        </w:rPr>
        <w:t xml:space="preserve"> Implement secure user authentication mechanisms for access to the dashboard.</w:t>
      </w:r>
    </w:p>
    <w:p w14:paraId="2529710A" w14:textId="2A437030"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4. Usability:</w:t>
      </w:r>
    </w:p>
    <w:p w14:paraId="41E24042"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4.1 User Training:</w:t>
      </w:r>
      <w:r w:rsidRPr="005548C4">
        <w:rPr>
          <w:rFonts w:eastAsia="Times New Roman"/>
          <w:color w:val="000000"/>
        </w:rPr>
        <w:t xml:space="preserve"> The dashboard should be intuitive, requiring minimal training for users.</w:t>
      </w:r>
    </w:p>
    <w:p w14:paraId="1FC80396"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4.2 Accessibility:</w:t>
      </w:r>
      <w:r w:rsidRPr="005548C4">
        <w:rPr>
          <w:rFonts w:eastAsia="Times New Roman"/>
          <w:color w:val="000000"/>
        </w:rPr>
        <w:t xml:space="preserve"> Ensure that the system is accessible to users with diverse technical backgrounds.</w:t>
      </w:r>
    </w:p>
    <w:p w14:paraId="0F5AFC8E" w14:textId="7833BBA6"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5. Maintainability:</w:t>
      </w:r>
    </w:p>
    <w:p w14:paraId="3097984C"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5.1 Code Modularity:</w:t>
      </w:r>
      <w:r w:rsidRPr="005548C4">
        <w:rPr>
          <w:rFonts w:eastAsia="Times New Roman"/>
          <w:color w:val="000000"/>
        </w:rPr>
        <w:t xml:space="preserve"> Design the system with modular code for ease of maintenance and updates.</w:t>
      </w:r>
    </w:p>
    <w:p w14:paraId="42BA64BD"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5.2 Documentation:</w:t>
      </w:r>
      <w:r w:rsidRPr="005548C4">
        <w:rPr>
          <w:rFonts w:eastAsia="Times New Roman"/>
          <w:color w:val="000000"/>
        </w:rPr>
        <w:t xml:space="preserve"> Provide comprehensive documentation for system maintenance.</w:t>
      </w:r>
    </w:p>
    <w:p w14:paraId="33676D8D" w14:textId="73B2C3D1"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6. Compliance:</w:t>
      </w:r>
    </w:p>
    <w:p w14:paraId="21E281A2"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6.1 Regulatory Compliance:</w:t>
      </w:r>
      <w:r w:rsidRPr="005548C4">
        <w:rPr>
          <w:rFonts w:eastAsia="Times New Roman"/>
          <w:color w:val="000000"/>
        </w:rPr>
        <w:t xml:space="preserve"> Ensure compliance with environmental regulations and data protection laws.</w:t>
      </w:r>
    </w:p>
    <w:p w14:paraId="0850DC56" w14:textId="2C0F1426"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7. Technology Stack:</w:t>
      </w:r>
    </w:p>
    <w:p w14:paraId="6C577027" w14:textId="21218E09" w:rsid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7.1 Compatibility:</w:t>
      </w:r>
      <w:r w:rsidRPr="005548C4">
        <w:rPr>
          <w:rFonts w:eastAsia="Times New Roman"/>
          <w:color w:val="000000"/>
        </w:rPr>
        <w:t xml:space="preserve"> Specify the compatibility requirements for the technology stack to ensure seamless integration and performance.</w:t>
      </w:r>
    </w:p>
    <w:p w14:paraId="7A6D224B"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b/>
          <w:bCs/>
          <w:color w:val="000000"/>
          <w:sz w:val="28"/>
          <w:szCs w:val="28"/>
        </w:rPr>
      </w:pPr>
    </w:p>
    <w:p w14:paraId="0000000F" w14:textId="77777777" w:rsidR="00CA1901" w:rsidRDefault="00000000">
      <w:pPr>
        <w:widowControl w:val="0"/>
        <w:pBdr>
          <w:top w:val="nil"/>
          <w:left w:val="nil"/>
          <w:bottom w:val="nil"/>
          <w:right w:val="nil"/>
          <w:between w:val="nil"/>
        </w:pBdr>
        <w:spacing w:before="34" w:line="240" w:lineRule="auto"/>
        <w:ind w:left="1447"/>
        <w:rPr>
          <w:rFonts w:eastAsia="Times New Roman"/>
          <w:b/>
          <w:bCs/>
          <w:color w:val="000000"/>
          <w:sz w:val="32"/>
          <w:szCs w:val="32"/>
        </w:rPr>
      </w:pPr>
      <w:r w:rsidRPr="003D3AE5">
        <w:rPr>
          <w:rFonts w:eastAsia="Times New Roman"/>
          <w:b/>
          <w:bCs/>
          <w:color w:val="000000"/>
          <w:sz w:val="32"/>
          <w:szCs w:val="32"/>
        </w:rPr>
        <w:t xml:space="preserve">5. PROJECT DESIGN </w:t>
      </w:r>
    </w:p>
    <w:p w14:paraId="77685862" w14:textId="77777777" w:rsidR="003D3AE5" w:rsidRPr="003D3AE5" w:rsidRDefault="003D3AE5">
      <w:pPr>
        <w:widowControl w:val="0"/>
        <w:pBdr>
          <w:top w:val="nil"/>
          <w:left w:val="nil"/>
          <w:bottom w:val="nil"/>
          <w:right w:val="nil"/>
          <w:between w:val="nil"/>
        </w:pBdr>
        <w:spacing w:before="34" w:line="240" w:lineRule="auto"/>
        <w:ind w:left="1447"/>
        <w:rPr>
          <w:rFonts w:eastAsia="Times New Roman"/>
          <w:b/>
          <w:bCs/>
          <w:color w:val="000000"/>
          <w:sz w:val="32"/>
          <w:szCs w:val="32"/>
        </w:rPr>
      </w:pPr>
    </w:p>
    <w:p w14:paraId="00000010" w14:textId="77777777" w:rsidR="00CA1901" w:rsidRDefault="00000000">
      <w:pPr>
        <w:widowControl w:val="0"/>
        <w:pBdr>
          <w:top w:val="nil"/>
          <w:left w:val="nil"/>
          <w:bottom w:val="nil"/>
          <w:right w:val="nil"/>
          <w:between w:val="nil"/>
        </w:pBdr>
        <w:spacing w:before="122" w:line="240" w:lineRule="auto"/>
        <w:ind w:left="1810"/>
        <w:rPr>
          <w:rFonts w:eastAsia="Times New Roman"/>
          <w:b/>
          <w:bCs/>
          <w:color w:val="000000"/>
          <w:sz w:val="28"/>
          <w:szCs w:val="28"/>
        </w:rPr>
      </w:pPr>
      <w:r w:rsidRPr="003D3AE5">
        <w:rPr>
          <w:rFonts w:eastAsia="Times New Roman"/>
          <w:b/>
          <w:bCs/>
          <w:color w:val="000000"/>
          <w:sz w:val="28"/>
          <w:szCs w:val="28"/>
        </w:rPr>
        <w:t xml:space="preserve">5.1 Data Flow Diagrams &amp; User Stories </w:t>
      </w:r>
    </w:p>
    <w:p w14:paraId="422AE076" w14:textId="65C01C75" w:rsidR="00ED5624" w:rsidRDefault="0047046D">
      <w:pPr>
        <w:widowControl w:val="0"/>
        <w:pBdr>
          <w:top w:val="nil"/>
          <w:left w:val="nil"/>
          <w:bottom w:val="nil"/>
          <w:right w:val="nil"/>
          <w:between w:val="nil"/>
        </w:pBdr>
        <w:spacing w:before="122" w:line="240" w:lineRule="auto"/>
        <w:ind w:left="1810"/>
        <w:rPr>
          <w:rFonts w:eastAsia="Times New Roman"/>
          <w:b/>
          <w:bCs/>
          <w:color w:val="000000"/>
          <w:sz w:val="28"/>
          <w:szCs w:val="28"/>
        </w:rPr>
      </w:pPr>
      <w:r>
        <w:rPr>
          <w:b/>
          <w:noProof/>
          <w:color w:val="000000"/>
        </w:rPr>
        <w:drawing>
          <wp:inline distT="0" distB="0" distL="0" distR="0" wp14:anchorId="1610B2E9" wp14:editId="19AC5888">
            <wp:extent cx="6002329" cy="2590800"/>
            <wp:effectExtent l="0" t="0" r="0" b="0"/>
            <wp:docPr id="111860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323" cy="2594251"/>
                    </a:xfrm>
                    <a:prstGeom prst="rect">
                      <a:avLst/>
                    </a:prstGeom>
                    <a:noFill/>
                  </pic:spPr>
                </pic:pic>
              </a:graphicData>
            </a:graphic>
          </wp:inline>
        </w:drawing>
      </w:r>
    </w:p>
    <w:p w14:paraId="532753EF" w14:textId="77777777" w:rsidR="0047046D" w:rsidRPr="003D3AE5" w:rsidRDefault="0047046D">
      <w:pPr>
        <w:widowControl w:val="0"/>
        <w:pBdr>
          <w:top w:val="nil"/>
          <w:left w:val="nil"/>
          <w:bottom w:val="nil"/>
          <w:right w:val="nil"/>
          <w:between w:val="nil"/>
        </w:pBdr>
        <w:spacing w:before="122" w:line="240" w:lineRule="auto"/>
        <w:ind w:left="1810"/>
        <w:rPr>
          <w:rFonts w:eastAsia="Times New Roman"/>
          <w:b/>
          <w:bCs/>
          <w:color w:val="000000"/>
          <w:sz w:val="28"/>
          <w:szCs w:val="28"/>
        </w:rPr>
      </w:pPr>
    </w:p>
    <w:p w14:paraId="530E84B9"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67AE7215"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12D550A5"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7BC57FA9"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64DCACD9"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272DE626"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6F64A2BF"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41B24E98"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5BCE9CBB" w14:textId="02C459B6" w:rsidR="0047046D"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r w:rsidRPr="000B751A">
        <w:rPr>
          <w:rFonts w:eastAsia="Times New Roman"/>
          <w:b/>
          <w:bCs/>
          <w:color w:val="000000"/>
          <w:sz w:val="28"/>
          <w:szCs w:val="28"/>
        </w:rPr>
        <w:lastRenderedPageBreak/>
        <w:t>5.2 Solution Architecture</w:t>
      </w:r>
    </w:p>
    <w:tbl>
      <w:tblPr>
        <w:tblW w:w="10594"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620"/>
        <w:gridCol w:w="1350"/>
        <w:gridCol w:w="2520"/>
        <w:gridCol w:w="1530"/>
        <w:gridCol w:w="1064"/>
        <w:gridCol w:w="1070"/>
      </w:tblGrid>
      <w:tr w:rsidR="000B751A" w:rsidRPr="004F06B9" w14:paraId="7EE99ADD" w14:textId="77777777" w:rsidTr="000B751A">
        <w:trPr>
          <w:trHeight w:val="696"/>
        </w:trPr>
        <w:tc>
          <w:tcPr>
            <w:tcW w:w="1440" w:type="dxa"/>
            <w:shd w:val="clear" w:color="auto" w:fill="auto"/>
            <w:tcMar>
              <w:top w:w="100" w:type="dxa"/>
              <w:left w:w="100" w:type="dxa"/>
              <w:bottom w:w="100" w:type="dxa"/>
              <w:right w:w="100" w:type="dxa"/>
            </w:tcMar>
          </w:tcPr>
          <w:p w14:paraId="06648B27"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 xml:space="preserve">User Type </w:t>
            </w:r>
          </w:p>
        </w:tc>
        <w:tc>
          <w:tcPr>
            <w:tcW w:w="1620" w:type="dxa"/>
            <w:shd w:val="clear" w:color="auto" w:fill="auto"/>
            <w:tcMar>
              <w:top w:w="100" w:type="dxa"/>
              <w:left w:w="100" w:type="dxa"/>
              <w:bottom w:w="100" w:type="dxa"/>
              <w:right w:w="100" w:type="dxa"/>
            </w:tcMar>
          </w:tcPr>
          <w:p w14:paraId="5A3AFFED"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 xml:space="preserve">Functional  </w:t>
            </w:r>
          </w:p>
          <w:p w14:paraId="2479201C"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 xml:space="preserve">Requirement </w:t>
            </w:r>
          </w:p>
          <w:p w14:paraId="55D1930F"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(Epic)</w:t>
            </w:r>
          </w:p>
        </w:tc>
        <w:tc>
          <w:tcPr>
            <w:tcW w:w="1350" w:type="dxa"/>
            <w:shd w:val="clear" w:color="auto" w:fill="auto"/>
            <w:tcMar>
              <w:top w:w="100" w:type="dxa"/>
              <w:left w:w="100" w:type="dxa"/>
              <w:bottom w:w="100" w:type="dxa"/>
              <w:right w:w="100" w:type="dxa"/>
            </w:tcMar>
          </w:tcPr>
          <w:p w14:paraId="64038BD3" w14:textId="77777777" w:rsidR="000B751A" w:rsidRPr="004F06B9" w:rsidRDefault="000B751A" w:rsidP="000B751A">
            <w:pPr>
              <w:widowControl w:val="0"/>
              <w:pBdr>
                <w:top w:val="nil"/>
                <w:left w:val="nil"/>
                <w:bottom w:val="nil"/>
                <w:right w:val="nil"/>
                <w:between w:val="nil"/>
              </w:pBdr>
              <w:spacing w:line="231" w:lineRule="auto"/>
              <w:ind w:left="-6" w:right="130"/>
              <w:rPr>
                <w:b/>
                <w:color w:val="000000"/>
              </w:rPr>
            </w:pPr>
            <w:r w:rsidRPr="004F06B9">
              <w:rPr>
                <w:b/>
                <w:color w:val="000000"/>
              </w:rPr>
              <w:t xml:space="preserve">User </w:t>
            </w:r>
            <w:proofErr w:type="gramStart"/>
            <w:r w:rsidRPr="004F06B9">
              <w:rPr>
                <w:b/>
                <w:color w:val="000000"/>
              </w:rPr>
              <w:t>Story  Number</w:t>
            </w:r>
            <w:proofErr w:type="gramEnd"/>
          </w:p>
        </w:tc>
        <w:tc>
          <w:tcPr>
            <w:tcW w:w="2520" w:type="dxa"/>
            <w:shd w:val="clear" w:color="auto" w:fill="auto"/>
            <w:tcMar>
              <w:top w:w="100" w:type="dxa"/>
              <w:left w:w="100" w:type="dxa"/>
              <w:bottom w:w="100" w:type="dxa"/>
              <w:right w:w="100" w:type="dxa"/>
            </w:tcMar>
          </w:tcPr>
          <w:p w14:paraId="771814A3"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 xml:space="preserve">User Story / Task </w:t>
            </w:r>
          </w:p>
        </w:tc>
        <w:tc>
          <w:tcPr>
            <w:tcW w:w="1530" w:type="dxa"/>
            <w:shd w:val="clear" w:color="auto" w:fill="auto"/>
            <w:tcMar>
              <w:top w:w="100" w:type="dxa"/>
              <w:left w:w="100" w:type="dxa"/>
              <w:bottom w:w="100" w:type="dxa"/>
              <w:right w:w="100" w:type="dxa"/>
            </w:tcMar>
          </w:tcPr>
          <w:p w14:paraId="71DC9C23"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 xml:space="preserve">Acceptance criteria </w:t>
            </w:r>
          </w:p>
        </w:tc>
        <w:tc>
          <w:tcPr>
            <w:tcW w:w="1064" w:type="dxa"/>
            <w:shd w:val="clear" w:color="auto" w:fill="auto"/>
            <w:tcMar>
              <w:top w:w="100" w:type="dxa"/>
              <w:left w:w="100" w:type="dxa"/>
              <w:bottom w:w="100" w:type="dxa"/>
              <w:right w:w="100" w:type="dxa"/>
            </w:tcMar>
          </w:tcPr>
          <w:p w14:paraId="375ECC59"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 xml:space="preserve">Priority </w:t>
            </w:r>
          </w:p>
        </w:tc>
        <w:tc>
          <w:tcPr>
            <w:tcW w:w="1070" w:type="dxa"/>
            <w:shd w:val="clear" w:color="auto" w:fill="auto"/>
            <w:tcMar>
              <w:top w:w="100" w:type="dxa"/>
              <w:left w:w="100" w:type="dxa"/>
              <w:bottom w:w="100" w:type="dxa"/>
              <w:right w:w="100" w:type="dxa"/>
            </w:tcMar>
          </w:tcPr>
          <w:p w14:paraId="4AD23FE2" w14:textId="77777777" w:rsidR="000B751A" w:rsidRPr="004F06B9" w:rsidRDefault="000B751A" w:rsidP="000B751A">
            <w:pPr>
              <w:widowControl w:val="0"/>
              <w:pBdr>
                <w:top w:val="nil"/>
                <w:left w:val="nil"/>
                <w:bottom w:val="nil"/>
                <w:right w:val="nil"/>
                <w:between w:val="nil"/>
              </w:pBdr>
              <w:spacing w:line="240" w:lineRule="auto"/>
              <w:ind w:left="-6"/>
              <w:rPr>
                <w:b/>
                <w:color w:val="000000"/>
              </w:rPr>
            </w:pPr>
            <w:r w:rsidRPr="004F06B9">
              <w:rPr>
                <w:b/>
                <w:color w:val="000000"/>
              </w:rPr>
              <w:t>Release</w:t>
            </w:r>
          </w:p>
        </w:tc>
      </w:tr>
      <w:tr w:rsidR="000B751A" w:rsidRPr="004F06B9" w14:paraId="077CF4CE" w14:textId="77777777" w:rsidTr="000B751A">
        <w:trPr>
          <w:trHeight w:val="699"/>
        </w:trPr>
        <w:tc>
          <w:tcPr>
            <w:tcW w:w="1440" w:type="dxa"/>
            <w:shd w:val="clear" w:color="auto" w:fill="auto"/>
            <w:tcMar>
              <w:top w:w="100" w:type="dxa"/>
              <w:left w:w="100" w:type="dxa"/>
              <w:bottom w:w="100" w:type="dxa"/>
              <w:right w:w="100" w:type="dxa"/>
            </w:tcMar>
          </w:tcPr>
          <w:p w14:paraId="62E7015A"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Customer </w:t>
            </w:r>
          </w:p>
          <w:p w14:paraId="532BB748"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(Mobile user)</w:t>
            </w:r>
          </w:p>
        </w:tc>
        <w:tc>
          <w:tcPr>
            <w:tcW w:w="1620" w:type="dxa"/>
            <w:shd w:val="clear" w:color="auto" w:fill="auto"/>
            <w:tcMar>
              <w:top w:w="100" w:type="dxa"/>
              <w:left w:w="100" w:type="dxa"/>
              <w:bottom w:w="100" w:type="dxa"/>
              <w:right w:w="100" w:type="dxa"/>
            </w:tcMar>
          </w:tcPr>
          <w:p w14:paraId="4F2319F9"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Registration </w:t>
            </w:r>
          </w:p>
        </w:tc>
        <w:tc>
          <w:tcPr>
            <w:tcW w:w="1350" w:type="dxa"/>
            <w:shd w:val="clear" w:color="auto" w:fill="auto"/>
            <w:tcMar>
              <w:top w:w="100" w:type="dxa"/>
              <w:left w:w="100" w:type="dxa"/>
              <w:bottom w:w="100" w:type="dxa"/>
              <w:right w:w="100" w:type="dxa"/>
            </w:tcMar>
          </w:tcPr>
          <w:p w14:paraId="10A856FA"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USN-1 </w:t>
            </w:r>
          </w:p>
        </w:tc>
        <w:tc>
          <w:tcPr>
            <w:tcW w:w="2520" w:type="dxa"/>
            <w:shd w:val="clear" w:color="auto" w:fill="auto"/>
            <w:tcMar>
              <w:top w:w="100" w:type="dxa"/>
              <w:left w:w="100" w:type="dxa"/>
              <w:bottom w:w="100" w:type="dxa"/>
              <w:right w:w="100" w:type="dxa"/>
            </w:tcMar>
          </w:tcPr>
          <w:p w14:paraId="251D6F6B" w14:textId="77777777" w:rsidR="000B751A" w:rsidRPr="004F06B9" w:rsidRDefault="000B751A" w:rsidP="000B751A">
            <w:pPr>
              <w:widowControl w:val="0"/>
              <w:pBdr>
                <w:top w:val="nil"/>
                <w:left w:val="nil"/>
                <w:bottom w:val="nil"/>
                <w:right w:val="nil"/>
                <w:between w:val="nil"/>
              </w:pBdr>
              <w:spacing w:line="231" w:lineRule="auto"/>
              <w:ind w:left="-6" w:right="149"/>
              <w:rPr>
                <w:color w:val="000000"/>
              </w:rPr>
            </w:pPr>
            <w:r w:rsidRPr="004F06B9">
              <w:t>As a user, I can say I am getting accurate result.</w:t>
            </w:r>
          </w:p>
        </w:tc>
        <w:tc>
          <w:tcPr>
            <w:tcW w:w="1530" w:type="dxa"/>
            <w:shd w:val="clear" w:color="auto" w:fill="auto"/>
            <w:tcMar>
              <w:top w:w="100" w:type="dxa"/>
              <w:left w:w="100" w:type="dxa"/>
              <w:bottom w:w="100" w:type="dxa"/>
              <w:right w:w="100" w:type="dxa"/>
            </w:tcMar>
          </w:tcPr>
          <w:p w14:paraId="754810FE" w14:textId="77777777" w:rsidR="000B751A" w:rsidRPr="004F06B9" w:rsidRDefault="000B751A" w:rsidP="000B751A">
            <w:pPr>
              <w:widowControl w:val="0"/>
              <w:pBdr>
                <w:top w:val="nil"/>
                <w:left w:val="nil"/>
                <w:bottom w:val="nil"/>
                <w:right w:val="nil"/>
                <w:between w:val="nil"/>
              </w:pBdr>
              <w:spacing w:line="231" w:lineRule="auto"/>
              <w:ind w:left="-6" w:right="129"/>
              <w:rPr>
                <w:color w:val="000000"/>
              </w:rPr>
            </w:pPr>
            <w:r w:rsidRPr="004F06B9">
              <w:rPr>
                <w:color w:val="000000"/>
              </w:rPr>
              <w:t>I can access my dashboard</w:t>
            </w:r>
          </w:p>
        </w:tc>
        <w:tc>
          <w:tcPr>
            <w:tcW w:w="1064" w:type="dxa"/>
            <w:shd w:val="clear" w:color="auto" w:fill="auto"/>
            <w:tcMar>
              <w:top w:w="100" w:type="dxa"/>
              <w:left w:w="100" w:type="dxa"/>
              <w:bottom w:w="100" w:type="dxa"/>
              <w:right w:w="100" w:type="dxa"/>
            </w:tcMar>
          </w:tcPr>
          <w:p w14:paraId="68C0D828"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High </w:t>
            </w:r>
          </w:p>
        </w:tc>
        <w:tc>
          <w:tcPr>
            <w:tcW w:w="1070" w:type="dxa"/>
            <w:shd w:val="clear" w:color="auto" w:fill="auto"/>
            <w:tcMar>
              <w:top w:w="100" w:type="dxa"/>
              <w:left w:w="100" w:type="dxa"/>
              <w:bottom w:w="100" w:type="dxa"/>
              <w:right w:w="100" w:type="dxa"/>
            </w:tcMar>
          </w:tcPr>
          <w:p w14:paraId="49316859"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Sprint-1</w:t>
            </w:r>
          </w:p>
        </w:tc>
      </w:tr>
      <w:tr w:rsidR="000B751A" w:rsidRPr="004F06B9" w14:paraId="67FF9331" w14:textId="77777777" w:rsidTr="000B751A">
        <w:trPr>
          <w:trHeight w:val="469"/>
        </w:trPr>
        <w:tc>
          <w:tcPr>
            <w:tcW w:w="1440" w:type="dxa"/>
            <w:shd w:val="clear" w:color="auto" w:fill="auto"/>
            <w:tcMar>
              <w:top w:w="100" w:type="dxa"/>
              <w:left w:w="100" w:type="dxa"/>
              <w:bottom w:w="100" w:type="dxa"/>
              <w:right w:w="100" w:type="dxa"/>
            </w:tcMar>
          </w:tcPr>
          <w:p w14:paraId="5FC82779" w14:textId="77777777" w:rsidR="000B751A" w:rsidRPr="004F06B9" w:rsidRDefault="000B751A" w:rsidP="000B751A">
            <w:pPr>
              <w:widowControl w:val="0"/>
              <w:pBdr>
                <w:top w:val="nil"/>
                <w:left w:val="nil"/>
                <w:bottom w:val="nil"/>
                <w:right w:val="nil"/>
                <w:between w:val="nil"/>
              </w:pBdr>
              <w:ind w:left="-6"/>
              <w:rPr>
                <w:color w:val="000000"/>
              </w:rPr>
            </w:pPr>
          </w:p>
        </w:tc>
        <w:tc>
          <w:tcPr>
            <w:tcW w:w="1620" w:type="dxa"/>
            <w:shd w:val="clear" w:color="auto" w:fill="auto"/>
            <w:tcMar>
              <w:top w:w="100" w:type="dxa"/>
              <w:left w:w="100" w:type="dxa"/>
              <w:bottom w:w="100" w:type="dxa"/>
              <w:right w:w="100" w:type="dxa"/>
            </w:tcMar>
          </w:tcPr>
          <w:p w14:paraId="1C9F4658" w14:textId="77777777" w:rsidR="000B751A" w:rsidRPr="004F06B9" w:rsidRDefault="000B751A" w:rsidP="000B751A">
            <w:pPr>
              <w:widowControl w:val="0"/>
              <w:pBdr>
                <w:top w:val="nil"/>
                <w:left w:val="nil"/>
                <w:bottom w:val="nil"/>
                <w:right w:val="nil"/>
                <w:between w:val="nil"/>
              </w:pBdr>
              <w:ind w:left="-6"/>
              <w:rPr>
                <w:color w:val="000000"/>
              </w:rPr>
            </w:pPr>
          </w:p>
        </w:tc>
        <w:tc>
          <w:tcPr>
            <w:tcW w:w="1350" w:type="dxa"/>
            <w:shd w:val="clear" w:color="auto" w:fill="auto"/>
            <w:tcMar>
              <w:top w:w="100" w:type="dxa"/>
              <w:left w:w="100" w:type="dxa"/>
              <w:bottom w:w="100" w:type="dxa"/>
              <w:right w:w="100" w:type="dxa"/>
            </w:tcMar>
          </w:tcPr>
          <w:p w14:paraId="255A5B56"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USN-2 </w:t>
            </w:r>
          </w:p>
        </w:tc>
        <w:tc>
          <w:tcPr>
            <w:tcW w:w="2520" w:type="dxa"/>
            <w:shd w:val="clear" w:color="auto" w:fill="auto"/>
            <w:tcMar>
              <w:top w:w="100" w:type="dxa"/>
              <w:left w:w="100" w:type="dxa"/>
              <w:bottom w:w="100" w:type="dxa"/>
              <w:right w:w="100" w:type="dxa"/>
            </w:tcMar>
          </w:tcPr>
          <w:p w14:paraId="166EC305" w14:textId="77777777" w:rsidR="000B751A" w:rsidRPr="004F06B9" w:rsidRDefault="000B751A" w:rsidP="000B751A">
            <w:pPr>
              <w:widowControl w:val="0"/>
              <w:pBdr>
                <w:top w:val="nil"/>
                <w:left w:val="nil"/>
                <w:bottom w:val="nil"/>
                <w:right w:val="nil"/>
                <w:between w:val="nil"/>
              </w:pBdr>
              <w:spacing w:line="231" w:lineRule="auto"/>
              <w:ind w:left="-6" w:right="438"/>
              <w:rPr>
                <w:color w:val="000000"/>
              </w:rPr>
            </w:pPr>
            <w:r w:rsidRPr="004F06B9">
              <w:rPr>
                <w:color w:val="000000"/>
              </w:rPr>
              <w:t xml:space="preserve">As a user, </w:t>
            </w:r>
            <w:r w:rsidRPr="004F06B9">
              <w:t xml:space="preserve">I am reliable how </w:t>
            </w:r>
            <w:proofErr w:type="gramStart"/>
            <w:r w:rsidRPr="004F06B9">
              <w:t>it</w:t>
            </w:r>
            <w:proofErr w:type="gramEnd"/>
            <w:r w:rsidRPr="004F06B9">
              <w:t xml:space="preserve"> safes my life </w:t>
            </w:r>
            <w:proofErr w:type="spellStart"/>
            <w:r w:rsidRPr="004F06B9">
              <w:t>everytime</w:t>
            </w:r>
            <w:proofErr w:type="spellEnd"/>
            <w:r w:rsidRPr="004F06B9">
              <w:t>.</w:t>
            </w:r>
          </w:p>
        </w:tc>
        <w:tc>
          <w:tcPr>
            <w:tcW w:w="1530" w:type="dxa"/>
            <w:shd w:val="clear" w:color="auto" w:fill="auto"/>
            <w:tcMar>
              <w:top w:w="100" w:type="dxa"/>
              <w:left w:w="100" w:type="dxa"/>
              <w:bottom w:w="100" w:type="dxa"/>
              <w:right w:w="100" w:type="dxa"/>
            </w:tcMar>
          </w:tcPr>
          <w:p w14:paraId="323C42F3" w14:textId="77777777" w:rsidR="000B751A" w:rsidRPr="004F06B9" w:rsidRDefault="000B751A" w:rsidP="000B751A">
            <w:pPr>
              <w:widowControl w:val="0"/>
              <w:pBdr>
                <w:top w:val="nil"/>
                <w:left w:val="nil"/>
                <w:bottom w:val="nil"/>
                <w:right w:val="nil"/>
                <w:between w:val="nil"/>
              </w:pBdr>
              <w:spacing w:line="231" w:lineRule="auto"/>
              <w:ind w:left="-6" w:right="152"/>
              <w:rPr>
                <w:color w:val="000000"/>
              </w:rPr>
            </w:pPr>
            <w:r w:rsidRPr="004F06B9">
              <w:rPr>
                <w:color w:val="000000"/>
              </w:rPr>
              <w:t>I can access my dashboard</w:t>
            </w:r>
          </w:p>
        </w:tc>
        <w:tc>
          <w:tcPr>
            <w:tcW w:w="1064" w:type="dxa"/>
            <w:shd w:val="clear" w:color="auto" w:fill="auto"/>
            <w:tcMar>
              <w:top w:w="100" w:type="dxa"/>
              <w:left w:w="100" w:type="dxa"/>
              <w:bottom w:w="100" w:type="dxa"/>
              <w:right w:w="100" w:type="dxa"/>
            </w:tcMar>
          </w:tcPr>
          <w:p w14:paraId="4CE13D97"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High </w:t>
            </w:r>
          </w:p>
        </w:tc>
        <w:tc>
          <w:tcPr>
            <w:tcW w:w="1070" w:type="dxa"/>
            <w:shd w:val="clear" w:color="auto" w:fill="auto"/>
            <w:tcMar>
              <w:top w:w="100" w:type="dxa"/>
              <w:left w:w="100" w:type="dxa"/>
              <w:bottom w:w="100" w:type="dxa"/>
              <w:right w:w="100" w:type="dxa"/>
            </w:tcMar>
          </w:tcPr>
          <w:p w14:paraId="7804B779"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Sprint-1</w:t>
            </w:r>
          </w:p>
        </w:tc>
      </w:tr>
      <w:tr w:rsidR="000B751A" w:rsidRPr="004F06B9" w14:paraId="11250151" w14:textId="77777777" w:rsidTr="000B751A">
        <w:trPr>
          <w:trHeight w:val="698"/>
        </w:trPr>
        <w:tc>
          <w:tcPr>
            <w:tcW w:w="1440" w:type="dxa"/>
            <w:shd w:val="clear" w:color="auto" w:fill="auto"/>
            <w:tcMar>
              <w:top w:w="100" w:type="dxa"/>
              <w:left w:w="100" w:type="dxa"/>
              <w:bottom w:w="100" w:type="dxa"/>
              <w:right w:w="100" w:type="dxa"/>
            </w:tcMar>
          </w:tcPr>
          <w:p w14:paraId="52BEB0EA" w14:textId="77777777" w:rsidR="000B751A" w:rsidRPr="004F06B9" w:rsidRDefault="000B751A" w:rsidP="000B751A">
            <w:pPr>
              <w:widowControl w:val="0"/>
              <w:pBdr>
                <w:top w:val="nil"/>
                <w:left w:val="nil"/>
                <w:bottom w:val="nil"/>
                <w:right w:val="nil"/>
                <w:between w:val="nil"/>
              </w:pBdr>
              <w:ind w:left="-6"/>
              <w:rPr>
                <w:color w:val="000000"/>
              </w:rPr>
            </w:pPr>
          </w:p>
        </w:tc>
        <w:tc>
          <w:tcPr>
            <w:tcW w:w="1620" w:type="dxa"/>
            <w:shd w:val="clear" w:color="auto" w:fill="auto"/>
            <w:tcMar>
              <w:top w:w="100" w:type="dxa"/>
              <w:left w:w="100" w:type="dxa"/>
              <w:bottom w:w="100" w:type="dxa"/>
              <w:right w:w="100" w:type="dxa"/>
            </w:tcMar>
          </w:tcPr>
          <w:p w14:paraId="7895F358" w14:textId="77777777" w:rsidR="000B751A" w:rsidRPr="004F06B9" w:rsidRDefault="000B751A" w:rsidP="000B751A">
            <w:pPr>
              <w:widowControl w:val="0"/>
              <w:pBdr>
                <w:top w:val="nil"/>
                <w:left w:val="nil"/>
                <w:bottom w:val="nil"/>
                <w:right w:val="nil"/>
                <w:between w:val="nil"/>
              </w:pBdr>
              <w:ind w:left="-6"/>
              <w:rPr>
                <w:color w:val="000000"/>
              </w:rPr>
            </w:pPr>
          </w:p>
        </w:tc>
        <w:tc>
          <w:tcPr>
            <w:tcW w:w="1350" w:type="dxa"/>
            <w:shd w:val="clear" w:color="auto" w:fill="auto"/>
            <w:tcMar>
              <w:top w:w="100" w:type="dxa"/>
              <w:left w:w="100" w:type="dxa"/>
              <w:bottom w:w="100" w:type="dxa"/>
              <w:right w:w="100" w:type="dxa"/>
            </w:tcMar>
          </w:tcPr>
          <w:p w14:paraId="2BA57E37"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USN-3 </w:t>
            </w:r>
          </w:p>
        </w:tc>
        <w:tc>
          <w:tcPr>
            <w:tcW w:w="2520" w:type="dxa"/>
            <w:shd w:val="clear" w:color="auto" w:fill="auto"/>
            <w:tcMar>
              <w:top w:w="100" w:type="dxa"/>
              <w:left w:w="100" w:type="dxa"/>
              <w:bottom w:w="100" w:type="dxa"/>
              <w:right w:w="100" w:type="dxa"/>
            </w:tcMar>
          </w:tcPr>
          <w:p w14:paraId="06E7D894" w14:textId="77777777" w:rsidR="000B751A" w:rsidRPr="004F06B9" w:rsidRDefault="000B751A" w:rsidP="000B751A">
            <w:pPr>
              <w:widowControl w:val="0"/>
              <w:pBdr>
                <w:top w:val="nil"/>
                <w:left w:val="nil"/>
                <w:bottom w:val="nil"/>
                <w:right w:val="nil"/>
                <w:between w:val="nil"/>
              </w:pBdr>
              <w:spacing w:line="231" w:lineRule="auto"/>
              <w:ind w:left="-6" w:right="415"/>
              <w:rPr>
                <w:color w:val="000000"/>
              </w:rPr>
            </w:pPr>
            <w:r w:rsidRPr="004F06B9">
              <w:t>Now we can easily supply water which we don’t have any idea whether it is safe or not</w:t>
            </w:r>
          </w:p>
        </w:tc>
        <w:tc>
          <w:tcPr>
            <w:tcW w:w="1530" w:type="dxa"/>
            <w:shd w:val="clear" w:color="auto" w:fill="auto"/>
            <w:tcMar>
              <w:top w:w="100" w:type="dxa"/>
              <w:left w:w="100" w:type="dxa"/>
              <w:bottom w:w="100" w:type="dxa"/>
              <w:right w:w="100" w:type="dxa"/>
            </w:tcMar>
          </w:tcPr>
          <w:p w14:paraId="076C5C04" w14:textId="77777777" w:rsidR="000B751A" w:rsidRPr="004F06B9" w:rsidRDefault="000B751A" w:rsidP="000B751A">
            <w:pPr>
              <w:widowControl w:val="0"/>
              <w:pBdr>
                <w:top w:val="nil"/>
                <w:left w:val="nil"/>
                <w:bottom w:val="nil"/>
                <w:right w:val="nil"/>
                <w:between w:val="nil"/>
              </w:pBdr>
              <w:spacing w:line="231" w:lineRule="auto"/>
              <w:ind w:left="-6" w:right="73"/>
              <w:rPr>
                <w:color w:val="000000"/>
              </w:rPr>
            </w:pPr>
            <w:r w:rsidRPr="004F06B9">
              <w:rPr>
                <w:color w:val="000000"/>
              </w:rPr>
              <w:t>I can access my dashboard</w:t>
            </w:r>
          </w:p>
        </w:tc>
        <w:tc>
          <w:tcPr>
            <w:tcW w:w="1064" w:type="dxa"/>
            <w:shd w:val="clear" w:color="auto" w:fill="auto"/>
            <w:tcMar>
              <w:top w:w="100" w:type="dxa"/>
              <w:left w:w="100" w:type="dxa"/>
              <w:bottom w:w="100" w:type="dxa"/>
              <w:right w:w="100" w:type="dxa"/>
            </w:tcMar>
          </w:tcPr>
          <w:p w14:paraId="6312CC69"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Low </w:t>
            </w:r>
          </w:p>
        </w:tc>
        <w:tc>
          <w:tcPr>
            <w:tcW w:w="1070" w:type="dxa"/>
            <w:shd w:val="clear" w:color="auto" w:fill="auto"/>
            <w:tcMar>
              <w:top w:w="100" w:type="dxa"/>
              <w:left w:w="100" w:type="dxa"/>
              <w:bottom w:w="100" w:type="dxa"/>
              <w:right w:w="100" w:type="dxa"/>
            </w:tcMar>
          </w:tcPr>
          <w:p w14:paraId="6338B282"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Sprint-2</w:t>
            </w:r>
          </w:p>
        </w:tc>
      </w:tr>
      <w:tr w:rsidR="000B751A" w:rsidRPr="004F06B9" w14:paraId="079DC442" w14:textId="77777777" w:rsidTr="000B751A">
        <w:trPr>
          <w:trHeight w:val="466"/>
        </w:trPr>
        <w:tc>
          <w:tcPr>
            <w:tcW w:w="1440" w:type="dxa"/>
            <w:shd w:val="clear" w:color="auto" w:fill="auto"/>
            <w:tcMar>
              <w:top w:w="100" w:type="dxa"/>
              <w:left w:w="100" w:type="dxa"/>
              <w:bottom w:w="100" w:type="dxa"/>
              <w:right w:w="100" w:type="dxa"/>
            </w:tcMar>
          </w:tcPr>
          <w:p w14:paraId="53B03CF8" w14:textId="77777777" w:rsidR="000B751A" w:rsidRPr="004F06B9" w:rsidRDefault="000B751A" w:rsidP="000B751A">
            <w:pPr>
              <w:widowControl w:val="0"/>
              <w:pBdr>
                <w:top w:val="nil"/>
                <w:left w:val="nil"/>
                <w:bottom w:val="nil"/>
                <w:right w:val="nil"/>
                <w:between w:val="nil"/>
              </w:pBdr>
              <w:ind w:left="-6"/>
              <w:rPr>
                <w:color w:val="000000"/>
              </w:rPr>
            </w:pPr>
          </w:p>
        </w:tc>
        <w:tc>
          <w:tcPr>
            <w:tcW w:w="1620" w:type="dxa"/>
            <w:shd w:val="clear" w:color="auto" w:fill="auto"/>
            <w:tcMar>
              <w:top w:w="100" w:type="dxa"/>
              <w:left w:w="100" w:type="dxa"/>
              <w:bottom w:w="100" w:type="dxa"/>
              <w:right w:w="100" w:type="dxa"/>
            </w:tcMar>
          </w:tcPr>
          <w:p w14:paraId="2B1FC6F1" w14:textId="77777777" w:rsidR="000B751A" w:rsidRPr="004F06B9" w:rsidRDefault="000B751A" w:rsidP="000B751A">
            <w:pPr>
              <w:widowControl w:val="0"/>
              <w:pBdr>
                <w:top w:val="nil"/>
                <w:left w:val="nil"/>
                <w:bottom w:val="nil"/>
                <w:right w:val="nil"/>
                <w:between w:val="nil"/>
              </w:pBdr>
              <w:ind w:left="-6"/>
              <w:rPr>
                <w:color w:val="000000"/>
              </w:rPr>
            </w:pPr>
          </w:p>
        </w:tc>
        <w:tc>
          <w:tcPr>
            <w:tcW w:w="1350" w:type="dxa"/>
            <w:shd w:val="clear" w:color="auto" w:fill="auto"/>
            <w:tcMar>
              <w:top w:w="100" w:type="dxa"/>
              <w:left w:w="100" w:type="dxa"/>
              <w:bottom w:w="100" w:type="dxa"/>
              <w:right w:w="100" w:type="dxa"/>
            </w:tcMar>
          </w:tcPr>
          <w:p w14:paraId="7D1FE503"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USN-4 </w:t>
            </w:r>
          </w:p>
        </w:tc>
        <w:tc>
          <w:tcPr>
            <w:tcW w:w="2520" w:type="dxa"/>
            <w:shd w:val="clear" w:color="auto" w:fill="auto"/>
            <w:tcMar>
              <w:top w:w="100" w:type="dxa"/>
              <w:left w:w="100" w:type="dxa"/>
              <w:bottom w:w="100" w:type="dxa"/>
              <w:right w:w="100" w:type="dxa"/>
            </w:tcMar>
          </w:tcPr>
          <w:p w14:paraId="4BA19FA5" w14:textId="77777777" w:rsidR="000B751A" w:rsidRPr="004F06B9" w:rsidRDefault="000B751A" w:rsidP="000B751A">
            <w:pPr>
              <w:widowControl w:val="0"/>
              <w:pBdr>
                <w:top w:val="nil"/>
                <w:left w:val="nil"/>
                <w:bottom w:val="nil"/>
                <w:right w:val="nil"/>
                <w:between w:val="nil"/>
              </w:pBdr>
              <w:spacing w:line="228" w:lineRule="auto"/>
              <w:ind w:left="-6" w:right="471"/>
              <w:rPr>
                <w:color w:val="000000"/>
              </w:rPr>
            </w:pPr>
            <w:r w:rsidRPr="004F06B9">
              <w:t>I am checking water status before drinking it</w:t>
            </w:r>
          </w:p>
        </w:tc>
        <w:tc>
          <w:tcPr>
            <w:tcW w:w="1530" w:type="dxa"/>
            <w:shd w:val="clear" w:color="auto" w:fill="auto"/>
            <w:tcMar>
              <w:top w:w="100" w:type="dxa"/>
              <w:left w:w="100" w:type="dxa"/>
              <w:bottom w:w="100" w:type="dxa"/>
              <w:right w:w="100" w:type="dxa"/>
            </w:tcMar>
          </w:tcPr>
          <w:p w14:paraId="12766B04" w14:textId="77777777" w:rsidR="000B751A" w:rsidRPr="004F06B9" w:rsidRDefault="000B751A" w:rsidP="000B751A">
            <w:pPr>
              <w:widowControl w:val="0"/>
              <w:pBdr>
                <w:top w:val="nil"/>
                <w:left w:val="nil"/>
                <w:bottom w:val="nil"/>
                <w:right w:val="nil"/>
                <w:between w:val="nil"/>
              </w:pBdr>
              <w:ind w:left="-6"/>
              <w:rPr>
                <w:color w:val="000000"/>
              </w:rPr>
            </w:pPr>
            <w:r w:rsidRPr="004F06B9">
              <w:rPr>
                <w:color w:val="000000"/>
              </w:rPr>
              <w:t>I can access my dashboard</w:t>
            </w:r>
          </w:p>
        </w:tc>
        <w:tc>
          <w:tcPr>
            <w:tcW w:w="1064" w:type="dxa"/>
            <w:shd w:val="clear" w:color="auto" w:fill="auto"/>
            <w:tcMar>
              <w:top w:w="100" w:type="dxa"/>
              <w:left w:w="100" w:type="dxa"/>
              <w:bottom w:w="100" w:type="dxa"/>
              <w:right w:w="100" w:type="dxa"/>
            </w:tcMar>
          </w:tcPr>
          <w:p w14:paraId="63F42569"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Medium </w:t>
            </w:r>
          </w:p>
        </w:tc>
        <w:tc>
          <w:tcPr>
            <w:tcW w:w="1070" w:type="dxa"/>
            <w:shd w:val="clear" w:color="auto" w:fill="auto"/>
            <w:tcMar>
              <w:top w:w="100" w:type="dxa"/>
              <w:left w:w="100" w:type="dxa"/>
              <w:bottom w:w="100" w:type="dxa"/>
              <w:right w:w="100" w:type="dxa"/>
            </w:tcMar>
          </w:tcPr>
          <w:p w14:paraId="284C0663"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Sprint-1</w:t>
            </w:r>
          </w:p>
        </w:tc>
      </w:tr>
      <w:tr w:rsidR="000B751A" w:rsidRPr="004F06B9" w14:paraId="698984F0" w14:textId="77777777" w:rsidTr="000B751A">
        <w:trPr>
          <w:trHeight w:val="469"/>
        </w:trPr>
        <w:tc>
          <w:tcPr>
            <w:tcW w:w="1440" w:type="dxa"/>
            <w:shd w:val="clear" w:color="auto" w:fill="auto"/>
            <w:tcMar>
              <w:top w:w="100" w:type="dxa"/>
              <w:left w:w="100" w:type="dxa"/>
              <w:bottom w:w="100" w:type="dxa"/>
              <w:right w:w="100" w:type="dxa"/>
            </w:tcMar>
          </w:tcPr>
          <w:p w14:paraId="4A7EC59C" w14:textId="77777777" w:rsidR="000B751A" w:rsidRPr="004F06B9" w:rsidRDefault="000B751A" w:rsidP="000B751A">
            <w:pPr>
              <w:widowControl w:val="0"/>
              <w:pBdr>
                <w:top w:val="nil"/>
                <w:left w:val="nil"/>
                <w:bottom w:val="nil"/>
                <w:right w:val="nil"/>
                <w:between w:val="nil"/>
              </w:pBdr>
              <w:ind w:left="-6"/>
              <w:rPr>
                <w:color w:val="000000"/>
              </w:rPr>
            </w:pPr>
          </w:p>
        </w:tc>
        <w:tc>
          <w:tcPr>
            <w:tcW w:w="1620" w:type="dxa"/>
            <w:shd w:val="clear" w:color="auto" w:fill="auto"/>
            <w:tcMar>
              <w:top w:w="100" w:type="dxa"/>
              <w:left w:w="100" w:type="dxa"/>
              <w:bottom w:w="100" w:type="dxa"/>
              <w:right w:w="100" w:type="dxa"/>
            </w:tcMar>
          </w:tcPr>
          <w:p w14:paraId="7C6FBCE6"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Login </w:t>
            </w:r>
          </w:p>
        </w:tc>
        <w:tc>
          <w:tcPr>
            <w:tcW w:w="1350" w:type="dxa"/>
            <w:shd w:val="clear" w:color="auto" w:fill="auto"/>
            <w:tcMar>
              <w:top w:w="100" w:type="dxa"/>
              <w:left w:w="100" w:type="dxa"/>
              <w:bottom w:w="100" w:type="dxa"/>
              <w:right w:w="100" w:type="dxa"/>
            </w:tcMar>
          </w:tcPr>
          <w:p w14:paraId="65AEAB7A"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USN-5 </w:t>
            </w:r>
          </w:p>
        </w:tc>
        <w:tc>
          <w:tcPr>
            <w:tcW w:w="2520" w:type="dxa"/>
            <w:shd w:val="clear" w:color="auto" w:fill="auto"/>
            <w:tcMar>
              <w:top w:w="100" w:type="dxa"/>
              <w:left w:w="100" w:type="dxa"/>
              <w:bottom w:w="100" w:type="dxa"/>
              <w:right w:w="100" w:type="dxa"/>
            </w:tcMar>
          </w:tcPr>
          <w:p w14:paraId="78F5651F" w14:textId="77777777" w:rsidR="000B751A" w:rsidRPr="004F06B9" w:rsidRDefault="000B751A" w:rsidP="000B751A">
            <w:pPr>
              <w:widowControl w:val="0"/>
              <w:pBdr>
                <w:top w:val="nil"/>
                <w:left w:val="nil"/>
                <w:bottom w:val="nil"/>
                <w:right w:val="nil"/>
                <w:between w:val="nil"/>
              </w:pBdr>
              <w:spacing w:line="231" w:lineRule="auto"/>
              <w:ind w:left="-6" w:right="458"/>
              <w:rPr>
                <w:color w:val="000000"/>
              </w:rPr>
            </w:pPr>
            <w:r w:rsidRPr="004F06B9">
              <w:t>Safe to drink water now</w:t>
            </w:r>
          </w:p>
        </w:tc>
        <w:tc>
          <w:tcPr>
            <w:tcW w:w="1530" w:type="dxa"/>
            <w:shd w:val="clear" w:color="auto" w:fill="auto"/>
            <w:tcMar>
              <w:top w:w="100" w:type="dxa"/>
              <w:left w:w="100" w:type="dxa"/>
              <w:bottom w:w="100" w:type="dxa"/>
              <w:right w:w="100" w:type="dxa"/>
            </w:tcMar>
          </w:tcPr>
          <w:p w14:paraId="7935557D" w14:textId="77777777" w:rsidR="000B751A" w:rsidRPr="004F06B9" w:rsidRDefault="000B751A" w:rsidP="000B751A">
            <w:pPr>
              <w:widowControl w:val="0"/>
              <w:pBdr>
                <w:top w:val="nil"/>
                <w:left w:val="nil"/>
                <w:bottom w:val="nil"/>
                <w:right w:val="nil"/>
                <w:between w:val="nil"/>
              </w:pBdr>
              <w:ind w:left="-6"/>
              <w:rPr>
                <w:color w:val="000000"/>
              </w:rPr>
            </w:pPr>
            <w:r w:rsidRPr="004F06B9">
              <w:rPr>
                <w:color w:val="000000"/>
              </w:rPr>
              <w:t>I can access my dashboard</w:t>
            </w:r>
          </w:p>
        </w:tc>
        <w:tc>
          <w:tcPr>
            <w:tcW w:w="1064" w:type="dxa"/>
            <w:shd w:val="clear" w:color="auto" w:fill="auto"/>
            <w:tcMar>
              <w:top w:w="100" w:type="dxa"/>
              <w:left w:w="100" w:type="dxa"/>
              <w:bottom w:w="100" w:type="dxa"/>
              <w:right w:w="100" w:type="dxa"/>
            </w:tcMar>
          </w:tcPr>
          <w:p w14:paraId="0E1D86BD"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 xml:space="preserve">High </w:t>
            </w:r>
          </w:p>
        </w:tc>
        <w:tc>
          <w:tcPr>
            <w:tcW w:w="1070" w:type="dxa"/>
            <w:shd w:val="clear" w:color="auto" w:fill="auto"/>
            <w:tcMar>
              <w:top w:w="100" w:type="dxa"/>
              <w:left w:w="100" w:type="dxa"/>
              <w:bottom w:w="100" w:type="dxa"/>
              <w:right w:w="100" w:type="dxa"/>
            </w:tcMar>
          </w:tcPr>
          <w:p w14:paraId="1DC6AA8C"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Sprint-1</w:t>
            </w:r>
          </w:p>
        </w:tc>
      </w:tr>
      <w:tr w:rsidR="000B751A" w:rsidRPr="004F06B9" w14:paraId="5CD5BF14" w14:textId="77777777" w:rsidTr="000B751A">
        <w:trPr>
          <w:trHeight w:val="414"/>
        </w:trPr>
        <w:tc>
          <w:tcPr>
            <w:tcW w:w="1440" w:type="dxa"/>
            <w:shd w:val="clear" w:color="auto" w:fill="auto"/>
            <w:tcMar>
              <w:top w:w="100" w:type="dxa"/>
              <w:left w:w="100" w:type="dxa"/>
              <w:bottom w:w="100" w:type="dxa"/>
              <w:right w:w="100" w:type="dxa"/>
            </w:tcMar>
          </w:tcPr>
          <w:p w14:paraId="5BBDE159" w14:textId="77777777" w:rsidR="000B751A" w:rsidRPr="004F06B9" w:rsidRDefault="000B751A" w:rsidP="000B751A">
            <w:pPr>
              <w:widowControl w:val="0"/>
              <w:pBdr>
                <w:top w:val="nil"/>
                <w:left w:val="nil"/>
                <w:bottom w:val="nil"/>
                <w:right w:val="nil"/>
                <w:between w:val="nil"/>
              </w:pBdr>
              <w:ind w:left="-6"/>
              <w:rPr>
                <w:color w:val="000000"/>
              </w:rPr>
            </w:pPr>
          </w:p>
        </w:tc>
        <w:tc>
          <w:tcPr>
            <w:tcW w:w="1620" w:type="dxa"/>
            <w:shd w:val="clear" w:color="auto" w:fill="auto"/>
            <w:tcMar>
              <w:top w:w="100" w:type="dxa"/>
              <w:left w:w="100" w:type="dxa"/>
              <w:bottom w:w="100" w:type="dxa"/>
              <w:right w:w="100" w:type="dxa"/>
            </w:tcMar>
          </w:tcPr>
          <w:p w14:paraId="1E7AFE55"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Dashboard</w:t>
            </w:r>
          </w:p>
        </w:tc>
        <w:tc>
          <w:tcPr>
            <w:tcW w:w="1350" w:type="dxa"/>
            <w:shd w:val="clear" w:color="auto" w:fill="auto"/>
            <w:tcMar>
              <w:top w:w="100" w:type="dxa"/>
              <w:left w:w="100" w:type="dxa"/>
              <w:bottom w:w="100" w:type="dxa"/>
              <w:right w:w="100" w:type="dxa"/>
            </w:tcMar>
          </w:tcPr>
          <w:p w14:paraId="6F7BC50A" w14:textId="77777777" w:rsidR="000B751A" w:rsidRPr="004F06B9" w:rsidRDefault="000B751A" w:rsidP="000B751A">
            <w:pPr>
              <w:widowControl w:val="0"/>
              <w:pBdr>
                <w:top w:val="nil"/>
                <w:left w:val="nil"/>
                <w:bottom w:val="nil"/>
                <w:right w:val="nil"/>
                <w:between w:val="nil"/>
              </w:pBdr>
              <w:ind w:left="-6"/>
              <w:rPr>
                <w:color w:val="000000"/>
              </w:rPr>
            </w:pPr>
          </w:p>
        </w:tc>
        <w:tc>
          <w:tcPr>
            <w:tcW w:w="2520" w:type="dxa"/>
            <w:shd w:val="clear" w:color="auto" w:fill="auto"/>
            <w:tcMar>
              <w:top w:w="100" w:type="dxa"/>
              <w:left w:w="100" w:type="dxa"/>
              <w:bottom w:w="100" w:type="dxa"/>
              <w:right w:w="100" w:type="dxa"/>
            </w:tcMar>
          </w:tcPr>
          <w:p w14:paraId="7A42F961" w14:textId="77777777" w:rsidR="000B751A" w:rsidRPr="004F06B9" w:rsidRDefault="000B751A" w:rsidP="000B751A">
            <w:pPr>
              <w:widowControl w:val="0"/>
              <w:pBdr>
                <w:top w:val="nil"/>
                <w:left w:val="nil"/>
                <w:bottom w:val="nil"/>
                <w:right w:val="nil"/>
                <w:between w:val="nil"/>
              </w:pBdr>
              <w:ind w:left="-6"/>
              <w:rPr>
                <w:color w:val="000000"/>
              </w:rPr>
            </w:pPr>
            <w:r w:rsidRPr="004F06B9">
              <w:t>I am checking water status before drinking it</w:t>
            </w:r>
          </w:p>
        </w:tc>
        <w:tc>
          <w:tcPr>
            <w:tcW w:w="1530" w:type="dxa"/>
            <w:shd w:val="clear" w:color="auto" w:fill="auto"/>
            <w:tcMar>
              <w:top w:w="100" w:type="dxa"/>
              <w:left w:w="100" w:type="dxa"/>
              <w:bottom w:w="100" w:type="dxa"/>
              <w:right w:w="100" w:type="dxa"/>
            </w:tcMar>
          </w:tcPr>
          <w:p w14:paraId="7665FC0A" w14:textId="77777777" w:rsidR="000B751A" w:rsidRPr="004F06B9" w:rsidRDefault="000B751A" w:rsidP="000B751A">
            <w:pPr>
              <w:widowControl w:val="0"/>
              <w:pBdr>
                <w:top w:val="nil"/>
                <w:left w:val="nil"/>
                <w:bottom w:val="nil"/>
                <w:right w:val="nil"/>
                <w:between w:val="nil"/>
              </w:pBdr>
              <w:ind w:left="-6"/>
              <w:rPr>
                <w:color w:val="000000"/>
              </w:rPr>
            </w:pPr>
          </w:p>
        </w:tc>
        <w:tc>
          <w:tcPr>
            <w:tcW w:w="1064" w:type="dxa"/>
            <w:shd w:val="clear" w:color="auto" w:fill="auto"/>
            <w:tcMar>
              <w:top w:w="100" w:type="dxa"/>
              <w:left w:w="100" w:type="dxa"/>
              <w:bottom w:w="100" w:type="dxa"/>
              <w:right w:w="100" w:type="dxa"/>
            </w:tcMar>
          </w:tcPr>
          <w:p w14:paraId="41830AF0" w14:textId="77777777" w:rsidR="000B751A" w:rsidRPr="004F06B9" w:rsidRDefault="000B751A" w:rsidP="000B751A">
            <w:pPr>
              <w:widowControl w:val="0"/>
              <w:pBdr>
                <w:top w:val="nil"/>
                <w:left w:val="nil"/>
                <w:bottom w:val="nil"/>
                <w:right w:val="nil"/>
                <w:between w:val="nil"/>
              </w:pBdr>
              <w:ind w:left="-6"/>
              <w:rPr>
                <w:color w:val="000000"/>
              </w:rPr>
            </w:pPr>
          </w:p>
        </w:tc>
        <w:tc>
          <w:tcPr>
            <w:tcW w:w="1070" w:type="dxa"/>
            <w:shd w:val="clear" w:color="auto" w:fill="auto"/>
            <w:tcMar>
              <w:top w:w="100" w:type="dxa"/>
              <w:left w:w="100" w:type="dxa"/>
              <w:bottom w:w="100" w:type="dxa"/>
              <w:right w:w="100" w:type="dxa"/>
            </w:tcMar>
          </w:tcPr>
          <w:p w14:paraId="5B47640A" w14:textId="77777777" w:rsidR="000B751A" w:rsidRPr="004F06B9" w:rsidRDefault="000B751A" w:rsidP="000B751A">
            <w:pPr>
              <w:widowControl w:val="0"/>
              <w:pBdr>
                <w:top w:val="nil"/>
                <w:left w:val="nil"/>
                <w:bottom w:val="nil"/>
                <w:right w:val="nil"/>
                <w:between w:val="nil"/>
              </w:pBdr>
              <w:ind w:left="-6"/>
              <w:rPr>
                <w:color w:val="000000"/>
              </w:rPr>
            </w:pPr>
          </w:p>
        </w:tc>
      </w:tr>
      <w:tr w:rsidR="000B751A" w:rsidRPr="004F06B9" w14:paraId="74C3BF61" w14:textId="77777777" w:rsidTr="000B751A">
        <w:trPr>
          <w:trHeight w:val="469"/>
        </w:trPr>
        <w:tc>
          <w:tcPr>
            <w:tcW w:w="1440" w:type="dxa"/>
            <w:shd w:val="clear" w:color="auto" w:fill="auto"/>
            <w:tcMar>
              <w:top w:w="100" w:type="dxa"/>
              <w:left w:w="100" w:type="dxa"/>
              <w:bottom w:w="100" w:type="dxa"/>
              <w:right w:w="100" w:type="dxa"/>
            </w:tcMar>
          </w:tcPr>
          <w:p w14:paraId="0F104E3E" w14:textId="77777777" w:rsidR="000B751A" w:rsidRPr="004F06B9" w:rsidRDefault="000B751A" w:rsidP="000B751A">
            <w:pPr>
              <w:widowControl w:val="0"/>
              <w:pBdr>
                <w:top w:val="nil"/>
                <w:left w:val="nil"/>
                <w:bottom w:val="nil"/>
                <w:right w:val="nil"/>
                <w:between w:val="nil"/>
              </w:pBdr>
              <w:spacing w:line="231" w:lineRule="auto"/>
              <w:ind w:left="-6" w:right="100"/>
              <w:rPr>
                <w:color w:val="000000"/>
              </w:rPr>
            </w:pPr>
            <w:r w:rsidRPr="004F06B9">
              <w:rPr>
                <w:color w:val="000000"/>
              </w:rPr>
              <w:t>Customer (</w:t>
            </w:r>
            <w:proofErr w:type="gramStart"/>
            <w:r w:rsidRPr="004F06B9">
              <w:rPr>
                <w:color w:val="000000"/>
              </w:rPr>
              <w:t>Web  user</w:t>
            </w:r>
            <w:proofErr w:type="gramEnd"/>
            <w:r w:rsidRPr="004F06B9">
              <w:rPr>
                <w:color w:val="000000"/>
              </w:rPr>
              <w:t>)</w:t>
            </w:r>
          </w:p>
        </w:tc>
        <w:tc>
          <w:tcPr>
            <w:tcW w:w="1620" w:type="dxa"/>
            <w:shd w:val="clear" w:color="auto" w:fill="auto"/>
            <w:tcMar>
              <w:top w:w="100" w:type="dxa"/>
              <w:left w:w="100" w:type="dxa"/>
              <w:bottom w:w="100" w:type="dxa"/>
              <w:right w:w="100" w:type="dxa"/>
            </w:tcMar>
          </w:tcPr>
          <w:p w14:paraId="7F964A2E" w14:textId="77777777" w:rsidR="000B751A" w:rsidRPr="004F06B9" w:rsidRDefault="000B751A" w:rsidP="000B751A">
            <w:pPr>
              <w:widowControl w:val="0"/>
              <w:pBdr>
                <w:top w:val="nil"/>
                <w:left w:val="nil"/>
                <w:bottom w:val="nil"/>
                <w:right w:val="nil"/>
                <w:between w:val="nil"/>
              </w:pBdr>
              <w:ind w:left="-6"/>
              <w:rPr>
                <w:color w:val="000000"/>
              </w:rPr>
            </w:pPr>
          </w:p>
        </w:tc>
        <w:tc>
          <w:tcPr>
            <w:tcW w:w="1350" w:type="dxa"/>
            <w:shd w:val="clear" w:color="auto" w:fill="auto"/>
            <w:tcMar>
              <w:top w:w="100" w:type="dxa"/>
              <w:left w:w="100" w:type="dxa"/>
              <w:bottom w:w="100" w:type="dxa"/>
              <w:right w:w="100" w:type="dxa"/>
            </w:tcMar>
          </w:tcPr>
          <w:p w14:paraId="43A8C69D" w14:textId="77777777" w:rsidR="000B751A" w:rsidRPr="004F06B9" w:rsidRDefault="000B751A" w:rsidP="000B751A">
            <w:pPr>
              <w:widowControl w:val="0"/>
              <w:pBdr>
                <w:top w:val="nil"/>
                <w:left w:val="nil"/>
                <w:bottom w:val="nil"/>
                <w:right w:val="nil"/>
                <w:between w:val="nil"/>
              </w:pBdr>
              <w:ind w:left="-6"/>
              <w:rPr>
                <w:color w:val="000000"/>
              </w:rPr>
            </w:pPr>
          </w:p>
        </w:tc>
        <w:tc>
          <w:tcPr>
            <w:tcW w:w="2520" w:type="dxa"/>
            <w:shd w:val="clear" w:color="auto" w:fill="auto"/>
            <w:tcMar>
              <w:top w:w="100" w:type="dxa"/>
              <w:left w:w="100" w:type="dxa"/>
              <w:bottom w:w="100" w:type="dxa"/>
              <w:right w:w="100" w:type="dxa"/>
            </w:tcMar>
          </w:tcPr>
          <w:p w14:paraId="3CD85146" w14:textId="77777777" w:rsidR="000B751A" w:rsidRPr="004F06B9" w:rsidRDefault="000B751A" w:rsidP="000B751A">
            <w:pPr>
              <w:widowControl w:val="0"/>
              <w:pBdr>
                <w:top w:val="nil"/>
                <w:left w:val="nil"/>
                <w:bottom w:val="nil"/>
                <w:right w:val="nil"/>
                <w:between w:val="nil"/>
              </w:pBdr>
              <w:ind w:left="-6"/>
              <w:rPr>
                <w:color w:val="000000"/>
              </w:rPr>
            </w:pPr>
          </w:p>
        </w:tc>
        <w:tc>
          <w:tcPr>
            <w:tcW w:w="1530" w:type="dxa"/>
            <w:shd w:val="clear" w:color="auto" w:fill="auto"/>
            <w:tcMar>
              <w:top w:w="100" w:type="dxa"/>
              <w:left w:w="100" w:type="dxa"/>
              <w:bottom w:w="100" w:type="dxa"/>
              <w:right w:w="100" w:type="dxa"/>
            </w:tcMar>
          </w:tcPr>
          <w:p w14:paraId="51B2B4E8" w14:textId="77777777" w:rsidR="000B751A" w:rsidRPr="004F06B9" w:rsidRDefault="000B751A" w:rsidP="000B751A">
            <w:pPr>
              <w:widowControl w:val="0"/>
              <w:pBdr>
                <w:top w:val="nil"/>
                <w:left w:val="nil"/>
                <w:bottom w:val="nil"/>
                <w:right w:val="nil"/>
                <w:between w:val="nil"/>
              </w:pBdr>
              <w:ind w:left="-6"/>
              <w:rPr>
                <w:color w:val="000000"/>
              </w:rPr>
            </w:pPr>
          </w:p>
        </w:tc>
        <w:tc>
          <w:tcPr>
            <w:tcW w:w="1064" w:type="dxa"/>
            <w:shd w:val="clear" w:color="auto" w:fill="auto"/>
            <w:tcMar>
              <w:top w:w="100" w:type="dxa"/>
              <w:left w:w="100" w:type="dxa"/>
              <w:bottom w:w="100" w:type="dxa"/>
              <w:right w:w="100" w:type="dxa"/>
            </w:tcMar>
          </w:tcPr>
          <w:p w14:paraId="4FD31740" w14:textId="77777777" w:rsidR="000B751A" w:rsidRPr="004F06B9" w:rsidRDefault="000B751A" w:rsidP="000B751A">
            <w:pPr>
              <w:widowControl w:val="0"/>
              <w:pBdr>
                <w:top w:val="nil"/>
                <w:left w:val="nil"/>
                <w:bottom w:val="nil"/>
                <w:right w:val="nil"/>
                <w:between w:val="nil"/>
              </w:pBdr>
              <w:ind w:left="-6"/>
              <w:rPr>
                <w:color w:val="000000"/>
              </w:rPr>
            </w:pPr>
          </w:p>
        </w:tc>
        <w:tc>
          <w:tcPr>
            <w:tcW w:w="1070" w:type="dxa"/>
            <w:shd w:val="clear" w:color="auto" w:fill="auto"/>
            <w:tcMar>
              <w:top w:w="100" w:type="dxa"/>
              <w:left w:w="100" w:type="dxa"/>
              <w:bottom w:w="100" w:type="dxa"/>
              <w:right w:w="100" w:type="dxa"/>
            </w:tcMar>
          </w:tcPr>
          <w:p w14:paraId="702FCC76" w14:textId="77777777" w:rsidR="000B751A" w:rsidRPr="004F06B9" w:rsidRDefault="000B751A" w:rsidP="000B751A">
            <w:pPr>
              <w:widowControl w:val="0"/>
              <w:pBdr>
                <w:top w:val="nil"/>
                <w:left w:val="nil"/>
                <w:bottom w:val="nil"/>
                <w:right w:val="nil"/>
                <w:between w:val="nil"/>
              </w:pBdr>
              <w:ind w:left="-6"/>
              <w:rPr>
                <w:color w:val="000000"/>
              </w:rPr>
            </w:pPr>
          </w:p>
        </w:tc>
      </w:tr>
      <w:tr w:rsidR="000B751A" w:rsidRPr="004F06B9" w14:paraId="454F0F5C" w14:textId="77777777" w:rsidTr="000B751A">
        <w:trPr>
          <w:trHeight w:val="467"/>
        </w:trPr>
        <w:tc>
          <w:tcPr>
            <w:tcW w:w="1440" w:type="dxa"/>
            <w:shd w:val="clear" w:color="auto" w:fill="auto"/>
            <w:tcMar>
              <w:top w:w="100" w:type="dxa"/>
              <w:left w:w="100" w:type="dxa"/>
              <w:bottom w:w="100" w:type="dxa"/>
              <w:right w:w="100" w:type="dxa"/>
            </w:tcMar>
          </w:tcPr>
          <w:p w14:paraId="1491D777" w14:textId="77777777" w:rsidR="000B751A" w:rsidRPr="004F06B9" w:rsidRDefault="000B751A" w:rsidP="000B751A">
            <w:pPr>
              <w:widowControl w:val="0"/>
              <w:pBdr>
                <w:top w:val="nil"/>
                <w:left w:val="nil"/>
                <w:bottom w:val="nil"/>
                <w:right w:val="nil"/>
                <w:between w:val="nil"/>
              </w:pBdr>
              <w:spacing w:line="228" w:lineRule="auto"/>
              <w:ind w:left="-6" w:right="146"/>
              <w:rPr>
                <w:color w:val="000000"/>
              </w:rPr>
            </w:pPr>
            <w:r w:rsidRPr="004F06B9">
              <w:rPr>
                <w:color w:val="000000"/>
              </w:rPr>
              <w:t xml:space="preserve">Customer </w:t>
            </w:r>
            <w:proofErr w:type="gramStart"/>
            <w:r w:rsidRPr="004F06B9">
              <w:rPr>
                <w:color w:val="000000"/>
              </w:rPr>
              <w:t>Care  Executive</w:t>
            </w:r>
            <w:proofErr w:type="gramEnd"/>
          </w:p>
        </w:tc>
        <w:tc>
          <w:tcPr>
            <w:tcW w:w="1620" w:type="dxa"/>
            <w:shd w:val="clear" w:color="auto" w:fill="auto"/>
            <w:tcMar>
              <w:top w:w="100" w:type="dxa"/>
              <w:left w:w="100" w:type="dxa"/>
              <w:bottom w:w="100" w:type="dxa"/>
              <w:right w:w="100" w:type="dxa"/>
            </w:tcMar>
          </w:tcPr>
          <w:p w14:paraId="3A03A102" w14:textId="77777777" w:rsidR="000B751A" w:rsidRPr="004F06B9" w:rsidRDefault="000B751A" w:rsidP="000B751A">
            <w:pPr>
              <w:widowControl w:val="0"/>
              <w:pBdr>
                <w:top w:val="nil"/>
                <w:left w:val="nil"/>
                <w:bottom w:val="nil"/>
                <w:right w:val="nil"/>
                <w:between w:val="nil"/>
              </w:pBdr>
              <w:ind w:left="-6"/>
              <w:rPr>
                <w:color w:val="000000"/>
              </w:rPr>
            </w:pPr>
          </w:p>
        </w:tc>
        <w:tc>
          <w:tcPr>
            <w:tcW w:w="1350" w:type="dxa"/>
            <w:shd w:val="clear" w:color="auto" w:fill="auto"/>
            <w:tcMar>
              <w:top w:w="100" w:type="dxa"/>
              <w:left w:w="100" w:type="dxa"/>
              <w:bottom w:w="100" w:type="dxa"/>
              <w:right w:w="100" w:type="dxa"/>
            </w:tcMar>
          </w:tcPr>
          <w:p w14:paraId="3844AD15" w14:textId="77777777" w:rsidR="000B751A" w:rsidRPr="004F06B9" w:rsidRDefault="000B751A" w:rsidP="000B751A">
            <w:pPr>
              <w:widowControl w:val="0"/>
              <w:pBdr>
                <w:top w:val="nil"/>
                <w:left w:val="nil"/>
                <w:bottom w:val="nil"/>
                <w:right w:val="nil"/>
                <w:between w:val="nil"/>
              </w:pBdr>
              <w:ind w:left="-6"/>
              <w:rPr>
                <w:color w:val="000000"/>
              </w:rPr>
            </w:pPr>
          </w:p>
        </w:tc>
        <w:tc>
          <w:tcPr>
            <w:tcW w:w="2520" w:type="dxa"/>
            <w:shd w:val="clear" w:color="auto" w:fill="auto"/>
            <w:tcMar>
              <w:top w:w="100" w:type="dxa"/>
              <w:left w:w="100" w:type="dxa"/>
              <w:bottom w:w="100" w:type="dxa"/>
              <w:right w:w="100" w:type="dxa"/>
            </w:tcMar>
          </w:tcPr>
          <w:p w14:paraId="3DB0D2EC" w14:textId="77777777" w:rsidR="000B751A" w:rsidRPr="004F06B9" w:rsidRDefault="000B751A" w:rsidP="000B751A">
            <w:pPr>
              <w:widowControl w:val="0"/>
              <w:pBdr>
                <w:top w:val="nil"/>
                <w:left w:val="nil"/>
                <w:bottom w:val="nil"/>
                <w:right w:val="nil"/>
                <w:between w:val="nil"/>
              </w:pBdr>
              <w:ind w:left="-6"/>
              <w:rPr>
                <w:color w:val="000000"/>
              </w:rPr>
            </w:pPr>
          </w:p>
        </w:tc>
        <w:tc>
          <w:tcPr>
            <w:tcW w:w="1530" w:type="dxa"/>
            <w:shd w:val="clear" w:color="auto" w:fill="auto"/>
            <w:tcMar>
              <w:top w:w="100" w:type="dxa"/>
              <w:left w:w="100" w:type="dxa"/>
              <w:bottom w:w="100" w:type="dxa"/>
              <w:right w:w="100" w:type="dxa"/>
            </w:tcMar>
          </w:tcPr>
          <w:p w14:paraId="43988ED6" w14:textId="77777777" w:rsidR="000B751A" w:rsidRPr="004F06B9" w:rsidRDefault="000B751A" w:rsidP="000B751A">
            <w:pPr>
              <w:widowControl w:val="0"/>
              <w:pBdr>
                <w:top w:val="nil"/>
                <w:left w:val="nil"/>
                <w:bottom w:val="nil"/>
                <w:right w:val="nil"/>
                <w:between w:val="nil"/>
              </w:pBdr>
              <w:ind w:left="-6"/>
              <w:rPr>
                <w:color w:val="000000"/>
              </w:rPr>
            </w:pPr>
          </w:p>
        </w:tc>
        <w:tc>
          <w:tcPr>
            <w:tcW w:w="1064" w:type="dxa"/>
            <w:shd w:val="clear" w:color="auto" w:fill="auto"/>
            <w:tcMar>
              <w:top w:w="100" w:type="dxa"/>
              <w:left w:w="100" w:type="dxa"/>
              <w:bottom w:w="100" w:type="dxa"/>
              <w:right w:w="100" w:type="dxa"/>
            </w:tcMar>
          </w:tcPr>
          <w:p w14:paraId="4EAC7F2F" w14:textId="77777777" w:rsidR="000B751A" w:rsidRPr="004F06B9" w:rsidRDefault="000B751A" w:rsidP="000B751A">
            <w:pPr>
              <w:widowControl w:val="0"/>
              <w:pBdr>
                <w:top w:val="nil"/>
                <w:left w:val="nil"/>
                <w:bottom w:val="nil"/>
                <w:right w:val="nil"/>
                <w:between w:val="nil"/>
              </w:pBdr>
              <w:ind w:left="-6"/>
              <w:rPr>
                <w:color w:val="000000"/>
              </w:rPr>
            </w:pPr>
          </w:p>
        </w:tc>
        <w:tc>
          <w:tcPr>
            <w:tcW w:w="1070" w:type="dxa"/>
            <w:shd w:val="clear" w:color="auto" w:fill="auto"/>
            <w:tcMar>
              <w:top w:w="100" w:type="dxa"/>
              <w:left w:w="100" w:type="dxa"/>
              <w:bottom w:w="100" w:type="dxa"/>
              <w:right w:w="100" w:type="dxa"/>
            </w:tcMar>
          </w:tcPr>
          <w:p w14:paraId="4A9806F0" w14:textId="77777777" w:rsidR="000B751A" w:rsidRPr="004F06B9" w:rsidRDefault="000B751A" w:rsidP="000B751A">
            <w:pPr>
              <w:widowControl w:val="0"/>
              <w:pBdr>
                <w:top w:val="nil"/>
                <w:left w:val="nil"/>
                <w:bottom w:val="nil"/>
                <w:right w:val="nil"/>
                <w:between w:val="nil"/>
              </w:pBdr>
              <w:ind w:left="-6"/>
              <w:rPr>
                <w:color w:val="000000"/>
              </w:rPr>
            </w:pPr>
          </w:p>
        </w:tc>
      </w:tr>
      <w:tr w:rsidR="000B751A" w:rsidRPr="004F06B9" w14:paraId="6D71BFC1" w14:textId="77777777" w:rsidTr="000B751A">
        <w:trPr>
          <w:trHeight w:val="397"/>
        </w:trPr>
        <w:tc>
          <w:tcPr>
            <w:tcW w:w="1440" w:type="dxa"/>
            <w:shd w:val="clear" w:color="auto" w:fill="auto"/>
            <w:tcMar>
              <w:top w:w="100" w:type="dxa"/>
              <w:left w:w="100" w:type="dxa"/>
              <w:bottom w:w="100" w:type="dxa"/>
              <w:right w:w="100" w:type="dxa"/>
            </w:tcMar>
          </w:tcPr>
          <w:p w14:paraId="050D2507" w14:textId="77777777" w:rsidR="000B751A" w:rsidRPr="004F06B9" w:rsidRDefault="000B751A" w:rsidP="000B751A">
            <w:pPr>
              <w:widowControl w:val="0"/>
              <w:pBdr>
                <w:top w:val="nil"/>
                <w:left w:val="nil"/>
                <w:bottom w:val="nil"/>
                <w:right w:val="nil"/>
                <w:between w:val="nil"/>
              </w:pBdr>
              <w:spacing w:line="240" w:lineRule="auto"/>
              <w:ind w:left="-6"/>
              <w:rPr>
                <w:color w:val="000000"/>
              </w:rPr>
            </w:pPr>
            <w:r w:rsidRPr="004F06B9">
              <w:rPr>
                <w:color w:val="000000"/>
              </w:rPr>
              <w:t>Administrator</w:t>
            </w:r>
          </w:p>
        </w:tc>
        <w:tc>
          <w:tcPr>
            <w:tcW w:w="1620" w:type="dxa"/>
            <w:shd w:val="clear" w:color="auto" w:fill="auto"/>
            <w:tcMar>
              <w:top w:w="100" w:type="dxa"/>
              <w:left w:w="100" w:type="dxa"/>
              <w:bottom w:w="100" w:type="dxa"/>
              <w:right w:w="100" w:type="dxa"/>
            </w:tcMar>
          </w:tcPr>
          <w:p w14:paraId="64522088" w14:textId="77777777" w:rsidR="000B751A" w:rsidRPr="004F06B9" w:rsidRDefault="000B751A" w:rsidP="000B751A">
            <w:pPr>
              <w:widowControl w:val="0"/>
              <w:pBdr>
                <w:top w:val="nil"/>
                <w:left w:val="nil"/>
                <w:bottom w:val="nil"/>
                <w:right w:val="nil"/>
                <w:between w:val="nil"/>
              </w:pBdr>
              <w:ind w:left="-6"/>
              <w:rPr>
                <w:color w:val="000000"/>
              </w:rPr>
            </w:pPr>
          </w:p>
        </w:tc>
        <w:tc>
          <w:tcPr>
            <w:tcW w:w="1350" w:type="dxa"/>
            <w:shd w:val="clear" w:color="auto" w:fill="auto"/>
            <w:tcMar>
              <w:top w:w="100" w:type="dxa"/>
              <w:left w:w="100" w:type="dxa"/>
              <w:bottom w:w="100" w:type="dxa"/>
              <w:right w:w="100" w:type="dxa"/>
            </w:tcMar>
          </w:tcPr>
          <w:p w14:paraId="3DB6FAF1" w14:textId="77777777" w:rsidR="000B751A" w:rsidRPr="004F06B9" w:rsidRDefault="000B751A" w:rsidP="000B751A">
            <w:pPr>
              <w:widowControl w:val="0"/>
              <w:pBdr>
                <w:top w:val="nil"/>
                <w:left w:val="nil"/>
                <w:bottom w:val="nil"/>
                <w:right w:val="nil"/>
                <w:between w:val="nil"/>
              </w:pBdr>
              <w:ind w:left="-6"/>
              <w:rPr>
                <w:color w:val="000000"/>
              </w:rPr>
            </w:pPr>
          </w:p>
        </w:tc>
        <w:tc>
          <w:tcPr>
            <w:tcW w:w="2520" w:type="dxa"/>
            <w:shd w:val="clear" w:color="auto" w:fill="auto"/>
            <w:tcMar>
              <w:top w:w="100" w:type="dxa"/>
              <w:left w:w="100" w:type="dxa"/>
              <w:bottom w:w="100" w:type="dxa"/>
              <w:right w:w="100" w:type="dxa"/>
            </w:tcMar>
          </w:tcPr>
          <w:p w14:paraId="2FC5BADB" w14:textId="77777777" w:rsidR="000B751A" w:rsidRPr="004F06B9" w:rsidRDefault="000B751A" w:rsidP="000B751A">
            <w:pPr>
              <w:widowControl w:val="0"/>
              <w:pBdr>
                <w:top w:val="nil"/>
                <w:left w:val="nil"/>
                <w:bottom w:val="nil"/>
                <w:right w:val="nil"/>
                <w:between w:val="nil"/>
              </w:pBdr>
              <w:ind w:left="-6"/>
              <w:rPr>
                <w:color w:val="000000"/>
              </w:rPr>
            </w:pPr>
          </w:p>
        </w:tc>
        <w:tc>
          <w:tcPr>
            <w:tcW w:w="1530" w:type="dxa"/>
            <w:shd w:val="clear" w:color="auto" w:fill="auto"/>
            <w:tcMar>
              <w:top w:w="100" w:type="dxa"/>
              <w:left w:w="100" w:type="dxa"/>
              <w:bottom w:w="100" w:type="dxa"/>
              <w:right w:w="100" w:type="dxa"/>
            </w:tcMar>
          </w:tcPr>
          <w:p w14:paraId="4F9E2C17" w14:textId="77777777" w:rsidR="000B751A" w:rsidRPr="004F06B9" w:rsidRDefault="000B751A" w:rsidP="000B751A">
            <w:pPr>
              <w:widowControl w:val="0"/>
              <w:pBdr>
                <w:top w:val="nil"/>
                <w:left w:val="nil"/>
                <w:bottom w:val="nil"/>
                <w:right w:val="nil"/>
                <w:between w:val="nil"/>
              </w:pBdr>
              <w:ind w:left="-6"/>
              <w:rPr>
                <w:color w:val="000000"/>
              </w:rPr>
            </w:pPr>
          </w:p>
        </w:tc>
        <w:tc>
          <w:tcPr>
            <w:tcW w:w="1064" w:type="dxa"/>
            <w:shd w:val="clear" w:color="auto" w:fill="auto"/>
            <w:tcMar>
              <w:top w:w="100" w:type="dxa"/>
              <w:left w:w="100" w:type="dxa"/>
              <w:bottom w:w="100" w:type="dxa"/>
              <w:right w:w="100" w:type="dxa"/>
            </w:tcMar>
          </w:tcPr>
          <w:p w14:paraId="020E419B" w14:textId="77777777" w:rsidR="000B751A" w:rsidRPr="004F06B9" w:rsidRDefault="000B751A" w:rsidP="000B751A">
            <w:pPr>
              <w:widowControl w:val="0"/>
              <w:pBdr>
                <w:top w:val="nil"/>
                <w:left w:val="nil"/>
                <w:bottom w:val="nil"/>
                <w:right w:val="nil"/>
                <w:between w:val="nil"/>
              </w:pBdr>
              <w:ind w:left="-6"/>
              <w:rPr>
                <w:color w:val="000000"/>
              </w:rPr>
            </w:pPr>
          </w:p>
        </w:tc>
        <w:tc>
          <w:tcPr>
            <w:tcW w:w="1070" w:type="dxa"/>
            <w:shd w:val="clear" w:color="auto" w:fill="auto"/>
            <w:tcMar>
              <w:top w:w="100" w:type="dxa"/>
              <w:left w:w="100" w:type="dxa"/>
              <w:bottom w:w="100" w:type="dxa"/>
              <w:right w:w="100" w:type="dxa"/>
            </w:tcMar>
          </w:tcPr>
          <w:p w14:paraId="77F78337" w14:textId="77777777" w:rsidR="000B751A" w:rsidRPr="004F06B9" w:rsidRDefault="000B751A" w:rsidP="000B751A">
            <w:pPr>
              <w:widowControl w:val="0"/>
              <w:pBdr>
                <w:top w:val="nil"/>
                <w:left w:val="nil"/>
                <w:bottom w:val="nil"/>
                <w:right w:val="nil"/>
                <w:between w:val="nil"/>
              </w:pBdr>
              <w:ind w:left="-6"/>
              <w:rPr>
                <w:color w:val="000000"/>
              </w:rPr>
            </w:pPr>
          </w:p>
        </w:tc>
      </w:tr>
    </w:tbl>
    <w:p w14:paraId="68C399A6" w14:textId="77777777" w:rsidR="000B751A" w:rsidRDefault="000B751A" w:rsidP="000B751A">
      <w:pPr>
        <w:widowControl w:val="0"/>
        <w:pBdr>
          <w:top w:val="nil"/>
          <w:left w:val="nil"/>
          <w:bottom w:val="nil"/>
          <w:right w:val="nil"/>
          <w:between w:val="nil"/>
        </w:pBdr>
        <w:spacing w:before="34" w:line="240" w:lineRule="auto"/>
        <w:ind w:left="1800"/>
        <w:rPr>
          <w:rFonts w:eastAsia="Times New Roman"/>
          <w:b/>
          <w:bCs/>
          <w:color w:val="000000"/>
          <w:sz w:val="28"/>
          <w:szCs w:val="28"/>
        </w:rPr>
      </w:pPr>
    </w:p>
    <w:p w14:paraId="748099C8" w14:textId="77777777" w:rsidR="00A80C01" w:rsidRDefault="00A80C01">
      <w:pPr>
        <w:widowControl w:val="0"/>
        <w:pBdr>
          <w:top w:val="nil"/>
          <w:left w:val="nil"/>
          <w:bottom w:val="nil"/>
          <w:right w:val="nil"/>
          <w:between w:val="nil"/>
        </w:pBdr>
        <w:spacing w:before="34" w:line="240" w:lineRule="auto"/>
        <w:ind w:left="1448"/>
        <w:rPr>
          <w:rFonts w:eastAsia="Times New Roman"/>
          <w:b/>
          <w:bCs/>
          <w:color w:val="000000"/>
          <w:sz w:val="28"/>
          <w:szCs w:val="28"/>
        </w:rPr>
      </w:pPr>
    </w:p>
    <w:p w14:paraId="68BE22BD" w14:textId="77777777" w:rsidR="00A80C01" w:rsidRDefault="00A80C01">
      <w:pPr>
        <w:widowControl w:val="0"/>
        <w:pBdr>
          <w:top w:val="nil"/>
          <w:left w:val="nil"/>
          <w:bottom w:val="nil"/>
          <w:right w:val="nil"/>
          <w:between w:val="nil"/>
        </w:pBdr>
        <w:spacing w:before="34" w:line="240" w:lineRule="auto"/>
        <w:ind w:left="1448"/>
        <w:rPr>
          <w:rFonts w:eastAsia="Times New Roman"/>
          <w:b/>
          <w:bCs/>
          <w:color w:val="000000"/>
          <w:sz w:val="28"/>
          <w:szCs w:val="28"/>
        </w:rPr>
      </w:pPr>
    </w:p>
    <w:p w14:paraId="14A89881" w14:textId="77777777" w:rsidR="00A80C01" w:rsidRDefault="00A80C01">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2A429139" w14:textId="77777777" w:rsidR="000B751A" w:rsidRDefault="000B751A">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1DF69D3A" w14:textId="77777777" w:rsidR="000B751A" w:rsidRDefault="000B751A">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5DF27B5F" w14:textId="77777777" w:rsidR="000B751A" w:rsidRDefault="000B751A">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0638E171" w14:textId="77777777" w:rsidR="000B751A" w:rsidRDefault="000B751A">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1907631E" w14:textId="77777777" w:rsidR="000B751A" w:rsidRDefault="000B751A">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763F92D2" w14:textId="77777777" w:rsidR="000B751A" w:rsidRDefault="000B751A">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00000012" w14:textId="4B722D45" w:rsidR="00CA1901" w:rsidRDefault="00000000">
      <w:pPr>
        <w:widowControl w:val="0"/>
        <w:pBdr>
          <w:top w:val="nil"/>
          <w:left w:val="nil"/>
          <w:bottom w:val="nil"/>
          <w:right w:val="nil"/>
          <w:between w:val="nil"/>
        </w:pBdr>
        <w:spacing w:before="34" w:line="240" w:lineRule="auto"/>
        <w:ind w:left="1448"/>
        <w:rPr>
          <w:rFonts w:eastAsia="Times New Roman"/>
          <w:b/>
          <w:bCs/>
          <w:color w:val="000000"/>
          <w:sz w:val="32"/>
          <w:szCs w:val="32"/>
        </w:rPr>
      </w:pPr>
      <w:r w:rsidRPr="003D3AE5">
        <w:rPr>
          <w:rFonts w:eastAsia="Times New Roman"/>
          <w:b/>
          <w:bCs/>
          <w:color w:val="000000"/>
          <w:sz w:val="32"/>
          <w:szCs w:val="32"/>
        </w:rPr>
        <w:lastRenderedPageBreak/>
        <w:t xml:space="preserve">6. PROJECT PLANNING &amp; SCHEDULING </w:t>
      </w:r>
    </w:p>
    <w:p w14:paraId="06E2378E" w14:textId="77777777" w:rsidR="003D3AE5" w:rsidRPr="003D3AE5" w:rsidRDefault="003D3AE5">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00000013" w14:textId="77777777" w:rsidR="00CA1901" w:rsidRDefault="00000000">
      <w:pPr>
        <w:widowControl w:val="0"/>
        <w:pBdr>
          <w:top w:val="nil"/>
          <w:left w:val="nil"/>
          <w:bottom w:val="nil"/>
          <w:right w:val="nil"/>
          <w:between w:val="nil"/>
        </w:pBdr>
        <w:spacing w:before="122" w:line="240" w:lineRule="auto"/>
        <w:ind w:left="1809"/>
        <w:rPr>
          <w:rFonts w:eastAsia="Times New Roman"/>
          <w:b/>
          <w:bCs/>
          <w:color w:val="000000"/>
          <w:sz w:val="28"/>
          <w:szCs w:val="28"/>
        </w:rPr>
      </w:pPr>
      <w:r w:rsidRPr="003D3AE5">
        <w:rPr>
          <w:rFonts w:eastAsia="Times New Roman"/>
          <w:b/>
          <w:bCs/>
          <w:color w:val="000000"/>
          <w:sz w:val="28"/>
          <w:szCs w:val="28"/>
        </w:rPr>
        <w:t xml:space="preserve">6.1 Technical Architecture </w:t>
      </w:r>
    </w:p>
    <w:p w14:paraId="2C02EBEE" w14:textId="4627AB54" w:rsidR="00A80C01" w:rsidRDefault="00A80C01">
      <w:pPr>
        <w:widowControl w:val="0"/>
        <w:pBdr>
          <w:top w:val="nil"/>
          <w:left w:val="nil"/>
          <w:bottom w:val="nil"/>
          <w:right w:val="nil"/>
          <w:between w:val="nil"/>
        </w:pBdr>
        <w:spacing w:before="122" w:line="240" w:lineRule="auto"/>
        <w:ind w:left="1809"/>
        <w:rPr>
          <w:rFonts w:eastAsia="Times New Roman"/>
          <w:b/>
          <w:bCs/>
          <w:color w:val="000000"/>
          <w:sz w:val="28"/>
          <w:szCs w:val="28"/>
        </w:rPr>
      </w:pPr>
      <w:r w:rsidRPr="00A80C01">
        <w:rPr>
          <w:rFonts w:eastAsia="Times New Roman"/>
          <w:b/>
          <w:bCs/>
          <w:color w:val="000000"/>
          <w:sz w:val="28"/>
          <w:szCs w:val="28"/>
        </w:rPr>
        <w:drawing>
          <wp:inline distT="0" distB="0" distL="0" distR="0" wp14:anchorId="7AE4932C" wp14:editId="591CD169">
            <wp:extent cx="5737340" cy="2937934"/>
            <wp:effectExtent l="0" t="0" r="0" b="0"/>
            <wp:docPr id="54027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76640" name=""/>
                    <pic:cNvPicPr/>
                  </pic:nvPicPr>
                  <pic:blipFill>
                    <a:blip r:embed="rId9"/>
                    <a:stretch>
                      <a:fillRect/>
                    </a:stretch>
                  </pic:blipFill>
                  <pic:spPr>
                    <a:xfrm>
                      <a:off x="0" y="0"/>
                      <a:ext cx="5751750" cy="2945313"/>
                    </a:xfrm>
                    <a:prstGeom prst="rect">
                      <a:avLst/>
                    </a:prstGeom>
                  </pic:spPr>
                </pic:pic>
              </a:graphicData>
            </a:graphic>
          </wp:inline>
        </w:drawing>
      </w:r>
    </w:p>
    <w:p w14:paraId="63DE6CB8" w14:textId="77777777" w:rsidR="00A80C01" w:rsidRPr="003D3AE5" w:rsidRDefault="00A80C01">
      <w:pPr>
        <w:widowControl w:val="0"/>
        <w:pBdr>
          <w:top w:val="nil"/>
          <w:left w:val="nil"/>
          <w:bottom w:val="nil"/>
          <w:right w:val="nil"/>
          <w:between w:val="nil"/>
        </w:pBdr>
        <w:spacing w:before="122" w:line="240" w:lineRule="auto"/>
        <w:ind w:left="1809"/>
        <w:rPr>
          <w:rFonts w:eastAsia="Times New Roman"/>
          <w:b/>
          <w:bCs/>
          <w:color w:val="000000"/>
          <w:sz w:val="28"/>
          <w:szCs w:val="28"/>
        </w:rPr>
      </w:pPr>
    </w:p>
    <w:p w14:paraId="00000014" w14:textId="77777777" w:rsidR="00CA1901" w:rsidRDefault="00000000">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6.2 Sprint Planning &amp; Estimation </w:t>
      </w:r>
    </w:p>
    <w:tbl>
      <w:tblPr>
        <w:tblW w:w="10056" w:type="dxa"/>
        <w:tblInd w:w="1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530"/>
        <w:gridCol w:w="1260"/>
        <w:gridCol w:w="2970"/>
        <w:gridCol w:w="990"/>
        <w:gridCol w:w="1068"/>
        <w:gridCol w:w="1158"/>
      </w:tblGrid>
      <w:tr w:rsidR="00A80C01" w14:paraId="54B5ACC5" w14:textId="77777777" w:rsidTr="00E00CA1">
        <w:trPr>
          <w:trHeight w:val="467"/>
        </w:trPr>
        <w:tc>
          <w:tcPr>
            <w:tcW w:w="1080" w:type="dxa"/>
            <w:shd w:val="clear" w:color="auto" w:fill="auto"/>
            <w:tcMar>
              <w:top w:w="100" w:type="dxa"/>
              <w:left w:w="100" w:type="dxa"/>
              <w:bottom w:w="100" w:type="dxa"/>
              <w:right w:w="100" w:type="dxa"/>
            </w:tcMar>
          </w:tcPr>
          <w:p w14:paraId="5F0E9197" w14:textId="77777777" w:rsidR="00A80C01" w:rsidRDefault="00A80C01" w:rsidP="00E00CA1">
            <w:pPr>
              <w:widowControl w:val="0"/>
              <w:pBdr>
                <w:top w:val="nil"/>
                <w:left w:val="nil"/>
                <w:bottom w:val="nil"/>
                <w:right w:val="nil"/>
                <w:between w:val="nil"/>
              </w:pBdr>
              <w:spacing w:line="240" w:lineRule="auto"/>
              <w:ind w:left="120"/>
              <w:rPr>
                <w:b/>
                <w:color w:val="000000"/>
                <w:sz w:val="19"/>
                <w:szCs w:val="19"/>
              </w:rPr>
            </w:pPr>
            <w:r>
              <w:rPr>
                <w:b/>
                <w:color w:val="000000"/>
                <w:sz w:val="19"/>
                <w:szCs w:val="19"/>
              </w:rPr>
              <w:t xml:space="preserve">Sprint </w:t>
            </w:r>
          </w:p>
        </w:tc>
        <w:tc>
          <w:tcPr>
            <w:tcW w:w="1530" w:type="dxa"/>
            <w:shd w:val="clear" w:color="auto" w:fill="auto"/>
            <w:tcMar>
              <w:top w:w="100" w:type="dxa"/>
              <w:left w:w="100" w:type="dxa"/>
              <w:bottom w:w="100" w:type="dxa"/>
              <w:right w:w="100" w:type="dxa"/>
            </w:tcMar>
          </w:tcPr>
          <w:p w14:paraId="4CF43AF3" w14:textId="77777777" w:rsidR="00A80C01" w:rsidRDefault="00A80C01" w:rsidP="00E00CA1">
            <w:pPr>
              <w:widowControl w:val="0"/>
              <w:pBdr>
                <w:top w:val="nil"/>
                <w:left w:val="nil"/>
                <w:bottom w:val="nil"/>
                <w:right w:val="nil"/>
                <w:between w:val="nil"/>
              </w:pBdr>
              <w:spacing w:line="240" w:lineRule="auto"/>
              <w:ind w:left="125"/>
              <w:rPr>
                <w:b/>
                <w:color w:val="000000"/>
                <w:sz w:val="19"/>
                <w:szCs w:val="19"/>
              </w:rPr>
            </w:pPr>
            <w:r>
              <w:rPr>
                <w:b/>
                <w:color w:val="000000"/>
                <w:sz w:val="19"/>
                <w:szCs w:val="19"/>
              </w:rPr>
              <w:t xml:space="preserve">Functional  </w:t>
            </w:r>
          </w:p>
          <w:p w14:paraId="50866819" w14:textId="77777777" w:rsidR="00A80C01" w:rsidRDefault="00A80C01" w:rsidP="00E00CA1">
            <w:pPr>
              <w:widowControl w:val="0"/>
              <w:pBdr>
                <w:top w:val="nil"/>
                <w:left w:val="nil"/>
                <w:bottom w:val="nil"/>
                <w:right w:val="nil"/>
                <w:between w:val="nil"/>
              </w:pBdr>
              <w:spacing w:line="240" w:lineRule="auto"/>
              <w:ind w:left="125"/>
              <w:rPr>
                <w:b/>
                <w:color w:val="000000"/>
                <w:sz w:val="19"/>
                <w:szCs w:val="19"/>
              </w:rPr>
            </w:pPr>
            <w:r>
              <w:rPr>
                <w:b/>
                <w:color w:val="000000"/>
                <w:sz w:val="19"/>
                <w:szCs w:val="19"/>
              </w:rPr>
              <w:t>Requirement (Epic)</w:t>
            </w:r>
          </w:p>
        </w:tc>
        <w:tc>
          <w:tcPr>
            <w:tcW w:w="1260" w:type="dxa"/>
            <w:shd w:val="clear" w:color="auto" w:fill="auto"/>
            <w:tcMar>
              <w:top w:w="100" w:type="dxa"/>
              <w:left w:w="100" w:type="dxa"/>
              <w:bottom w:w="100" w:type="dxa"/>
              <w:right w:w="100" w:type="dxa"/>
            </w:tcMar>
          </w:tcPr>
          <w:p w14:paraId="4F546F88" w14:textId="77777777" w:rsidR="00A80C01" w:rsidRDefault="00A80C01" w:rsidP="00E00CA1">
            <w:pPr>
              <w:widowControl w:val="0"/>
              <w:pBdr>
                <w:top w:val="nil"/>
                <w:left w:val="nil"/>
                <w:bottom w:val="nil"/>
                <w:right w:val="nil"/>
                <w:between w:val="nil"/>
              </w:pBdr>
              <w:spacing w:line="240" w:lineRule="auto"/>
              <w:ind w:left="127"/>
              <w:rPr>
                <w:b/>
                <w:color w:val="000000"/>
                <w:sz w:val="19"/>
                <w:szCs w:val="19"/>
              </w:rPr>
            </w:pPr>
            <w:r>
              <w:rPr>
                <w:b/>
                <w:color w:val="000000"/>
                <w:sz w:val="19"/>
                <w:szCs w:val="19"/>
              </w:rPr>
              <w:t xml:space="preserve">User Story  </w:t>
            </w:r>
          </w:p>
          <w:p w14:paraId="7547962F" w14:textId="77777777" w:rsidR="00A80C01" w:rsidRDefault="00A80C01" w:rsidP="00E00CA1">
            <w:pPr>
              <w:widowControl w:val="0"/>
              <w:pBdr>
                <w:top w:val="nil"/>
                <w:left w:val="nil"/>
                <w:bottom w:val="nil"/>
                <w:right w:val="nil"/>
                <w:between w:val="nil"/>
              </w:pBdr>
              <w:spacing w:line="240" w:lineRule="auto"/>
              <w:ind w:left="126"/>
              <w:rPr>
                <w:b/>
                <w:color w:val="000000"/>
                <w:sz w:val="19"/>
                <w:szCs w:val="19"/>
              </w:rPr>
            </w:pPr>
            <w:r>
              <w:rPr>
                <w:b/>
                <w:color w:val="000000"/>
                <w:sz w:val="19"/>
                <w:szCs w:val="19"/>
              </w:rPr>
              <w:t>Number</w:t>
            </w:r>
          </w:p>
        </w:tc>
        <w:tc>
          <w:tcPr>
            <w:tcW w:w="2970" w:type="dxa"/>
            <w:shd w:val="clear" w:color="auto" w:fill="auto"/>
            <w:tcMar>
              <w:top w:w="100" w:type="dxa"/>
              <w:left w:w="100" w:type="dxa"/>
              <w:bottom w:w="100" w:type="dxa"/>
              <w:right w:w="100" w:type="dxa"/>
            </w:tcMar>
          </w:tcPr>
          <w:p w14:paraId="56598AD9" w14:textId="77777777" w:rsidR="00A80C01" w:rsidRDefault="00A80C01" w:rsidP="00E00CA1">
            <w:pPr>
              <w:widowControl w:val="0"/>
              <w:pBdr>
                <w:top w:val="nil"/>
                <w:left w:val="nil"/>
                <w:bottom w:val="nil"/>
                <w:right w:val="nil"/>
                <w:between w:val="nil"/>
              </w:pBdr>
              <w:spacing w:line="240" w:lineRule="auto"/>
              <w:ind w:left="127"/>
              <w:rPr>
                <w:b/>
                <w:color w:val="000000"/>
                <w:sz w:val="19"/>
                <w:szCs w:val="19"/>
              </w:rPr>
            </w:pPr>
            <w:r>
              <w:rPr>
                <w:b/>
                <w:color w:val="000000"/>
                <w:sz w:val="19"/>
                <w:szCs w:val="19"/>
              </w:rPr>
              <w:t xml:space="preserve">User Story / Task </w:t>
            </w:r>
          </w:p>
        </w:tc>
        <w:tc>
          <w:tcPr>
            <w:tcW w:w="990" w:type="dxa"/>
            <w:shd w:val="clear" w:color="auto" w:fill="auto"/>
            <w:tcMar>
              <w:top w:w="100" w:type="dxa"/>
              <w:left w:w="100" w:type="dxa"/>
              <w:bottom w:w="100" w:type="dxa"/>
              <w:right w:w="100" w:type="dxa"/>
            </w:tcMar>
          </w:tcPr>
          <w:p w14:paraId="443097C0" w14:textId="77777777" w:rsidR="00A80C01" w:rsidRDefault="00A80C01" w:rsidP="00E00CA1">
            <w:pPr>
              <w:widowControl w:val="0"/>
              <w:pBdr>
                <w:top w:val="nil"/>
                <w:left w:val="nil"/>
                <w:bottom w:val="nil"/>
                <w:right w:val="nil"/>
                <w:between w:val="nil"/>
              </w:pBdr>
              <w:spacing w:line="240" w:lineRule="auto"/>
              <w:ind w:left="120"/>
              <w:rPr>
                <w:b/>
                <w:color w:val="000000"/>
                <w:sz w:val="19"/>
                <w:szCs w:val="19"/>
              </w:rPr>
            </w:pPr>
            <w:r>
              <w:rPr>
                <w:b/>
                <w:color w:val="000000"/>
                <w:sz w:val="19"/>
                <w:szCs w:val="19"/>
              </w:rPr>
              <w:t xml:space="preserve">Story Points </w:t>
            </w:r>
          </w:p>
        </w:tc>
        <w:tc>
          <w:tcPr>
            <w:tcW w:w="1068" w:type="dxa"/>
            <w:shd w:val="clear" w:color="auto" w:fill="auto"/>
            <w:tcMar>
              <w:top w:w="100" w:type="dxa"/>
              <w:left w:w="100" w:type="dxa"/>
              <w:bottom w:w="100" w:type="dxa"/>
              <w:right w:w="100" w:type="dxa"/>
            </w:tcMar>
          </w:tcPr>
          <w:p w14:paraId="173A7054" w14:textId="77777777" w:rsidR="00A80C01" w:rsidRDefault="00A80C01" w:rsidP="00E00CA1">
            <w:pPr>
              <w:widowControl w:val="0"/>
              <w:pBdr>
                <w:top w:val="nil"/>
                <w:left w:val="nil"/>
                <w:bottom w:val="nil"/>
                <w:right w:val="nil"/>
                <w:between w:val="nil"/>
              </w:pBdr>
              <w:spacing w:line="240" w:lineRule="auto"/>
              <w:ind w:left="125"/>
              <w:rPr>
                <w:b/>
                <w:color w:val="000000"/>
                <w:sz w:val="19"/>
                <w:szCs w:val="19"/>
              </w:rPr>
            </w:pPr>
            <w:r>
              <w:rPr>
                <w:b/>
                <w:color w:val="000000"/>
                <w:sz w:val="19"/>
                <w:szCs w:val="19"/>
              </w:rPr>
              <w:t xml:space="preserve">Priority </w:t>
            </w:r>
          </w:p>
        </w:tc>
        <w:tc>
          <w:tcPr>
            <w:tcW w:w="1158" w:type="dxa"/>
            <w:shd w:val="clear" w:color="auto" w:fill="auto"/>
            <w:tcMar>
              <w:top w:w="100" w:type="dxa"/>
              <w:left w:w="100" w:type="dxa"/>
              <w:bottom w:w="100" w:type="dxa"/>
              <w:right w:w="100" w:type="dxa"/>
            </w:tcMar>
          </w:tcPr>
          <w:p w14:paraId="37F3F63F" w14:textId="77777777" w:rsidR="00A80C01" w:rsidRDefault="00A80C01" w:rsidP="00E00CA1">
            <w:pPr>
              <w:widowControl w:val="0"/>
              <w:pBdr>
                <w:top w:val="nil"/>
                <w:left w:val="nil"/>
                <w:bottom w:val="nil"/>
                <w:right w:val="nil"/>
                <w:between w:val="nil"/>
              </w:pBdr>
              <w:spacing w:line="240" w:lineRule="auto"/>
              <w:ind w:left="115"/>
              <w:rPr>
                <w:b/>
                <w:color w:val="000000"/>
                <w:sz w:val="19"/>
                <w:szCs w:val="19"/>
              </w:rPr>
            </w:pPr>
            <w:r>
              <w:rPr>
                <w:b/>
                <w:color w:val="000000"/>
                <w:sz w:val="19"/>
                <w:szCs w:val="19"/>
              </w:rPr>
              <w:t xml:space="preserve">Team  </w:t>
            </w:r>
          </w:p>
          <w:p w14:paraId="253A9D6A" w14:textId="77777777" w:rsidR="00A80C01" w:rsidRDefault="00A80C01" w:rsidP="00E00CA1">
            <w:pPr>
              <w:widowControl w:val="0"/>
              <w:pBdr>
                <w:top w:val="nil"/>
                <w:left w:val="nil"/>
                <w:bottom w:val="nil"/>
                <w:right w:val="nil"/>
                <w:between w:val="nil"/>
              </w:pBdr>
              <w:spacing w:line="240" w:lineRule="auto"/>
              <w:ind w:left="126"/>
              <w:rPr>
                <w:b/>
                <w:color w:val="000000"/>
                <w:sz w:val="19"/>
                <w:szCs w:val="19"/>
              </w:rPr>
            </w:pPr>
            <w:r>
              <w:rPr>
                <w:b/>
                <w:color w:val="000000"/>
                <w:sz w:val="19"/>
                <w:szCs w:val="19"/>
              </w:rPr>
              <w:t>Members</w:t>
            </w:r>
          </w:p>
        </w:tc>
      </w:tr>
      <w:tr w:rsidR="00A80C01" w14:paraId="3EC98BB6" w14:textId="77777777" w:rsidTr="00E00CA1">
        <w:trPr>
          <w:trHeight w:val="696"/>
        </w:trPr>
        <w:tc>
          <w:tcPr>
            <w:tcW w:w="1080" w:type="dxa"/>
            <w:shd w:val="clear" w:color="auto" w:fill="auto"/>
            <w:tcMar>
              <w:top w:w="100" w:type="dxa"/>
              <w:left w:w="100" w:type="dxa"/>
              <w:bottom w:w="100" w:type="dxa"/>
              <w:right w:w="100" w:type="dxa"/>
            </w:tcMar>
          </w:tcPr>
          <w:p w14:paraId="58B1E36C"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Sprint-1 </w:t>
            </w:r>
          </w:p>
        </w:tc>
        <w:tc>
          <w:tcPr>
            <w:tcW w:w="1530" w:type="dxa"/>
            <w:shd w:val="clear" w:color="auto" w:fill="auto"/>
            <w:tcMar>
              <w:top w:w="100" w:type="dxa"/>
              <w:left w:w="100" w:type="dxa"/>
              <w:bottom w:w="100" w:type="dxa"/>
              <w:right w:w="100" w:type="dxa"/>
            </w:tcMar>
          </w:tcPr>
          <w:p w14:paraId="3B6E889E" w14:textId="77777777" w:rsidR="00A80C01" w:rsidRDefault="00A80C01" w:rsidP="00E00CA1">
            <w:pPr>
              <w:widowControl w:val="0"/>
              <w:pBdr>
                <w:top w:val="nil"/>
                <w:left w:val="nil"/>
                <w:bottom w:val="nil"/>
                <w:right w:val="nil"/>
                <w:between w:val="nil"/>
              </w:pBdr>
              <w:spacing w:line="240" w:lineRule="auto"/>
              <w:ind w:left="127"/>
              <w:rPr>
                <w:color w:val="000000"/>
                <w:sz w:val="19"/>
                <w:szCs w:val="19"/>
              </w:rPr>
            </w:pPr>
            <w:r>
              <w:rPr>
                <w:color w:val="000000"/>
                <w:sz w:val="19"/>
                <w:szCs w:val="19"/>
              </w:rPr>
              <w:t xml:space="preserve">Registration </w:t>
            </w:r>
          </w:p>
        </w:tc>
        <w:tc>
          <w:tcPr>
            <w:tcW w:w="1260" w:type="dxa"/>
            <w:shd w:val="clear" w:color="auto" w:fill="auto"/>
            <w:tcMar>
              <w:top w:w="100" w:type="dxa"/>
              <w:left w:w="100" w:type="dxa"/>
              <w:bottom w:w="100" w:type="dxa"/>
              <w:right w:w="100" w:type="dxa"/>
            </w:tcMar>
          </w:tcPr>
          <w:p w14:paraId="1A7BDBD5"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USN-1 </w:t>
            </w:r>
          </w:p>
        </w:tc>
        <w:tc>
          <w:tcPr>
            <w:tcW w:w="2970" w:type="dxa"/>
            <w:shd w:val="clear" w:color="auto" w:fill="auto"/>
            <w:tcMar>
              <w:top w:w="100" w:type="dxa"/>
              <w:left w:w="100" w:type="dxa"/>
              <w:bottom w:w="100" w:type="dxa"/>
              <w:right w:w="100" w:type="dxa"/>
            </w:tcMar>
          </w:tcPr>
          <w:p w14:paraId="1CAD4A54" w14:textId="77777777" w:rsidR="00A80C01" w:rsidRDefault="00A80C01" w:rsidP="00E00CA1">
            <w:pPr>
              <w:widowControl w:val="0"/>
              <w:pBdr>
                <w:top w:val="nil"/>
                <w:left w:val="nil"/>
                <w:bottom w:val="nil"/>
                <w:right w:val="nil"/>
                <w:between w:val="nil"/>
              </w:pBdr>
              <w:spacing w:line="231" w:lineRule="auto"/>
              <w:ind w:left="120" w:right="317" w:hanging="5"/>
              <w:rPr>
                <w:color w:val="000000"/>
                <w:sz w:val="19"/>
                <w:szCs w:val="19"/>
              </w:rPr>
            </w:pPr>
            <w:r>
              <w:t>As a user, I can say I am getting accurate result.</w:t>
            </w:r>
          </w:p>
        </w:tc>
        <w:tc>
          <w:tcPr>
            <w:tcW w:w="990" w:type="dxa"/>
            <w:shd w:val="clear" w:color="auto" w:fill="auto"/>
            <w:tcMar>
              <w:top w:w="100" w:type="dxa"/>
              <w:left w:w="100" w:type="dxa"/>
              <w:bottom w:w="100" w:type="dxa"/>
              <w:right w:w="100" w:type="dxa"/>
            </w:tcMar>
          </w:tcPr>
          <w:p w14:paraId="3F094B16"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2 </w:t>
            </w:r>
          </w:p>
        </w:tc>
        <w:tc>
          <w:tcPr>
            <w:tcW w:w="1068" w:type="dxa"/>
            <w:shd w:val="clear" w:color="auto" w:fill="auto"/>
            <w:tcMar>
              <w:top w:w="100" w:type="dxa"/>
              <w:left w:w="100" w:type="dxa"/>
              <w:bottom w:w="100" w:type="dxa"/>
              <w:right w:w="100" w:type="dxa"/>
            </w:tcMar>
          </w:tcPr>
          <w:p w14:paraId="62926B46"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High</w:t>
            </w:r>
          </w:p>
        </w:tc>
        <w:tc>
          <w:tcPr>
            <w:tcW w:w="1158" w:type="dxa"/>
            <w:shd w:val="clear" w:color="auto" w:fill="auto"/>
            <w:tcMar>
              <w:top w:w="100" w:type="dxa"/>
              <w:left w:w="100" w:type="dxa"/>
              <w:bottom w:w="100" w:type="dxa"/>
              <w:right w:w="100" w:type="dxa"/>
            </w:tcMar>
          </w:tcPr>
          <w:p w14:paraId="262A45EE"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Chit Hindocha</w:t>
            </w:r>
          </w:p>
        </w:tc>
      </w:tr>
      <w:tr w:rsidR="00A80C01" w14:paraId="0D1CBBBB" w14:textId="77777777" w:rsidTr="00E00CA1">
        <w:trPr>
          <w:trHeight w:val="467"/>
        </w:trPr>
        <w:tc>
          <w:tcPr>
            <w:tcW w:w="1080" w:type="dxa"/>
            <w:shd w:val="clear" w:color="auto" w:fill="auto"/>
            <w:tcMar>
              <w:top w:w="100" w:type="dxa"/>
              <w:left w:w="100" w:type="dxa"/>
              <w:bottom w:w="100" w:type="dxa"/>
              <w:right w:w="100" w:type="dxa"/>
            </w:tcMar>
          </w:tcPr>
          <w:p w14:paraId="55018D32"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Sprint-2</w:t>
            </w:r>
          </w:p>
        </w:tc>
        <w:tc>
          <w:tcPr>
            <w:tcW w:w="1530" w:type="dxa"/>
            <w:shd w:val="clear" w:color="auto" w:fill="auto"/>
            <w:tcMar>
              <w:top w:w="100" w:type="dxa"/>
              <w:left w:w="100" w:type="dxa"/>
              <w:bottom w:w="100" w:type="dxa"/>
              <w:right w:w="100" w:type="dxa"/>
            </w:tcMar>
          </w:tcPr>
          <w:p w14:paraId="3792AD54" w14:textId="77777777" w:rsidR="00A80C01" w:rsidRDefault="00A80C01" w:rsidP="00E00CA1">
            <w:pPr>
              <w:widowControl w:val="0"/>
              <w:pBdr>
                <w:top w:val="nil"/>
                <w:left w:val="nil"/>
                <w:bottom w:val="nil"/>
                <w:right w:val="nil"/>
                <w:between w:val="nil"/>
              </w:pBdr>
              <w:rPr>
                <w:color w:val="000000"/>
                <w:sz w:val="19"/>
                <w:szCs w:val="19"/>
              </w:rPr>
            </w:pPr>
          </w:p>
        </w:tc>
        <w:tc>
          <w:tcPr>
            <w:tcW w:w="1260" w:type="dxa"/>
            <w:shd w:val="clear" w:color="auto" w:fill="auto"/>
            <w:tcMar>
              <w:top w:w="100" w:type="dxa"/>
              <w:left w:w="100" w:type="dxa"/>
              <w:bottom w:w="100" w:type="dxa"/>
              <w:right w:w="100" w:type="dxa"/>
            </w:tcMar>
          </w:tcPr>
          <w:p w14:paraId="11103427"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USN-2 </w:t>
            </w:r>
          </w:p>
        </w:tc>
        <w:tc>
          <w:tcPr>
            <w:tcW w:w="2970" w:type="dxa"/>
            <w:shd w:val="clear" w:color="auto" w:fill="auto"/>
            <w:tcMar>
              <w:top w:w="100" w:type="dxa"/>
              <w:left w:w="100" w:type="dxa"/>
              <w:bottom w:w="100" w:type="dxa"/>
              <w:right w:w="100" w:type="dxa"/>
            </w:tcMar>
          </w:tcPr>
          <w:p w14:paraId="35AD7E55" w14:textId="77777777" w:rsidR="00A80C01" w:rsidRDefault="00A80C01" w:rsidP="00E00CA1">
            <w:pPr>
              <w:widowControl w:val="0"/>
              <w:pBdr>
                <w:top w:val="nil"/>
                <w:left w:val="nil"/>
                <w:bottom w:val="nil"/>
                <w:right w:val="nil"/>
                <w:between w:val="nil"/>
              </w:pBdr>
              <w:spacing w:line="231" w:lineRule="auto"/>
              <w:ind w:left="130" w:right="116" w:hanging="15"/>
              <w:rPr>
                <w:color w:val="000000"/>
                <w:sz w:val="19"/>
                <w:szCs w:val="19"/>
              </w:rPr>
            </w:pPr>
            <w:r>
              <w:t xml:space="preserve">I am reliable how </w:t>
            </w:r>
            <w:proofErr w:type="gramStart"/>
            <w:r>
              <w:t>it</w:t>
            </w:r>
            <w:proofErr w:type="gramEnd"/>
            <w:r>
              <w:t xml:space="preserve"> safes my life </w:t>
            </w:r>
            <w:proofErr w:type="spellStart"/>
            <w:r>
              <w:t>everytime</w:t>
            </w:r>
            <w:proofErr w:type="spellEnd"/>
            <w:r>
              <w:t>.</w:t>
            </w:r>
          </w:p>
        </w:tc>
        <w:tc>
          <w:tcPr>
            <w:tcW w:w="990" w:type="dxa"/>
            <w:shd w:val="clear" w:color="auto" w:fill="auto"/>
            <w:tcMar>
              <w:top w:w="100" w:type="dxa"/>
              <w:left w:w="100" w:type="dxa"/>
              <w:bottom w:w="100" w:type="dxa"/>
              <w:right w:w="100" w:type="dxa"/>
            </w:tcMar>
          </w:tcPr>
          <w:p w14:paraId="5BD44544"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1 </w:t>
            </w:r>
          </w:p>
        </w:tc>
        <w:tc>
          <w:tcPr>
            <w:tcW w:w="1068" w:type="dxa"/>
            <w:shd w:val="clear" w:color="auto" w:fill="auto"/>
            <w:tcMar>
              <w:top w:w="100" w:type="dxa"/>
              <w:left w:w="100" w:type="dxa"/>
              <w:bottom w:w="100" w:type="dxa"/>
              <w:right w:w="100" w:type="dxa"/>
            </w:tcMar>
          </w:tcPr>
          <w:p w14:paraId="797218FE"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High</w:t>
            </w:r>
          </w:p>
        </w:tc>
        <w:tc>
          <w:tcPr>
            <w:tcW w:w="1158" w:type="dxa"/>
            <w:shd w:val="clear" w:color="auto" w:fill="auto"/>
            <w:tcMar>
              <w:top w:w="100" w:type="dxa"/>
              <w:left w:w="100" w:type="dxa"/>
              <w:bottom w:w="100" w:type="dxa"/>
              <w:right w:w="100" w:type="dxa"/>
            </w:tcMar>
          </w:tcPr>
          <w:p w14:paraId="2935B991"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Chit Hindocha</w:t>
            </w:r>
          </w:p>
        </w:tc>
      </w:tr>
      <w:tr w:rsidR="00A80C01" w14:paraId="70DE6FBB" w14:textId="77777777" w:rsidTr="00E00CA1">
        <w:trPr>
          <w:trHeight w:val="465"/>
        </w:trPr>
        <w:tc>
          <w:tcPr>
            <w:tcW w:w="1080" w:type="dxa"/>
            <w:shd w:val="clear" w:color="auto" w:fill="auto"/>
            <w:tcMar>
              <w:top w:w="100" w:type="dxa"/>
              <w:left w:w="100" w:type="dxa"/>
              <w:bottom w:w="100" w:type="dxa"/>
              <w:right w:w="100" w:type="dxa"/>
            </w:tcMar>
          </w:tcPr>
          <w:p w14:paraId="225AB66C"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Sprint-3 </w:t>
            </w:r>
          </w:p>
        </w:tc>
        <w:tc>
          <w:tcPr>
            <w:tcW w:w="1530" w:type="dxa"/>
            <w:shd w:val="clear" w:color="auto" w:fill="auto"/>
            <w:tcMar>
              <w:top w:w="100" w:type="dxa"/>
              <w:left w:w="100" w:type="dxa"/>
              <w:bottom w:w="100" w:type="dxa"/>
              <w:right w:w="100" w:type="dxa"/>
            </w:tcMar>
          </w:tcPr>
          <w:p w14:paraId="0D151DA3" w14:textId="77777777" w:rsidR="00A80C01" w:rsidRDefault="00A80C01" w:rsidP="00E00CA1">
            <w:pPr>
              <w:widowControl w:val="0"/>
              <w:pBdr>
                <w:top w:val="nil"/>
                <w:left w:val="nil"/>
                <w:bottom w:val="nil"/>
                <w:right w:val="nil"/>
                <w:between w:val="nil"/>
              </w:pBdr>
              <w:rPr>
                <w:color w:val="000000"/>
                <w:sz w:val="19"/>
                <w:szCs w:val="19"/>
              </w:rPr>
            </w:pPr>
          </w:p>
        </w:tc>
        <w:tc>
          <w:tcPr>
            <w:tcW w:w="1260" w:type="dxa"/>
            <w:shd w:val="clear" w:color="auto" w:fill="auto"/>
            <w:tcMar>
              <w:top w:w="100" w:type="dxa"/>
              <w:left w:w="100" w:type="dxa"/>
              <w:bottom w:w="100" w:type="dxa"/>
              <w:right w:w="100" w:type="dxa"/>
            </w:tcMar>
          </w:tcPr>
          <w:p w14:paraId="7E1EA5DE"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USN-3 </w:t>
            </w:r>
          </w:p>
        </w:tc>
        <w:tc>
          <w:tcPr>
            <w:tcW w:w="2970" w:type="dxa"/>
            <w:shd w:val="clear" w:color="auto" w:fill="auto"/>
            <w:tcMar>
              <w:top w:w="100" w:type="dxa"/>
              <w:left w:w="100" w:type="dxa"/>
              <w:bottom w:w="100" w:type="dxa"/>
              <w:right w:w="100" w:type="dxa"/>
            </w:tcMar>
          </w:tcPr>
          <w:p w14:paraId="78CE2391" w14:textId="77777777" w:rsidR="00A80C01" w:rsidRDefault="00A80C01" w:rsidP="00E00CA1">
            <w:pPr>
              <w:widowControl w:val="0"/>
              <w:pBdr>
                <w:top w:val="nil"/>
                <w:left w:val="nil"/>
                <w:bottom w:val="nil"/>
                <w:right w:val="nil"/>
                <w:between w:val="nil"/>
              </w:pBdr>
              <w:spacing w:line="228" w:lineRule="auto"/>
              <w:ind w:left="115" w:right="583"/>
              <w:rPr>
                <w:color w:val="000000"/>
                <w:sz w:val="19"/>
                <w:szCs w:val="19"/>
              </w:rPr>
            </w:pPr>
            <w:r>
              <w:t>Now we can easily supply water which we don’t have any idea whether it is safe or not</w:t>
            </w:r>
          </w:p>
        </w:tc>
        <w:tc>
          <w:tcPr>
            <w:tcW w:w="990" w:type="dxa"/>
            <w:shd w:val="clear" w:color="auto" w:fill="auto"/>
            <w:tcMar>
              <w:top w:w="100" w:type="dxa"/>
              <w:left w:w="100" w:type="dxa"/>
              <w:bottom w:w="100" w:type="dxa"/>
              <w:right w:w="100" w:type="dxa"/>
            </w:tcMar>
          </w:tcPr>
          <w:p w14:paraId="17375D80"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2 </w:t>
            </w:r>
          </w:p>
        </w:tc>
        <w:tc>
          <w:tcPr>
            <w:tcW w:w="1068" w:type="dxa"/>
            <w:shd w:val="clear" w:color="auto" w:fill="auto"/>
            <w:tcMar>
              <w:top w:w="100" w:type="dxa"/>
              <w:left w:w="100" w:type="dxa"/>
              <w:bottom w:w="100" w:type="dxa"/>
              <w:right w:w="100" w:type="dxa"/>
            </w:tcMar>
          </w:tcPr>
          <w:p w14:paraId="420AB9A9"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Low</w:t>
            </w:r>
          </w:p>
        </w:tc>
        <w:tc>
          <w:tcPr>
            <w:tcW w:w="1158" w:type="dxa"/>
            <w:shd w:val="clear" w:color="auto" w:fill="auto"/>
            <w:tcMar>
              <w:top w:w="100" w:type="dxa"/>
              <w:left w:w="100" w:type="dxa"/>
              <w:bottom w:w="100" w:type="dxa"/>
              <w:right w:w="100" w:type="dxa"/>
            </w:tcMar>
          </w:tcPr>
          <w:p w14:paraId="30817125"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Vansh Garg</w:t>
            </w:r>
          </w:p>
        </w:tc>
      </w:tr>
      <w:tr w:rsidR="00A80C01" w14:paraId="545B2EC8" w14:textId="77777777" w:rsidTr="00E00CA1">
        <w:trPr>
          <w:trHeight w:val="467"/>
        </w:trPr>
        <w:tc>
          <w:tcPr>
            <w:tcW w:w="1080" w:type="dxa"/>
            <w:shd w:val="clear" w:color="auto" w:fill="auto"/>
            <w:tcMar>
              <w:top w:w="100" w:type="dxa"/>
              <w:left w:w="100" w:type="dxa"/>
              <w:bottom w:w="100" w:type="dxa"/>
              <w:right w:w="100" w:type="dxa"/>
            </w:tcMar>
          </w:tcPr>
          <w:p w14:paraId="20714A3A"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Sprint-4 </w:t>
            </w:r>
          </w:p>
        </w:tc>
        <w:tc>
          <w:tcPr>
            <w:tcW w:w="1530" w:type="dxa"/>
            <w:shd w:val="clear" w:color="auto" w:fill="auto"/>
            <w:tcMar>
              <w:top w:w="100" w:type="dxa"/>
              <w:left w:w="100" w:type="dxa"/>
              <w:bottom w:w="100" w:type="dxa"/>
              <w:right w:w="100" w:type="dxa"/>
            </w:tcMar>
          </w:tcPr>
          <w:p w14:paraId="35395F20" w14:textId="77777777" w:rsidR="00A80C01" w:rsidRDefault="00A80C01" w:rsidP="00E00CA1">
            <w:pPr>
              <w:widowControl w:val="0"/>
              <w:pBdr>
                <w:top w:val="nil"/>
                <w:left w:val="nil"/>
                <w:bottom w:val="nil"/>
                <w:right w:val="nil"/>
                <w:between w:val="nil"/>
              </w:pBdr>
              <w:rPr>
                <w:color w:val="000000"/>
                <w:sz w:val="19"/>
                <w:szCs w:val="19"/>
              </w:rPr>
            </w:pPr>
          </w:p>
        </w:tc>
        <w:tc>
          <w:tcPr>
            <w:tcW w:w="1260" w:type="dxa"/>
            <w:shd w:val="clear" w:color="auto" w:fill="auto"/>
            <w:tcMar>
              <w:top w:w="100" w:type="dxa"/>
              <w:left w:w="100" w:type="dxa"/>
              <w:bottom w:w="100" w:type="dxa"/>
              <w:right w:w="100" w:type="dxa"/>
            </w:tcMar>
          </w:tcPr>
          <w:p w14:paraId="7503101C"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USN-4 </w:t>
            </w:r>
          </w:p>
        </w:tc>
        <w:tc>
          <w:tcPr>
            <w:tcW w:w="2970" w:type="dxa"/>
            <w:shd w:val="clear" w:color="auto" w:fill="auto"/>
            <w:tcMar>
              <w:top w:w="100" w:type="dxa"/>
              <w:left w:w="100" w:type="dxa"/>
              <w:bottom w:w="100" w:type="dxa"/>
              <w:right w:w="100" w:type="dxa"/>
            </w:tcMar>
          </w:tcPr>
          <w:p w14:paraId="118DF8F0" w14:textId="77777777" w:rsidR="00A80C01" w:rsidRDefault="00A80C01" w:rsidP="00E00CA1">
            <w:pPr>
              <w:widowControl w:val="0"/>
              <w:pBdr>
                <w:top w:val="nil"/>
                <w:left w:val="nil"/>
                <w:bottom w:val="nil"/>
                <w:right w:val="nil"/>
                <w:between w:val="nil"/>
              </w:pBdr>
              <w:spacing w:line="231" w:lineRule="auto"/>
              <w:ind w:left="115" w:right="583"/>
              <w:rPr>
                <w:color w:val="000000"/>
                <w:sz w:val="19"/>
                <w:szCs w:val="19"/>
              </w:rPr>
            </w:pPr>
            <w:r>
              <w:t>I am checking water status before drinking it</w:t>
            </w:r>
          </w:p>
        </w:tc>
        <w:tc>
          <w:tcPr>
            <w:tcW w:w="990" w:type="dxa"/>
            <w:shd w:val="clear" w:color="auto" w:fill="auto"/>
            <w:tcMar>
              <w:top w:w="100" w:type="dxa"/>
              <w:left w:w="100" w:type="dxa"/>
              <w:bottom w:w="100" w:type="dxa"/>
              <w:right w:w="100" w:type="dxa"/>
            </w:tcMar>
          </w:tcPr>
          <w:p w14:paraId="0E93BEEC"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2 </w:t>
            </w:r>
          </w:p>
        </w:tc>
        <w:tc>
          <w:tcPr>
            <w:tcW w:w="1068" w:type="dxa"/>
            <w:shd w:val="clear" w:color="auto" w:fill="auto"/>
            <w:tcMar>
              <w:top w:w="100" w:type="dxa"/>
              <w:left w:w="100" w:type="dxa"/>
              <w:bottom w:w="100" w:type="dxa"/>
              <w:right w:w="100" w:type="dxa"/>
            </w:tcMar>
          </w:tcPr>
          <w:p w14:paraId="55100BE5" w14:textId="77777777" w:rsidR="00A80C01" w:rsidRDefault="00A80C01" w:rsidP="00E00CA1">
            <w:pPr>
              <w:widowControl w:val="0"/>
              <w:pBdr>
                <w:top w:val="nil"/>
                <w:left w:val="nil"/>
                <w:bottom w:val="nil"/>
                <w:right w:val="nil"/>
                <w:between w:val="nil"/>
              </w:pBdr>
              <w:spacing w:line="240" w:lineRule="auto"/>
              <w:ind w:left="124"/>
              <w:rPr>
                <w:color w:val="000000"/>
                <w:sz w:val="19"/>
                <w:szCs w:val="19"/>
              </w:rPr>
            </w:pPr>
            <w:r>
              <w:rPr>
                <w:color w:val="000000"/>
                <w:sz w:val="19"/>
                <w:szCs w:val="19"/>
              </w:rPr>
              <w:t>Medium</w:t>
            </w:r>
          </w:p>
        </w:tc>
        <w:tc>
          <w:tcPr>
            <w:tcW w:w="1158" w:type="dxa"/>
            <w:shd w:val="clear" w:color="auto" w:fill="auto"/>
            <w:tcMar>
              <w:top w:w="100" w:type="dxa"/>
              <w:left w:w="100" w:type="dxa"/>
              <w:bottom w:w="100" w:type="dxa"/>
              <w:right w:w="100" w:type="dxa"/>
            </w:tcMar>
          </w:tcPr>
          <w:p w14:paraId="63A537D1"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Vansh Garg</w:t>
            </w:r>
          </w:p>
        </w:tc>
      </w:tr>
      <w:tr w:rsidR="00A80C01" w14:paraId="490B920F" w14:textId="77777777" w:rsidTr="00E00CA1">
        <w:trPr>
          <w:trHeight w:val="467"/>
        </w:trPr>
        <w:tc>
          <w:tcPr>
            <w:tcW w:w="1080" w:type="dxa"/>
            <w:shd w:val="clear" w:color="auto" w:fill="auto"/>
            <w:tcMar>
              <w:top w:w="100" w:type="dxa"/>
              <w:left w:w="100" w:type="dxa"/>
              <w:bottom w:w="100" w:type="dxa"/>
              <w:right w:w="100" w:type="dxa"/>
            </w:tcMar>
          </w:tcPr>
          <w:p w14:paraId="491E9109"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Sprint-5 </w:t>
            </w:r>
          </w:p>
        </w:tc>
        <w:tc>
          <w:tcPr>
            <w:tcW w:w="1530" w:type="dxa"/>
            <w:shd w:val="clear" w:color="auto" w:fill="auto"/>
            <w:tcMar>
              <w:top w:w="100" w:type="dxa"/>
              <w:left w:w="100" w:type="dxa"/>
              <w:bottom w:w="100" w:type="dxa"/>
              <w:right w:w="100" w:type="dxa"/>
            </w:tcMar>
          </w:tcPr>
          <w:p w14:paraId="34AEF311"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 xml:space="preserve">Login </w:t>
            </w:r>
          </w:p>
        </w:tc>
        <w:tc>
          <w:tcPr>
            <w:tcW w:w="1260" w:type="dxa"/>
            <w:shd w:val="clear" w:color="auto" w:fill="auto"/>
            <w:tcMar>
              <w:top w:w="100" w:type="dxa"/>
              <w:left w:w="100" w:type="dxa"/>
              <w:bottom w:w="100" w:type="dxa"/>
              <w:right w:w="100" w:type="dxa"/>
            </w:tcMar>
          </w:tcPr>
          <w:p w14:paraId="36AFA320"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USN-5 </w:t>
            </w:r>
          </w:p>
        </w:tc>
        <w:tc>
          <w:tcPr>
            <w:tcW w:w="2970" w:type="dxa"/>
            <w:shd w:val="clear" w:color="auto" w:fill="auto"/>
            <w:tcMar>
              <w:top w:w="100" w:type="dxa"/>
              <w:left w:w="100" w:type="dxa"/>
              <w:bottom w:w="100" w:type="dxa"/>
              <w:right w:w="100" w:type="dxa"/>
            </w:tcMar>
          </w:tcPr>
          <w:p w14:paraId="0B11D533" w14:textId="77777777" w:rsidR="00A80C01" w:rsidRDefault="00A80C01" w:rsidP="00E00CA1">
            <w:pPr>
              <w:widowControl w:val="0"/>
              <w:pBdr>
                <w:top w:val="nil"/>
                <w:left w:val="nil"/>
                <w:bottom w:val="nil"/>
                <w:right w:val="nil"/>
                <w:between w:val="nil"/>
              </w:pBdr>
              <w:spacing w:line="231" w:lineRule="auto"/>
              <w:ind w:left="120" w:right="627" w:hanging="5"/>
              <w:rPr>
                <w:color w:val="000000"/>
                <w:sz w:val="19"/>
                <w:szCs w:val="19"/>
              </w:rPr>
            </w:pPr>
            <w:r>
              <w:t>Safe to drink water now</w:t>
            </w:r>
          </w:p>
        </w:tc>
        <w:tc>
          <w:tcPr>
            <w:tcW w:w="990" w:type="dxa"/>
            <w:shd w:val="clear" w:color="auto" w:fill="auto"/>
            <w:tcMar>
              <w:top w:w="100" w:type="dxa"/>
              <w:left w:w="100" w:type="dxa"/>
              <w:bottom w:w="100" w:type="dxa"/>
              <w:right w:w="100" w:type="dxa"/>
            </w:tcMar>
          </w:tcPr>
          <w:p w14:paraId="462CBF72"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1 </w:t>
            </w:r>
          </w:p>
        </w:tc>
        <w:tc>
          <w:tcPr>
            <w:tcW w:w="1068" w:type="dxa"/>
            <w:shd w:val="clear" w:color="auto" w:fill="auto"/>
            <w:tcMar>
              <w:top w:w="100" w:type="dxa"/>
              <w:left w:w="100" w:type="dxa"/>
              <w:bottom w:w="100" w:type="dxa"/>
              <w:right w:w="100" w:type="dxa"/>
            </w:tcMar>
          </w:tcPr>
          <w:p w14:paraId="3DB961EA"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High</w:t>
            </w:r>
          </w:p>
        </w:tc>
        <w:tc>
          <w:tcPr>
            <w:tcW w:w="1158" w:type="dxa"/>
            <w:shd w:val="clear" w:color="auto" w:fill="auto"/>
            <w:tcMar>
              <w:top w:w="100" w:type="dxa"/>
              <w:left w:w="100" w:type="dxa"/>
              <w:bottom w:w="100" w:type="dxa"/>
              <w:right w:w="100" w:type="dxa"/>
            </w:tcMar>
          </w:tcPr>
          <w:p w14:paraId="0BEE1E42"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Kushagra</w:t>
            </w:r>
          </w:p>
        </w:tc>
      </w:tr>
      <w:tr w:rsidR="00A80C01" w14:paraId="6BE11C05" w14:textId="77777777" w:rsidTr="00E00CA1">
        <w:trPr>
          <w:trHeight w:val="400"/>
        </w:trPr>
        <w:tc>
          <w:tcPr>
            <w:tcW w:w="1080" w:type="dxa"/>
            <w:shd w:val="clear" w:color="auto" w:fill="auto"/>
            <w:tcMar>
              <w:top w:w="100" w:type="dxa"/>
              <w:left w:w="100" w:type="dxa"/>
              <w:bottom w:w="100" w:type="dxa"/>
              <w:right w:w="100" w:type="dxa"/>
            </w:tcMar>
          </w:tcPr>
          <w:p w14:paraId="5BEF193F"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Sprint-6</w:t>
            </w:r>
          </w:p>
        </w:tc>
        <w:tc>
          <w:tcPr>
            <w:tcW w:w="1530" w:type="dxa"/>
            <w:shd w:val="clear" w:color="auto" w:fill="auto"/>
            <w:tcMar>
              <w:top w:w="100" w:type="dxa"/>
              <w:left w:w="100" w:type="dxa"/>
              <w:bottom w:w="100" w:type="dxa"/>
              <w:right w:w="100" w:type="dxa"/>
            </w:tcMar>
          </w:tcPr>
          <w:p w14:paraId="7EA870E1" w14:textId="77777777" w:rsidR="00A80C01" w:rsidRDefault="00A80C01" w:rsidP="00E00CA1">
            <w:pPr>
              <w:widowControl w:val="0"/>
              <w:pBdr>
                <w:top w:val="nil"/>
                <w:left w:val="nil"/>
                <w:bottom w:val="nil"/>
                <w:right w:val="nil"/>
                <w:between w:val="nil"/>
              </w:pBdr>
              <w:spacing w:line="240" w:lineRule="auto"/>
              <w:ind w:left="126"/>
              <w:rPr>
                <w:color w:val="000000"/>
                <w:sz w:val="19"/>
                <w:szCs w:val="19"/>
              </w:rPr>
            </w:pPr>
          </w:p>
        </w:tc>
        <w:tc>
          <w:tcPr>
            <w:tcW w:w="1260" w:type="dxa"/>
            <w:shd w:val="clear" w:color="auto" w:fill="auto"/>
            <w:tcMar>
              <w:top w:w="100" w:type="dxa"/>
              <w:left w:w="100" w:type="dxa"/>
              <w:bottom w:w="100" w:type="dxa"/>
              <w:right w:w="100" w:type="dxa"/>
            </w:tcMar>
          </w:tcPr>
          <w:p w14:paraId="1EFF76A1" w14:textId="77777777" w:rsidR="00A80C01" w:rsidRDefault="00A80C01" w:rsidP="00E00CA1">
            <w:pPr>
              <w:widowControl w:val="0"/>
              <w:pBdr>
                <w:top w:val="nil"/>
                <w:left w:val="nil"/>
                <w:bottom w:val="nil"/>
                <w:right w:val="nil"/>
                <w:between w:val="nil"/>
              </w:pBdr>
              <w:ind w:left="138"/>
              <w:rPr>
                <w:color w:val="000000"/>
                <w:sz w:val="19"/>
                <w:szCs w:val="19"/>
              </w:rPr>
            </w:pPr>
            <w:r>
              <w:rPr>
                <w:color w:val="000000"/>
                <w:sz w:val="19"/>
                <w:szCs w:val="19"/>
              </w:rPr>
              <w:t xml:space="preserve">USN-5 </w:t>
            </w:r>
          </w:p>
        </w:tc>
        <w:tc>
          <w:tcPr>
            <w:tcW w:w="2970" w:type="dxa"/>
            <w:shd w:val="clear" w:color="auto" w:fill="auto"/>
            <w:tcMar>
              <w:top w:w="100" w:type="dxa"/>
              <w:left w:w="100" w:type="dxa"/>
              <w:bottom w:w="100" w:type="dxa"/>
              <w:right w:w="100" w:type="dxa"/>
            </w:tcMar>
          </w:tcPr>
          <w:p w14:paraId="4976C0F3" w14:textId="77777777" w:rsidR="00A80C01" w:rsidRDefault="00A80C01" w:rsidP="00E00CA1">
            <w:pPr>
              <w:widowControl w:val="0"/>
              <w:pBdr>
                <w:top w:val="nil"/>
                <w:left w:val="nil"/>
                <w:bottom w:val="nil"/>
                <w:right w:val="nil"/>
                <w:between w:val="nil"/>
              </w:pBdr>
              <w:rPr>
                <w:color w:val="000000"/>
                <w:sz w:val="19"/>
                <w:szCs w:val="19"/>
              </w:rPr>
            </w:pPr>
            <w:r>
              <w:t>I am checking water status before drinking it</w:t>
            </w:r>
          </w:p>
        </w:tc>
        <w:tc>
          <w:tcPr>
            <w:tcW w:w="990" w:type="dxa"/>
            <w:shd w:val="clear" w:color="auto" w:fill="auto"/>
            <w:tcMar>
              <w:top w:w="100" w:type="dxa"/>
              <w:left w:w="100" w:type="dxa"/>
              <w:bottom w:w="100" w:type="dxa"/>
              <w:right w:w="100" w:type="dxa"/>
            </w:tcMar>
          </w:tcPr>
          <w:p w14:paraId="6BD50889" w14:textId="77777777" w:rsidR="00A80C01" w:rsidRDefault="00A80C01" w:rsidP="00E00CA1">
            <w:pPr>
              <w:widowControl w:val="0"/>
              <w:pBdr>
                <w:top w:val="nil"/>
                <w:left w:val="nil"/>
                <w:bottom w:val="nil"/>
                <w:right w:val="nil"/>
                <w:between w:val="nil"/>
              </w:pBdr>
              <w:ind w:left="524"/>
              <w:rPr>
                <w:color w:val="000000"/>
                <w:sz w:val="19"/>
                <w:szCs w:val="19"/>
              </w:rPr>
            </w:pPr>
            <w:r>
              <w:rPr>
                <w:color w:val="000000"/>
                <w:sz w:val="19"/>
                <w:szCs w:val="19"/>
              </w:rPr>
              <w:t>1</w:t>
            </w:r>
          </w:p>
        </w:tc>
        <w:tc>
          <w:tcPr>
            <w:tcW w:w="1068" w:type="dxa"/>
            <w:shd w:val="clear" w:color="auto" w:fill="auto"/>
            <w:tcMar>
              <w:top w:w="100" w:type="dxa"/>
              <w:left w:w="100" w:type="dxa"/>
              <w:bottom w:w="100" w:type="dxa"/>
              <w:right w:w="100" w:type="dxa"/>
            </w:tcMar>
          </w:tcPr>
          <w:p w14:paraId="66B55CF0"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Medium</w:t>
            </w:r>
          </w:p>
        </w:tc>
        <w:tc>
          <w:tcPr>
            <w:tcW w:w="1158" w:type="dxa"/>
            <w:shd w:val="clear" w:color="auto" w:fill="auto"/>
            <w:tcMar>
              <w:top w:w="100" w:type="dxa"/>
              <w:left w:w="100" w:type="dxa"/>
              <w:bottom w:w="100" w:type="dxa"/>
              <w:right w:w="100" w:type="dxa"/>
            </w:tcMar>
          </w:tcPr>
          <w:p w14:paraId="56BB560D"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Kushagra</w:t>
            </w:r>
          </w:p>
        </w:tc>
      </w:tr>
    </w:tbl>
    <w:p w14:paraId="16FC106B" w14:textId="77777777" w:rsidR="00A80C01" w:rsidRPr="003D3AE5" w:rsidRDefault="00A80C01">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2DB8822D" w14:textId="77777777" w:rsidR="00A80C01" w:rsidRDefault="00A80C01"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51DCE03F" w14:textId="77777777" w:rsidR="00A80C01" w:rsidRDefault="00A80C01"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455B5518" w14:textId="77777777" w:rsidR="000B751A" w:rsidRDefault="000B751A"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00000016" w14:textId="7FF06B8F" w:rsidR="00CA1901" w:rsidRDefault="00000000"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lastRenderedPageBreak/>
        <w:t xml:space="preserve">6.3 Sprint Delivery Schedule </w:t>
      </w:r>
    </w:p>
    <w:tbl>
      <w:tblPr>
        <w:tblW w:w="10090" w:type="dxa"/>
        <w:tblInd w:w="1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900"/>
        <w:gridCol w:w="1080"/>
        <w:gridCol w:w="1270"/>
        <w:gridCol w:w="1928"/>
        <w:gridCol w:w="1701"/>
        <w:gridCol w:w="2221"/>
      </w:tblGrid>
      <w:tr w:rsidR="00A80C01" w14:paraId="44958002" w14:textId="77777777" w:rsidTr="00A80C01">
        <w:trPr>
          <w:trHeight w:val="700"/>
        </w:trPr>
        <w:tc>
          <w:tcPr>
            <w:tcW w:w="990" w:type="dxa"/>
            <w:shd w:val="clear" w:color="auto" w:fill="auto"/>
            <w:tcMar>
              <w:top w:w="100" w:type="dxa"/>
              <w:left w:w="100" w:type="dxa"/>
              <w:bottom w:w="100" w:type="dxa"/>
              <w:right w:w="100" w:type="dxa"/>
            </w:tcMar>
          </w:tcPr>
          <w:p w14:paraId="69BDD043" w14:textId="62B789BF" w:rsidR="00A80C01" w:rsidRDefault="00A80C01" w:rsidP="00A80C01">
            <w:pPr>
              <w:widowControl w:val="0"/>
              <w:pBdr>
                <w:top w:val="nil"/>
                <w:left w:val="nil"/>
                <w:bottom w:val="nil"/>
                <w:right w:val="nil"/>
                <w:between w:val="nil"/>
              </w:pBdr>
              <w:spacing w:line="240" w:lineRule="auto"/>
              <w:ind w:left="-96"/>
              <w:jc w:val="center"/>
              <w:rPr>
                <w:b/>
                <w:color w:val="000000"/>
                <w:sz w:val="19"/>
                <w:szCs w:val="19"/>
              </w:rPr>
            </w:pPr>
            <w:r>
              <w:rPr>
                <w:b/>
                <w:color w:val="000000"/>
                <w:sz w:val="19"/>
                <w:szCs w:val="19"/>
              </w:rPr>
              <w:t>Sprint</w:t>
            </w:r>
          </w:p>
        </w:tc>
        <w:tc>
          <w:tcPr>
            <w:tcW w:w="900" w:type="dxa"/>
            <w:shd w:val="clear" w:color="auto" w:fill="auto"/>
            <w:tcMar>
              <w:top w:w="100" w:type="dxa"/>
              <w:left w:w="100" w:type="dxa"/>
              <w:bottom w:w="100" w:type="dxa"/>
              <w:right w:w="100" w:type="dxa"/>
            </w:tcMar>
          </w:tcPr>
          <w:p w14:paraId="31EB8F27" w14:textId="482C3344" w:rsidR="00A80C01" w:rsidRDefault="00A80C01" w:rsidP="00A80C01">
            <w:pPr>
              <w:widowControl w:val="0"/>
              <w:pBdr>
                <w:top w:val="nil"/>
                <w:left w:val="nil"/>
                <w:bottom w:val="nil"/>
                <w:right w:val="nil"/>
                <w:between w:val="nil"/>
              </w:pBdr>
              <w:spacing w:line="240" w:lineRule="auto"/>
              <w:ind w:left="-126" w:firstLine="20"/>
              <w:jc w:val="center"/>
              <w:rPr>
                <w:b/>
                <w:color w:val="000000"/>
                <w:sz w:val="19"/>
                <w:szCs w:val="19"/>
              </w:rPr>
            </w:pPr>
            <w:r>
              <w:rPr>
                <w:b/>
                <w:color w:val="000000"/>
                <w:sz w:val="19"/>
                <w:szCs w:val="19"/>
              </w:rPr>
              <w:t>Total Story</w:t>
            </w:r>
          </w:p>
          <w:p w14:paraId="34DFABD4" w14:textId="77777777" w:rsidR="00A80C01" w:rsidRDefault="00A80C01" w:rsidP="00A80C01">
            <w:pPr>
              <w:widowControl w:val="0"/>
              <w:pBdr>
                <w:top w:val="nil"/>
                <w:left w:val="nil"/>
                <w:bottom w:val="nil"/>
                <w:right w:val="nil"/>
                <w:between w:val="nil"/>
              </w:pBdr>
              <w:spacing w:line="240" w:lineRule="auto"/>
              <w:ind w:left="-126" w:firstLine="20"/>
              <w:jc w:val="center"/>
              <w:rPr>
                <w:b/>
                <w:color w:val="000000"/>
                <w:sz w:val="19"/>
                <w:szCs w:val="19"/>
              </w:rPr>
            </w:pPr>
            <w:r>
              <w:rPr>
                <w:b/>
                <w:color w:val="000000"/>
                <w:sz w:val="19"/>
                <w:szCs w:val="19"/>
              </w:rPr>
              <w:t>Points</w:t>
            </w:r>
          </w:p>
        </w:tc>
        <w:tc>
          <w:tcPr>
            <w:tcW w:w="1080" w:type="dxa"/>
            <w:shd w:val="clear" w:color="auto" w:fill="auto"/>
            <w:tcMar>
              <w:top w:w="100" w:type="dxa"/>
              <w:left w:w="100" w:type="dxa"/>
              <w:bottom w:w="100" w:type="dxa"/>
              <w:right w:w="100" w:type="dxa"/>
            </w:tcMar>
          </w:tcPr>
          <w:p w14:paraId="03CFA3A2" w14:textId="362C609E" w:rsidR="00A80C01" w:rsidRDefault="00A80C01" w:rsidP="00A80C01">
            <w:pPr>
              <w:widowControl w:val="0"/>
              <w:pBdr>
                <w:top w:val="nil"/>
                <w:left w:val="nil"/>
                <w:bottom w:val="nil"/>
                <w:right w:val="nil"/>
                <w:between w:val="nil"/>
              </w:pBdr>
              <w:spacing w:line="240" w:lineRule="auto"/>
              <w:ind w:left="-8"/>
              <w:jc w:val="center"/>
              <w:rPr>
                <w:b/>
                <w:color w:val="000000"/>
                <w:sz w:val="19"/>
                <w:szCs w:val="19"/>
              </w:rPr>
            </w:pPr>
            <w:r>
              <w:rPr>
                <w:b/>
                <w:color w:val="000000"/>
                <w:sz w:val="19"/>
                <w:szCs w:val="19"/>
              </w:rPr>
              <w:t>Duration</w:t>
            </w:r>
          </w:p>
        </w:tc>
        <w:tc>
          <w:tcPr>
            <w:tcW w:w="1270" w:type="dxa"/>
            <w:shd w:val="clear" w:color="auto" w:fill="auto"/>
            <w:tcMar>
              <w:top w:w="100" w:type="dxa"/>
              <w:left w:w="100" w:type="dxa"/>
              <w:bottom w:w="100" w:type="dxa"/>
              <w:right w:w="100" w:type="dxa"/>
            </w:tcMar>
          </w:tcPr>
          <w:p w14:paraId="4FC5397E" w14:textId="5F836D61" w:rsidR="00A80C01" w:rsidRDefault="00A80C01" w:rsidP="00A80C01">
            <w:pPr>
              <w:widowControl w:val="0"/>
              <w:pBdr>
                <w:top w:val="nil"/>
                <w:left w:val="nil"/>
                <w:bottom w:val="nil"/>
                <w:right w:val="nil"/>
                <w:between w:val="nil"/>
              </w:pBdr>
              <w:spacing w:line="240" w:lineRule="auto"/>
              <w:ind w:left="-98"/>
              <w:jc w:val="center"/>
              <w:rPr>
                <w:b/>
                <w:color w:val="000000"/>
                <w:sz w:val="19"/>
                <w:szCs w:val="19"/>
              </w:rPr>
            </w:pPr>
            <w:r>
              <w:rPr>
                <w:b/>
                <w:color w:val="000000"/>
                <w:sz w:val="19"/>
                <w:szCs w:val="19"/>
              </w:rPr>
              <w:t>Sprint Start Date</w:t>
            </w:r>
          </w:p>
        </w:tc>
        <w:tc>
          <w:tcPr>
            <w:tcW w:w="1928" w:type="dxa"/>
            <w:shd w:val="clear" w:color="auto" w:fill="auto"/>
            <w:tcMar>
              <w:top w:w="100" w:type="dxa"/>
              <w:left w:w="100" w:type="dxa"/>
              <w:bottom w:w="100" w:type="dxa"/>
              <w:right w:w="100" w:type="dxa"/>
            </w:tcMar>
          </w:tcPr>
          <w:p w14:paraId="5C3B8717" w14:textId="5008163A" w:rsidR="00A80C01" w:rsidRDefault="00A80C01" w:rsidP="00A80C01">
            <w:pPr>
              <w:widowControl w:val="0"/>
              <w:pBdr>
                <w:top w:val="nil"/>
                <w:left w:val="nil"/>
                <w:bottom w:val="nil"/>
                <w:right w:val="nil"/>
                <w:between w:val="nil"/>
              </w:pBdr>
              <w:spacing w:line="240" w:lineRule="auto"/>
              <w:ind w:left="-15"/>
              <w:jc w:val="center"/>
              <w:rPr>
                <w:b/>
                <w:color w:val="000000"/>
                <w:sz w:val="19"/>
                <w:szCs w:val="19"/>
              </w:rPr>
            </w:pPr>
            <w:r>
              <w:rPr>
                <w:b/>
                <w:color w:val="000000"/>
                <w:sz w:val="19"/>
                <w:szCs w:val="19"/>
              </w:rPr>
              <w:t>Sprint End Date</w:t>
            </w:r>
          </w:p>
          <w:p w14:paraId="72BA61E8" w14:textId="77777777" w:rsidR="00A80C01" w:rsidRDefault="00A80C01" w:rsidP="00A80C01">
            <w:pPr>
              <w:widowControl w:val="0"/>
              <w:pBdr>
                <w:top w:val="nil"/>
                <w:left w:val="nil"/>
                <w:bottom w:val="nil"/>
                <w:right w:val="nil"/>
                <w:between w:val="nil"/>
              </w:pBdr>
              <w:spacing w:line="240" w:lineRule="auto"/>
              <w:ind w:left="-15"/>
              <w:jc w:val="center"/>
              <w:rPr>
                <w:b/>
                <w:color w:val="000000"/>
                <w:sz w:val="19"/>
                <w:szCs w:val="19"/>
              </w:rPr>
            </w:pPr>
            <w:r>
              <w:rPr>
                <w:b/>
                <w:color w:val="000000"/>
                <w:sz w:val="19"/>
                <w:szCs w:val="19"/>
              </w:rPr>
              <w:t>(Planned)</w:t>
            </w:r>
          </w:p>
        </w:tc>
        <w:tc>
          <w:tcPr>
            <w:tcW w:w="1701" w:type="dxa"/>
            <w:shd w:val="clear" w:color="auto" w:fill="auto"/>
            <w:tcMar>
              <w:top w:w="100" w:type="dxa"/>
              <w:left w:w="100" w:type="dxa"/>
              <w:bottom w:w="100" w:type="dxa"/>
              <w:right w:w="100" w:type="dxa"/>
            </w:tcMar>
          </w:tcPr>
          <w:p w14:paraId="734AF857" w14:textId="61498FCD" w:rsidR="00A80C01" w:rsidRDefault="00A80C01" w:rsidP="00A80C01">
            <w:pPr>
              <w:widowControl w:val="0"/>
              <w:pBdr>
                <w:top w:val="nil"/>
                <w:left w:val="nil"/>
                <w:bottom w:val="nil"/>
                <w:right w:val="nil"/>
                <w:between w:val="nil"/>
              </w:pBdr>
              <w:spacing w:line="240" w:lineRule="auto"/>
              <w:ind w:left="-59"/>
              <w:jc w:val="center"/>
              <w:rPr>
                <w:b/>
                <w:color w:val="000000"/>
                <w:sz w:val="19"/>
                <w:szCs w:val="19"/>
              </w:rPr>
            </w:pPr>
            <w:r>
              <w:rPr>
                <w:b/>
                <w:color w:val="000000"/>
                <w:sz w:val="19"/>
                <w:szCs w:val="19"/>
              </w:rPr>
              <w:t>Story Points</w:t>
            </w:r>
          </w:p>
          <w:p w14:paraId="1E261393" w14:textId="77777777" w:rsidR="00A80C01" w:rsidRDefault="00A80C01" w:rsidP="00A80C01">
            <w:pPr>
              <w:widowControl w:val="0"/>
              <w:pBdr>
                <w:top w:val="nil"/>
                <w:left w:val="nil"/>
                <w:bottom w:val="nil"/>
                <w:right w:val="nil"/>
                <w:between w:val="nil"/>
              </w:pBdr>
              <w:spacing w:line="228" w:lineRule="auto"/>
              <w:ind w:left="-59" w:right="-66" w:hanging="6"/>
              <w:jc w:val="center"/>
              <w:rPr>
                <w:b/>
                <w:color w:val="000000"/>
                <w:sz w:val="19"/>
                <w:szCs w:val="19"/>
              </w:rPr>
            </w:pPr>
            <w:r>
              <w:rPr>
                <w:b/>
                <w:color w:val="000000"/>
                <w:sz w:val="19"/>
                <w:szCs w:val="19"/>
              </w:rPr>
              <w:t xml:space="preserve">Completed (as </w:t>
            </w:r>
            <w:proofErr w:type="gramStart"/>
            <w:r>
              <w:rPr>
                <w:b/>
                <w:color w:val="000000"/>
                <w:sz w:val="19"/>
                <w:szCs w:val="19"/>
              </w:rPr>
              <w:t>on  Planned</w:t>
            </w:r>
            <w:proofErr w:type="gramEnd"/>
            <w:r>
              <w:rPr>
                <w:b/>
                <w:color w:val="000000"/>
                <w:sz w:val="19"/>
                <w:szCs w:val="19"/>
              </w:rPr>
              <w:t xml:space="preserve"> End Date)</w:t>
            </w:r>
          </w:p>
        </w:tc>
        <w:tc>
          <w:tcPr>
            <w:tcW w:w="2221" w:type="dxa"/>
            <w:shd w:val="clear" w:color="auto" w:fill="auto"/>
            <w:tcMar>
              <w:top w:w="100" w:type="dxa"/>
              <w:left w:w="100" w:type="dxa"/>
              <w:bottom w:w="100" w:type="dxa"/>
              <w:right w:w="100" w:type="dxa"/>
            </w:tcMar>
          </w:tcPr>
          <w:p w14:paraId="35C9AC85" w14:textId="5E1E986B" w:rsidR="00A80C01" w:rsidRDefault="00A80C01" w:rsidP="00A80C01">
            <w:pPr>
              <w:widowControl w:val="0"/>
              <w:pBdr>
                <w:top w:val="nil"/>
                <w:left w:val="nil"/>
                <w:bottom w:val="nil"/>
                <w:right w:val="nil"/>
                <w:between w:val="nil"/>
              </w:pBdr>
              <w:spacing w:line="240" w:lineRule="auto"/>
              <w:ind w:left="120"/>
              <w:jc w:val="center"/>
              <w:rPr>
                <w:b/>
                <w:color w:val="000000"/>
                <w:sz w:val="19"/>
                <w:szCs w:val="19"/>
              </w:rPr>
            </w:pPr>
            <w:r>
              <w:rPr>
                <w:b/>
                <w:color w:val="000000"/>
                <w:sz w:val="19"/>
                <w:szCs w:val="19"/>
              </w:rPr>
              <w:t>Sprint Release Date</w:t>
            </w:r>
          </w:p>
          <w:p w14:paraId="14EC340C" w14:textId="77777777" w:rsidR="00A80C01" w:rsidRDefault="00A80C01" w:rsidP="00A80C01">
            <w:pPr>
              <w:widowControl w:val="0"/>
              <w:pBdr>
                <w:top w:val="nil"/>
                <w:left w:val="nil"/>
                <w:bottom w:val="nil"/>
                <w:right w:val="nil"/>
                <w:between w:val="nil"/>
              </w:pBdr>
              <w:spacing w:line="240" w:lineRule="auto"/>
              <w:ind w:left="48"/>
              <w:jc w:val="center"/>
              <w:rPr>
                <w:b/>
                <w:color w:val="000000"/>
                <w:sz w:val="19"/>
                <w:szCs w:val="19"/>
              </w:rPr>
            </w:pPr>
            <w:r>
              <w:rPr>
                <w:b/>
                <w:color w:val="000000"/>
                <w:sz w:val="19"/>
                <w:szCs w:val="19"/>
              </w:rPr>
              <w:t>(Actual)</w:t>
            </w:r>
          </w:p>
        </w:tc>
      </w:tr>
      <w:tr w:rsidR="00A80C01" w14:paraId="609F75EC" w14:textId="77777777" w:rsidTr="00A80C01">
        <w:trPr>
          <w:trHeight w:val="377"/>
        </w:trPr>
        <w:tc>
          <w:tcPr>
            <w:tcW w:w="990" w:type="dxa"/>
            <w:shd w:val="clear" w:color="auto" w:fill="auto"/>
            <w:tcMar>
              <w:top w:w="100" w:type="dxa"/>
              <w:left w:w="100" w:type="dxa"/>
              <w:bottom w:w="100" w:type="dxa"/>
              <w:right w:w="100" w:type="dxa"/>
            </w:tcMar>
          </w:tcPr>
          <w:p w14:paraId="365CA9CA" w14:textId="56CA1EC1"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Sprint-1</w:t>
            </w:r>
          </w:p>
        </w:tc>
        <w:tc>
          <w:tcPr>
            <w:tcW w:w="900" w:type="dxa"/>
            <w:shd w:val="clear" w:color="auto" w:fill="auto"/>
            <w:tcMar>
              <w:top w:w="100" w:type="dxa"/>
              <w:left w:w="100" w:type="dxa"/>
              <w:bottom w:w="100" w:type="dxa"/>
              <w:right w:w="100" w:type="dxa"/>
            </w:tcMar>
          </w:tcPr>
          <w:p w14:paraId="1BEA74CA" w14:textId="230AC2CF"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0C8F2B06" w14:textId="6EE039DE"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21 Days</w:t>
            </w:r>
          </w:p>
        </w:tc>
        <w:tc>
          <w:tcPr>
            <w:tcW w:w="1270" w:type="dxa"/>
            <w:shd w:val="clear" w:color="auto" w:fill="auto"/>
            <w:tcMar>
              <w:top w:w="100" w:type="dxa"/>
              <w:left w:w="100" w:type="dxa"/>
              <w:bottom w:w="100" w:type="dxa"/>
              <w:right w:w="100" w:type="dxa"/>
            </w:tcMar>
          </w:tcPr>
          <w:p w14:paraId="6B723D26" w14:textId="2B18DC1B"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1 November 2023</w:t>
            </w:r>
          </w:p>
        </w:tc>
        <w:tc>
          <w:tcPr>
            <w:tcW w:w="1928" w:type="dxa"/>
            <w:shd w:val="clear" w:color="auto" w:fill="auto"/>
            <w:tcMar>
              <w:top w:w="100" w:type="dxa"/>
              <w:left w:w="100" w:type="dxa"/>
              <w:bottom w:w="100" w:type="dxa"/>
              <w:right w:w="100" w:type="dxa"/>
            </w:tcMar>
          </w:tcPr>
          <w:p w14:paraId="18A0CEF2"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21 October 2023</w:t>
            </w:r>
          </w:p>
        </w:tc>
        <w:tc>
          <w:tcPr>
            <w:tcW w:w="1701" w:type="dxa"/>
            <w:shd w:val="clear" w:color="auto" w:fill="auto"/>
            <w:tcMar>
              <w:top w:w="100" w:type="dxa"/>
              <w:left w:w="100" w:type="dxa"/>
              <w:bottom w:w="100" w:type="dxa"/>
              <w:right w:w="100" w:type="dxa"/>
            </w:tcMar>
          </w:tcPr>
          <w:p w14:paraId="6C2FE25E" w14:textId="73C0C55B" w:rsidR="00A80C01" w:rsidRDefault="00A80C01" w:rsidP="00A80C01">
            <w:pPr>
              <w:widowControl w:val="0"/>
              <w:pBdr>
                <w:top w:val="nil"/>
                <w:left w:val="nil"/>
                <w:bottom w:val="nil"/>
                <w:right w:val="nil"/>
                <w:between w:val="nil"/>
              </w:pBdr>
              <w:spacing w:line="240" w:lineRule="auto"/>
              <w:ind w:left="117"/>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040C22CB" w14:textId="77777777" w:rsidR="00A80C01" w:rsidRDefault="00A80C01" w:rsidP="00A80C01">
            <w:pPr>
              <w:widowControl w:val="0"/>
              <w:pBdr>
                <w:top w:val="nil"/>
                <w:left w:val="nil"/>
                <w:bottom w:val="nil"/>
                <w:right w:val="nil"/>
                <w:between w:val="nil"/>
              </w:pBdr>
              <w:spacing w:line="240" w:lineRule="auto"/>
              <w:ind w:left="117"/>
              <w:jc w:val="center"/>
              <w:rPr>
                <w:color w:val="000000"/>
                <w:sz w:val="19"/>
                <w:szCs w:val="19"/>
              </w:rPr>
            </w:pPr>
            <w:r>
              <w:rPr>
                <w:color w:val="000000"/>
                <w:sz w:val="19"/>
                <w:szCs w:val="19"/>
              </w:rPr>
              <w:t>29 October 2023</w:t>
            </w:r>
          </w:p>
        </w:tc>
      </w:tr>
      <w:tr w:rsidR="00A80C01" w14:paraId="1C779A2C" w14:textId="77777777" w:rsidTr="00A80C01">
        <w:trPr>
          <w:trHeight w:val="378"/>
        </w:trPr>
        <w:tc>
          <w:tcPr>
            <w:tcW w:w="990" w:type="dxa"/>
            <w:shd w:val="clear" w:color="auto" w:fill="auto"/>
            <w:tcMar>
              <w:top w:w="100" w:type="dxa"/>
              <w:left w:w="100" w:type="dxa"/>
              <w:bottom w:w="100" w:type="dxa"/>
              <w:right w:w="100" w:type="dxa"/>
            </w:tcMar>
          </w:tcPr>
          <w:p w14:paraId="607BD711" w14:textId="45603430"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Sprint-2</w:t>
            </w:r>
          </w:p>
        </w:tc>
        <w:tc>
          <w:tcPr>
            <w:tcW w:w="900" w:type="dxa"/>
            <w:shd w:val="clear" w:color="auto" w:fill="auto"/>
            <w:tcMar>
              <w:top w:w="100" w:type="dxa"/>
              <w:left w:w="100" w:type="dxa"/>
              <w:bottom w:w="100" w:type="dxa"/>
              <w:right w:w="100" w:type="dxa"/>
            </w:tcMar>
          </w:tcPr>
          <w:p w14:paraId="09F69C71" w14:textId="16BEE04B"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54DC58CA" w14:textId="33AF6255"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6 Days</w:t>
            </w:r>
          </w:p>
        </w:tc>
        <w:tc>
          <w:tcPr>
            <w:tcW w:w="1270" w:type="dxa"/>
            <w:shd w:val="clear" w:color="auto" w:fill="auto"/>
            <w:tcMar>
              <w:top w:w="100" w:type="dxa"/>
              <w:left w:w="100" w:type="dxa"/>
              <w:bottom w:w="100" w:type="dxa"/>
              <w:right w:w="100" w:type="dxa"/>
            </w:tcMar>
          </w:tcPr>
          <w:p w14:paraId="24473100" w14:textId="6A5C1C7C"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21 October 2023</w:t>
            </w:r>
          </w:p>
        </w:tc>
        <w:tc>
          <w:tcPr>
            <w:tcW w:w="1928" w:type="dxa"/>
            <w:shd w:val="clear" w:color="auto" w:fill="auto"/>
            <w:tcMar>
              <w:top w:w="100" w:type="dxa"/>
              <w:left w:w="100" w:type="dxa"/>
              <w:bottom w:w="100" w:type="dxa"/>
              <w:right w:w="100" w:type="dxa"/>
            </w:tcMar>
          </w:tcPr>
          <w:p w14:paraId="5A2F8AE4"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29 November 2023</w:t>
            </w:r>
          </w:p>
        </w:tc>
        <w:tc>
          <w:tcPr>
            <w:tcW w:w="1701" w:type="dxa"/>
            <w:shd w:val="clear" w:color="auto" w:fill="auto"/>
            <w:tcMar>
              <w:top w:w="100" w:type="dxa"/>
              <w:left w:w="100" w:type="dxa"/>
              <w:bottom w:w="100" w:type="dxa"/>
              <w:right w:w="100" w:type="dxa"/>
            </w:tcMar>
          </w:tcPr>
          <w:p w14:paraId="6CF02803" w14:textId="6ABDB76E"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543BFD77" w14:textId="77777777"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 November 2023</w:t>
            </w:r>
          </w:p>
        </w:tc>
      </w:tr>
      <w:tr w:rsidR="00A80C01" w14:paraId="50888E04" w14:textId="77777777" w:rsidTr="00A80C01">
        <w:trPr>
          <w:trHeight w:val="375"/>
        </w:trPr>
        <w:tc>
          <w:tcPr>
            <w:tcW w:w="990" w:type="dxa"/>
            <w:shd w:val="clear" w:color="auto" w:fill="auto"/>
            <w:tcMar>
              <w:top w:w="100" w:type="dxa"/>
              <w:left w:w="100" w:type="dxa"/>
              <w:bottom w:w="100" w:type="dxa"/>
              <w:right w:w="100" w:type="dxa"/>
            </w:tcMar>
          </w:tcPr>
          <w:p w14:paraId="33623897" w14:textId="0B32F6DE"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Sprint-3</w:t>
            </w:r>
          </w:p>
        </w:tc>
        <w:tc>
          <w:tcPr>
            <w:tcW w:w="900" w:type="dxa"/>
            <w:shd w:val="clear" w:color="auto" w:fill="auto"/>
            <w:tcMar>
              <w:top w:w="100" w:type="dxa"/>
              <w:left w:w="100" w:type="dxa"/>
              <w:bottom w:w="100" w:type="dxa"/>
              <w:right w:w="100" w:type="dxa"/>
            </w:tcMar>
          </w:tcPr>
          <w:p w14:paraId="5A21D1F2" w14:textId="3D355873"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5E8009A1" w14:textId="428EF74A"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6 Days</w:t>
            </w:r>
          </w:p>
        </w:tc>
        <w:tc>
          <w:tcPr>
            <w:tcW w:w="1270" w:type="dxa"/>
            <w:shd w:val="clear" w:color="auto" w:fill="auto"/>
            <w:tcMar>
              <w:top w:w="100" w:type="dxa"/>
              <w:left w:w="100" w:type="dxa"/>
              <w:bottom w:w="100" w:type="dxa"/>
              <w:right w:w="100" w:type="dxa"/>
            </w:tcMar>
          </w:tcPr>
          <w:p w14:paraId="70FE41B9" w14:textId="01B19E9D"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1 November 2023</w:t>
            </w:r>
          </w:p>
        </w:tc>
        <w:tc>
          <w:tcPr>
            <w:tcW w:w="1928" w:type="dxa"/>
            <w:shd w:val="clear" w:color="auto" w:fill="auto"/>
            <w:tcMar>
              <w:top w:w="100" w:type="dxa"/>
              <w:left w:w="100" w:type="dxa"/>
              <w:bottom w:w="100" w:type="dxa"/>
              <w:right w:w="100" w:type="dxa"/>
            </w:tcMar>
          </w:tcPr>
          <w:p w14:paraId="652C470C"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9 November 2023</w:t>
            </w:r>
          </w:p>
        </w:tc>
        <w:tc>
          <w:tcPr>
            <w:tcW w:w="1701" w:type="dxa"/>
            <w:shd w:val="clear" w:color="auto" w:fill="auto"/>
            <w:tcMar>
              <w:top w:w="100" w:type="dxa"/>
              <w:left w:w="100" w:type="dxa"/>
              <w:bottom w:w="100" w:type="dxa"/>
              <w:right w:w="100" w:type="dxa"/>
            </w:tcMar>
          </w:tcPr>
          <w:p w14:paraId="6EAE867A" w14:textId="161EA084"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3869DE79" w14:textId="77777777"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10 November 2023</w:t>
            </w:r>
          </w:p>
        </w:tc>
      </w:tr>
      <w:tr w:rsidR="00A80C01" w14:paraId="309BAB18" w14:textId="77777777" w:rsidTr="00A80C01">
        <w:trPr>
          <w:trHeight w:val="377"/>
        </w:trPr>
        <w:tc>
          <w:tcPr>
            <w:tcW w:w="990" w:type="dxa"/>
            <w:shd w:val="clear" w:color="auto" w:fill="auto"/>
            <w:tcMar>
              <w:top w:w="100" w:type="dxa"/>
              <w:left w:w="100" w:type="dxa"/>
              <w:bottom w:w="100" w:type="dxa"/>
              <w:right w:w="100" w:type="dxa"/>
            </w:tcMar>
          </w:tcPr>
          <w:p w14:paraId="21BD02ED" w14:textId="30009344"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Sprint-4</w:t>
            </w:r>
          </w:p>
        </w:tc>
        <w:tc>
          <w:tcPr>
            <w:tcW w:w="900" w:type="dxa"/>
            <w:shd w:val="clear" w:color="auto" w:fill="auto"/>
            <w:tcMar>
              <w:top w:w="100" w:type="dxa"/>
              <w:left w:w="100" w:type="dxa"/>
              <w:bottom w:w="100" w:type="dxa"/>
              <w:right w:w="100" w:type="dxa"/>
            </w:tcMar>
          </w:tcPr>
          <w:p w14:paraId="6B25FEE9" w14:textId="211E61BC"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2BB10F0E" w14:textId="25982E75"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6 Days</w:t>
            </w:r>
          </w:p>
        </w:tc>
        <w:tc>
          <w:tcPr>
            <w:tcW w:w="1270" w:type="dxa"/>
            <w:shd w:val="clear" w:color="auto" w:fill="auto"/>
            <w:tcMar>
              <w:top w:w="100" w:type="dxa"/>
              <w:left w:w="100" w:type="dxa"/>
              <w:bottom w:w="100" w:type="dxa"/>
              <w:right w:w="100" w:type="dxa"/>
            </w:tcMar>
          </w:tcPr>
          <w:p w14:paraId="429B60D4" w14:textId="5A3B0B14"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11 November 2023</w:t>
            </w:r>
          </w:p>
        </w:tc>
        <w:tc>
          <w:tcPr>
            <w:tcW w:w="1928" w:type="dxa"/>
            <w:shd w:val="clear" w:color="auto" w:fill="auto"/>
            <w:tcMar>
              <w:top w:w="100" w:type="dxa"/>
              <w:left w:w="100" w:type="dxa"/>
              <w:bottom w:w="100" w:type="dxa"/>
              <w:right w:w="100" w:type="dxa"/>
            </w:tcMar>
          </w:tcPr>
          <w:p w14:paraId="5DDE8F90"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20 November 2023</w:t>
            </w:r>
          </w:p>
        </w:tc>
        <w:tc>
          <w:tcPr>
            <w:tcW w:w="1701" w:type="dxa"/>
            <w:shd w:val="clear" w:color="auto" w:fill="auto"/>
            <w:tcMar>
              <w:top w:w="100" w:type="dxa"/>
              <w:left w:w="100" w:type="dxa"/>
              <w:bottom w:w="100" w:type="dxa"/>
              <w:right w:w="100" w:type="dxa"/>
            </w:tcMar>
          </w:tcPr>
          <w:p w14:paraId="3E366C64" w14:textId="2624F088"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48E91371" w14:textId="77777777"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22 November 2023</w:t>
            </w:r>
          </w:p>
        </w:tc>
      </w:tr>
    </w:tbl>
    <w:p w14:paraId="3DD88889" w14:textId="77777777" w:rsidR="00A80C01" w:rsidRDefault="00A80C01"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950A1F9" w14:textId="77777777" w:rsidR="005548C4" w:rsidRDefault="005548C4"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616FEA26" w14:textId="13AB1825" w:rsidR="003D3AE5" w:rsidRPr="005548C4" w:rsidRDefault="003D3AE5" w:rsidP="005548C4">
      <w:pPr>
        <w:widowControl w:val="0"/>
        <w:pBdr>
          <w:top w:val="nil"/>
          <w:left w:val="nil"/>
          <w:bottom w:val="nil"/>
          <w:right w:val="nil"/>
          <w:between w:val="nil"/>
        </w:pBdr>
        <w:spacing w:before="34" w:line="240" w:lineRule="auto"/>
        <w:ind w:left="1800" w:hanging="360"/>
        <w:rPr>
          <w:rFonts w:eastAsia="Times New Roman"/>
          <w:b/>
          <w:bCs/>
          <w:color w:val="000000"/>
          <w:sz w:val="32"/>
          <w:szCs w:val="32"/>
        </w:rPr>
      </w:pPr>
      <w:r w:rsidRPr="005548C4">
        <w:rPr>
          <w:rFonts w:eastAsia="Times New Roman"/>
          <w:b/>
          <w:bCs/>
          <w:color w:val="000000"/>
          <w:sz w:val="32"/>
          <w:szCs w:val="32"/>
        </w:rPr>
        <w:t xml:space="preserve">7. </w:t>
      </w:r>
      <w:r w:rsidRPr="005548C4">
        <w:rPr>
          <w:rFonts w:eastAsia="Times New Roman"/>
          <w:b/>
          <w:bCs/>
          <w:color w:val="000000"/>
          <w:sz w:val="32"/>
          <w:szCs w:val="32"/>
        </w:rPr>
        <w:t>CODING &amp; SOLUTIONING (Explain the features added in the project along with code)</w:t>
      </w:r>
    </w:p>
    <w:p w14:paraId="6996FF2B" w14:textId="302E991A" w:rsidR="00B459FD" w:rsidRDefault="00000000" w:rsidP="00B459FD">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5548C4">
        <w:rPr>
          <w:rFonts w:eastAsia="Times New Roman"/>
          <w:b/>
          <w:bCs/>
          <w:color w:val="000000"/>
          <w:sz w:val="28"/>
          <w:szCs w:val="28"/>
        </w:rPr>
        <w:t>7.1 Feature 1</w:t>
      </w:r>
      <w:r w:rsidR="00B459FD">
        <w:rPr>
          <w:rFonts w:eastAsia="Times New Roman"/>
          <w:b/>
          <w:bCs/>
          <w:color w:val="000000"/>
          <w:sz w:val="28"/>
          <w:szCs w:val="28"/>
        </w:rPr>
        <w:t>: Dealing with Missing data</w:t>
      </w:r>
    </w:p>
    <w:p w14:paraId="5607785D" w14:textId="6FA046AA" w:rsidR="00B459FD" w:rsidRDefault="00B459FD" w:rsidP="00B459FD">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72C3E449" wp14:editId="028CD426">
            <wp:extent cx="5003442" cy="2209800"/>
            <wp:effectExtent l="0" t="0" r="6985" b="0"/>
            <wp:docPr id="150568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80092" name=""/>
                    <pic:cNvPicPr/>
                  </pic:nvPicPr>
                  <pic:blipFill>
                    <a:blip r:embed="rId10"/>
                    <a:stretch>
                      <a:fillRect/>
                    </a:stretch>
                  </pic:blipFill>
                  <pic:spPr>
                    <a:xfrm>
                      <a:off x="0" y="0"/>
                      <a:ext cx="5046730" cy="2228919"/>
                    </a:xfrm>
                    <a:prstGeom prst="rect">
                      <a:avLst/>
                    </a:prstGeom>
                  </pic:spPr>
                </pic:pic>
              </a:graphicData>
            </a:graphic>
          </wp:inline>
        </w:drawing>
      </w:r>
    </w:p>
    <w:p w14:paraId="13EF4D20" w14:textId="48AF53BD" w:rsidR="00B459FD" w:rsidRPr="005548C4" w:rsidRDefault="00B459FD" w:rsidP="00B459FD">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092C4C89" wp14:editId="1B565D77">
            <wp:extent cx="5591765" cy="3048000"/>
            <wp:effectExtent l="0" t="0" r="9525" b="0"/>
            <wp:docPr id="20290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25946" name=""/>
                    <pic:cNvPicPr/>
                  </pic:nvPicPr>
                  <pic:blipFill>
                    <a:blip r:embed="rId11"/>
                    <a:stretch>
                      <a:fillRect/>
                    </a:stretch>
                  </pic:blipFill>
                  <pic:spPr>
                    <a:xfrm>
                      <a:off x="0" y="0"/>
                      <a:ext cx="5628047" cy="3067777"/>
                    </a:xfrm>
                    <a:prstGeom prst="rect">
                      <a:avLst/>
                    </a:prstGeom>
                  </pic:spPr>
                </pic:pic>
              </a:graphicData>
            </a:graphic>
          </wp:inline>
        </w:drawing>
      </w:r>
    </w:p>
    <w:p w14:paraId="00000018" w14:textId="17D33BA5" w:rsidR="00CA1901" w:rsidRDefault="00000000">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5548C4">
        <w:rPr>
          <w:rFonts w:eastAsia="Times New Roman"/>
          <w:b/>
          <w:bCs/>
          <w:color w:val="000000"/>
          <w:sz w:val="28"/>
          <w:szCs w:val="28"/>
        </w:rPr>
        <w:lastRenderedPageBreak/>
        <w:t>7.2 Feature 2</w:t>
      </w:r>
      <w:r w:rsidR="00B459FD">
        <w:rPr>
          <w:rFonts w:eastAsia="Times New Roman"/>
          <w:b/>
          <w:bCs/>
          <w:color w:val="000000"/>
          <w:sz w:val="28"/>
          <w:szCs w:val="28"/>
        </w:rPr>
        <w:t>: Dealing with Outliers</w:t>
      </w:r>
    </w:p>
    <w:p w14:paraId="51A3F7C7" w14:textId="7CB7A187" w:rsidR="00B459FD"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2BBCA165" wp14:editId="5211889E">
            <wp:extent cx="4665133" cy="2395782"/>
            <wp:effectExtent l="0" t="0" r="2540" b="5080"/>
            <wp:docPr id="152605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3646" name=""/>
                    <pic:cNvPicPr/>
                  </pic:nvPicPr>
                  <pic:blipFill>
                    <a:blip r:embed="rId12"/>
                    <a:stretch>
                      <a:fillRect/>
                    </a:stretch>
                  </pic:blipFill>
                  <pic:spPr>
                    <a:xfrm>
                      <a:off x="0" y="0"/>
                      <a:ext cx="4688616" cy="2407842"/>
                    </a:xfrm>
                    <a:prstGeom prst="rect">
                      <a:avLst/>
                    </a:prstGeom>
                  </pic:spPr>
                </pic:pic>
              </a:graphicData>
            </a:graphic>
          </wp:inline>
        </w:drawing>
      </w:r>
    </w:p>
    <w:p w14:paraId="03E42683" w14:textId="15079BFF" w:rsidR="00B459FD"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5FF83E18" wp14:editId="4DDF706C">
            <wp:extent cx="4554855" cy="1428358"/>
            <wp:effectExtent l="0" t="0" r="0" b="635"/>
            <wp:docPr id="13521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3739" name=""/>
                    <pic:cNvPicPr/>
                  </pic:nvPicPr>
                  <pic:blipFill>
                    <a:blip r:embed="rId13"/>
                    <a:stretch>
                      <a:fillRect/>
                    </a:stretch>
                  </pic:blipFill>
                  <pic:spPr>
                    <a:xfrm>
                      <a:off x="0" y="0"/>
                      <a:ext cx="4576766" cy="1435229"/>
                    </a:xfrm>
                    <a:prstGeom prst="rect">
                      <a:avLst/>
                    </a:prstGeom>
                  </pic:spPr>
                </pic:pic>
              </a:graphicData>
            </a:graphic>
          </wp:inline>
        </w:drawing>
      </w:r>
    </w:p>
    <w:p w14:paraId="3FB5B811" w14:textId="3E518F1E" w:rsidR="00B459FD"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59EC5135" wp14:editId="7BC50183">
            <wp:extent cx="4555066" cy="2316363"/>
            <wp:effectExtent l="0" t="0" r="0" b="8255"/>
            <wp:docPr id="14298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6646" name=""/>
                    <pic:cNvPicPr/>
                  </pic:nvPicPr>
                  <pic:blipFill>
                    <a:blip r:embed="rId14"/>
                    <a:stretch>
                      <a:fillRect/>
                    </a:stretch>
                  </pic:blipFill>
                  <pic:spPr>
                    <a:xfrm>
                      <a:off x="0" y="0"/>
                      <a:ext cx="4573986" cy="2325984"/>
                    </a:xfrm>
                    <a:prstGeom prst="rect">
                      <a:avLst/>
                    </a:prstGeom>
                  </pic:spPr>
                </pic:pic>
              </a:graphicData>
            </a:graphic>
          </wp:inline>
        </w:drawing>
      </w:r>
    </w:p>
    <w:p w14:paraId="3F35C670" w14:textId="27BD0CA8" w:rsidR="00B459FD" w:rsidRDefault="00B459FD" w:rsidP="00B459FD">
      <w:pPr>
        <w:widowControl w:val="0"/>
        <w:pBdr>
          <w:top w:val="nil"/>
          <w:left w:val="nil"/>
          <w:bottom w:val="nil"/>
          <w:right w:val="nil"/>
          <w:between w:val="nil"/>
        </w:pBdr>
        <w:spacing w:before="34" w:line="240" w:lineRule="auto"/>
        <w:ind w:left="3690" w:hanging="1882"/>
        <w:rPr>
          <w:rFonts w:eastAsia="Times New Roman"/>
          <w:b/>
          <w:bCs/>
          <w:color w:val="000000"/>
          <w:sz w:val="28"/>
          <w:szCs w:val="28"/>
        </w:rPr>
      </w:pPr>
      <w:r w:rsidRPr="005548C4">
        <w:rPr>
          <w:rFonts w:eastAsia="Times New Roman"/>
          <w:b/>
          <w:bCs/>
          <w:color w:val="000000"/>
          <w:sz w:val="28"/>
          <w:szCs w:val="28"/>
        </w:rPr>
        <w:t xml:space="preserve">7.2 Feature </w:t>
      </w:r>
      <w:r>
        <w:rPr>
          <w:rFonts w:eastAsia="Times New Roman"/>
          <w:b/>
          <w:bCs/>
          <w:color w:val="000000"/>
          <w:sz w:val="28"/>
          <w:szCs w:val="28"/>
        </w:rPr>
        <w:t>3</w:t>
      </w:r>
      <w:r>
        <w:rPr>
          <w:rFonts w:eastAsia="Times New Roman"/>
          <w:b/>
          <w:bCs/>
          <w:color w:val="000000"/>
          <w:sz w:val="28"/>
          <w:szCs w:val="28"/>
        </w:rPr>
        <w:t xml:space="preserve">: </w:t>
      </w:r>
      <w:r w:rsidRPr="00B459FD">
        <w:rPr>
          <w:rFonts w:eastAsia="Times New Roman"/>
          <w:b/>
          <w:bCs/>
          <w:color w:val="000000"/>
          <w:sz w:val="28"/>
          <w:szCs w:val="28"/>
        </w:rPr>
        <w:t xml:space="preserve">Hyperparameter tuning the </w:t>
      </w:r>
      <w:proofErr w:type="spellStart"/>
      <w:r w:rsidRPr="00B459FD">
        <w:rPr>
          <w:rFonts w:eastAsia="Times New Roman"/>
          <w:b/>
          <w:bCs/>
          <w:color w:val="000000"/>
          <w:sz w:val="28"/>
          <w:szCs w:val="28"/>
        </w:rPr>
        <w:t>RandomForest</w:t>
      </w:r>
      <w:proofErr w:type="spellEnd"/>
      <w:r w:rsidRPr="00B459FD">
        <w:rPr>
          <w:rFonts w:eastAsia="Times New Roman"/>
          <w:b/>
          <w:bCs/>
          <w:color w:val="000000"/>
          <w:sz w:val="28"/>
          <w:szCs w:val="28"/>
        </w:rPr>
        <w:t xml:space="preserve"> model.</w:t>
      </w:r>
    </w:p>
    <w:p w14:paraId="44E61471" w14:textId="60FFE8EC" w:rsidR="00B459FD" w:rsidRDefault="00B459FD" w:rsidP="00B459FD">
      <w:pPr>
        <w:widowControl w:val="0"/>
        <w:pBdr>
          <w:top w:val="nil"/>
          <w:left w:val="nil"/>
          <w:bottom w:val="nil"/>
          <w:right w:val="nil"/>
          <w:between w:val="nil"/>
        </w:pBdr>
        <w:spacing w:before="34" w:line="240" w:lineRule="auto"/>
        <w:ind w:left="3690" w:hanging="1882"/>
        <w:rPr>
          <w:rFonts w:eastAsia="Times New Roman"/>
          <w:b/>
          <w:bCs/>
          <w:color w:val="000000"/>
          <w:sz w:val="28"/>
          <w:szCs w:val="28"/>
        </w:rPr>
      </w:pPr>
      <w:r w:rsidRPr="00B459FD">
        <w:rPr>
          <w:rFonts w:eastAsia="Times New Roman"/>
          <w:b/>
          <w:bCs/>
          <w:color w:val="000000"/>
          <w:sz w:val="28"/>
          <w:szCs w:val="28"/>
        </w:rPr>
        <w:drawing>
          <wp:inline distT="0" distB="0" distL="0" distR="0" wp14:anchorId="54978BB6" wp14:editId="63E6E73E">
            <wp:extent cx="4411133" cy="2300121"/>
            <wp:effectExtent l="0" t="0" r="8890" b="5080"/>
            <wp:docPr id="206702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25986" name=""/>
                    <pic:cNvPicPr/>
                  </pic:nvPicPr>
                  <pic:blipFill>
                    <a:blip r:embed="rId15"/>
                    <a:stretch>
                      <a:fillRect/>
                    </a:stretch>
                  </pic:blipFill>
                  <pic:spPr>
                    <a:xfrm>
                      <a:off x="0" y="0"/>
                      <a:ext cx="4439455" cy="2314889"/>
                    </a:xfrm>
                    <a:prstGeom prst="rect">
                      <a:avLst/>
                    </a:prstGeom>
                  </pic:spPr>
                </pic:pic>
              </a:graphicData>
            </a:graphic>
          </wp:inline>
        </w:drawing>
      </w:r>
    </w:p>
    <w:p w14:paraId="36B85397" w14:textId="77777777" w:rsidR="00B459FD" w:rsidRPr="005548C4"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p>
    <w:p w14:paraId="0000001A" w14:textId="77777777" w:rsidR="00CA1901" w:rsidRPr="005548C4" w:rsidRDefault="00000000">
      <w:pPr>
        <w:widowControl w:val="0"/>
        <w:pBdr>
          <w:top w:val="nil"/>
          <w:left w:val="nil"/>
          <w:bottom w:val="nil"/>
          <w:right w:val="nil"/>
          <w:between w:val="nil"/>
        </w:pBdr>
        <w:spacing w:before="34" w:line="240" w:lineRule="auto"/>
        <w:ind w:left="1447"/>
        <w:rPr>
          <w:rFonts w:eastAsia="Times New Roman"/>
          <w:b/>
          <w:bCs/>
          <w:color w:val="000000"/>
          <w:sz w:val="32"/>
          <w:szCs w:val="32"/>
        </w:rPr>
      </w:pPr>
      <w:r w:rsidRPr="005548C4">
        <w:rPr>
          <w:rFonts w:eastAsia="Times New Roman"/>
          <w:b/>
          <w:bCs/>
          <w:color w:val="000000"/>
          <w:sz w:val="32"/>
          <w:szCs w:val="32"/>
        </w:rPr>
        <w:t xml:space="preserve">8. PERFORMANCE TESTING </w:t>
      </w:r>
    </w:p>
    <w:p w14:paraId="0000001B" w14:textId="77777777" w:rsidR="00CA1901" w:rsidRDefault="00000000">
      <w:pPr>
        <w:widowControl w:val="0"/>
        <w:pBdr>
          <w:top w:val="nil"/>
          <w:left w:val="nil"/>
          <w:bottom w:val="nil"/>
          <w:right w:val="nil"/>
          <w:between w:val="nil"/>
        </w:pBdr>
        <w:spacing w:before="122" w:line="240" w:lineRule="auto"/>
        <w:ind w:left="1813"/>
        <w:rPr>
          <w:rFonts w:eastAsia="Times New Roman"/>
          <w:b/>
          <w:bCs/>
          <w:color w:val="000000"/>
          <w:sz w:val="28"/>
          <w:szCs w:val="28"/>
        </w:rPr>
      </w:pPr>
      <w:r w:rsidRPr="005548C4">
        <w:rPr>
          <w:rFonts w:eastAsia="Times New Roman"/>
          <w:b/>
          <w:bCs/>
          <w:color w:val="000000"/>
          <w:sz w:val="28"/>
          <w:szCs w:val="28"/>
        </w:rPr>
        <w:t xml:space="preserve">8.1 </w:t>
      </w:r>
      <w:proofErr w:type="spellStart"/>
      <w:r w:rsidRPr="005548C4">
        <w:rPr>
          <w:rFonts w:eastAsia="Times New Roman"/>
          <w:b/>
          <w:bCs/>
          <w:color w:val="000000"/>
          <w:sz w:val="28"/>
          <w:szCs w:val="28"/>
        </w:rPr>
        <w:t>Performace</w:t>
      </w:r>
      <w:proofErr w:type="spellEnd"/>
      <w:r w:rsidRPr="005548C4">
        <w:rPr>
          <w:rFonts w:eastAsia="Times New Roman"/>
          <w:b/>
          <w:bCs/>
          <w:color w:val="000000"/>
          <w:sz w:val="28"/>
          <w:szCs w:val="28"/>
        </w:rPr>
        <w:t xml:space="preserve"> Metrics </w:t>
      </w:r>
    </w:p>
    <w:p w14:paraId="3C1FEFAE" w14:textId="1131C863" w:rsidR="00A80C01" w:rsidRPr="005548C4" w:rsidRDefault="00A80C01">
      <w:pPr>
        <w:widowControl w:val="0"/>
        <w:pBdr>
          <w:top w:val="nil"/>
          <w:left w:val="nil"/>
          <w:bottom w:val="nil"/>
          <w:right w:val="nil"/>
          <w:between w:val="nil"/>
        </w:pBdr>
        <w:spacing w:before="122" w:line="240" w:lineRule="auto"/>
        <w:ind w:left="1813"/>
        <w:rPr>
          <w:rFonts w:eastAsia="Times New Roman"/>
          <w:b/>
          <w:bCs/>
          <w:color w:val="000000"/>
          <w:sz w:val="28"/>
          <w:szCs w:val="28"/>
        </w:rPr>
      </w:pPr>
      <w:r w:rsidRPr="00A80C01">
        <w:rPr>
          <w:rFonts w:eastAsia="Times New Roman"/>
          <w:b/>
          <w:bCs/>
          <w:color w:val="000000"/>
          <w:sz w:val="28"/>
          <w:szCs w:val="28"/>
        </w:rPr>
        <w:drawing>
          <wp:inline distT="0" distB="0" distL="0" distR="0" wp14:anchorId="3DE13B8E" wp14:editId="17A05C91">
            <wp:extent cx="5731933" cy="3119319"/>
            <wp:effectExtent l="0" t="0" r="2540" b="5080"/>
            <wp:docPr id="14812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6963" name=""/>
                    <pic:cNvPicPr/>
                  </pic:nvPicPr>
                  <pic:blipFill>
                    <a:blip r:embed="rId16"/>
                    <a:stretch>
                      <a:fillRect/>
                    </a:stretch>
                  </pic:blipFill>
                  <pic:spPr>
                    <a:xfrm>
                      <a:off x="0" y="0"/>
                      <a:ext cx="5740567" cy="3124017"/>
                    </a:xfrm>
                    <a:prstGeom prst="rect">
                      <a:avLst/>
                    </a:prstGeom>
                  </pic:spPr>
                </pic:pic>
              </a:graphicData>
            </a:graphic>
          </wp:inline>
        </w:drawing>
      </w:r>
    </w:p>
    <w:p w14:paraId="0000001C" w14:textId="77777777" w:rsidR="00CA1901" w:rsidRPr="005548C4" w:rsidRDefault="00000000">
      <w:pPr>
        <w:widowControl w:val="0"/>
        <w:pBdr>
          <w:top w:val="nil"/>
          <w:left w:val="nil"/>
          <w:bottom w:val="nil"/>
          <w:right w:val="nil"/>
          <w:between w:val="nil"/>
        </w:pBdr>
        <w:spacing w:before="34" w:line="240" w:lineRule="auto"/>
        <w:ind w:left="1446"/>
        <w:rPr>
          <w:rFonts w:eastAsia="Times New Roman"/>
          <w:b/>
          <w:bCs/>
          <w:color w:val="000000"/>
          <w:sz w:val="32"/>
          <w:szCs w:val="32"/>
        </w:rPr>
      </w:pPr>
      <w:r w:rsidRPr="005548C4">
        <w:rPr>
          <w:rFonts w:eastAsia="Times New Roman"/>
          <w:b/>
          <w:bCs/>
          <w:color w:val="000000"/>
          <w:sz w:val="32"/>
          <w:szCs w:val="32"/>
        </w:rPr>
        <w:t xml:space="preserve">9. RESULTS </w:t>
      </w:r>
    </w:p>
    <w:p w14:paraId="0000001D" w14:textId="77777777" w:rsidR="00CA1901" w:rsidRDefault="00000000">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5548C4">
        <w:rPr>
          <w:rFonts w:eastAsia="Times New Roman"/>
          <w:b/>
          <w:bCs/>
          <w:color w:val="000000"/>
          <w:sz w:val="28"/>
          <w:szCs w:val="28"/>
        </w:rPr>
        <w:t xml:space="preserve">9.1 Output Screenshots </w:t>
      </w:r>
    </w:p>
    <w:p w14:paraId="3C8333C2" w14:textId="32631303"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r w:rsidRPr="00B459FD">
        <w:rPr>
          <w:rFonts w:eastAsia="Times New Roman"/>
          <w:b/>
          <w:bCs/>
          <w:color w:val="000000"/>
          <w:sz w:val="28"/>
          <w:szCs w:val="28"/>
        </w:rPr>
        <w:drawing>
          <wp:inline distT="0" distB="0" distL="0" distR="0" wp14:anchorId="415B1F2F" wp14:editId="1FFAA40E">
            <wp:extent cx="3048000" cy="3430593"/>
            <wp:effectExtent l="0" t="0" r="0" b="0"/>
            <wp:docPr id="187820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4349" name=""/>
                    <pic:cNvPicPr/>
                  </pic:nvPicPr>
                  <pic:blipFill>
                    <a:blip r:embed="rId17"/>
                    <a:stretch>
                      <a:fillRect/>
                    </a:stretch>
                  </pic:blipFill>
                  <pic:spPr>
                    <a:xfrm>
                      <a:off x="0" y="0"/>
                      <a:ext cx="3074308" cy="3460204"/>
                    </a:xfrm>
                    <a:prstGeom prst="rect">
                      <a:avLst/>
                    </a:prstGeom>
                  </pic:spPr>
                </pic:pic>
              </a:graphicData>
            </a:graphic>
          </wp:inline>
        </w:drawing>
      </w:r>
      <w:r w:rsidRPr="00B459FD">
        <w:rPr>
          <w:rFonts w:eastAsia="Times New Roman"/>
          <w:b/>
          <w:bCs/>
          <w:color w:val="000000"/>
          <w:sz w:val="28"/>
          <w:szCs w:val="28"/>
        </w:rPr>
        <w:drawing>
          <wp:inline distT="0" distB="0" distL="0" distR="0" wp14:anchorId="1DDD2E29" wp14:editId="09EC834D">
            <wp:extent cx="3120191" cy="3424344"/>
            <wp:effectExtent l="0" t="0" r="4445" b="5080"/>
            <wp:docPr id="3162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53582" name=""/>
                    <pic:cNvPicPr/>
                  </pic:nvPicPr>
                  <pic:blipFill>
                    <a:blip r:embed="rId18"/>
                    <a:stretch>
                      <a:fillRect/>
                    </a:stretch>
                  </pic:blipFill>
                  <pic:spPr>
                    <a:xfrm>
                      <a:off x="0" y="0"/>
                      <a:ext cx="3165998" cy="3474617"/>
                    </a:xfrm>
                    <a:prstGeom prst="rect">
                      <a:avLst/>
                    </a:prstGeom>
                  </pic:spPr>
                </pic:pic>
              </a:graphicData>
            </a:graphic>
          </wp:inline>
        </w:drawing>
      </w:r>
    </w:p>
    <w:p w14:paraId="2EC34434"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1C03CC73"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66B43209"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05C925FE"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2D7D87E5" w14:textId="1594DDE8" w:rsidR="00B459FD" w:rsidRPr="005548C4"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r w:rsidRPr="00B459FD">
        <w:rPr>
          <w:rFonts w:eastAsia="Times New Roman"/>
          <w:b/>
          <w:bCs/>
          <w:color w:val="000000"/>
          <w:sz w:val="28"/>
          <w:szCs w:val="28"/>
        </w:rPr>
        <w:lastRenderedPageBreak/>
        <w:drawing>
          <wp:inline distT="0" distB="0" distL="0" distR="0" wp14:anchorId="390FAD84" wp14:editId="504DDAAB">
            <wp:extent cx="2463800" cy="2932558"/>
            <wp:effectExtent l="0" t="0" r="0" b="1270"/>
            <wp:docPr id="48843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3324" name=""/>
                    <pic:cNvPicPr/>
                  </pic:nvPicPr>
                  <pic:blipFill>
                    <a:blip r:embed="rId19"/>
                    <a:stretch>
                      <a:fillRect/>
                    </a:stretch>
                  </pic:blipFill>
                  <pic:spPr>
                    <a:xfrm>
                      <a:off x="0" y="0"/>
                      <a:ext cx="2473114" cy="2943643"/>
                    </a:xfrm>
                    <a:prstGeom prst="rect">
                      <a:avLst/>
                    </a:prstGeom>
                  </pic:spPr>
                </pic:pic>
              </a:graphicData>
            </a:graphic>
          </wp:inline>
        </w:drawing>
      </w:r>
      <w:r w:rsidR="00B14472" w:rsidRPr="00B14472">
        <w:rPr>
          <w:rFonts w:eastAsia="Times New Roman"/>
          <w:b/>
          <w:bCs/>
          <w:color w:val="000000"/>
          <w:sz w:val="28"/>
          <w:szCs w:val="28"/>
        </w:rPr>
        <w:drawing>
          <wp:inline distT="0" distB="0" distL="0" distR="0" wp14:anchorId="0B11CD80" wp14:editId="6FA29A0C">
            <wp:extent cx="2705077" cy="2937722"/>
            <wp:effectExtent l="0" t="0" r="635" b="0"/>
            <wp:docPr id="36777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71896" name=""/>
                    <pic:cNvPicPr/>
                  </pic:nvPicPr>
                  <pic:blipFill>
                    <a:blip r:embed="rId20"/>
                    <a:stretch>
                      <a:fillRect/>
                    </a:stretch>
                  </pic:blipFill>
                  <pic:spPr>
                    <a:xfrm>
                      <a:off x="0" y="0"/>
                      <a:ext cx="2727651" cy="2962238"/>
                    </a:xfrm>
                    <a:prstGeom prst="rect">
                      <a:avLst/>
                    </a:prstGeom>
                  </pic:spPr>
                </pic:pic>
              </a:graphicData>
            </a:graphic>
          </wp:inline>
        </w:drawing>
      </w:r>
    </w:p>
    <w:p w14:paraId="0000001E" w14:textId="77777777" w:rsidR="00CA1901"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10. ADVANTAGES &amp; DISADVANTAGES </w:t>
      </w:r>
    </w:p>
    <w:p w14:paraId="1E0867EF" w14:textId="68C4B6CF" w:rsidR="00B14472" w:rsidRDefault="00B14472" w:rsidP="00B14472">
      <w:pPr>
        <w:widowControl w:val="0"/>
        <w:pBdr>
          <w:top w:val="nil"/>
          <w:left w:val="nil"/>
          <w:bottom w:val="nil"/>
          <w:right w:val="nil"/>
          <w:between w:val="nil"/>
        </w:pBdr>
        <w:spacing w:before="122" w:line="240" w:lineRule="auto"/>
        <w:ind w:left="1980"/>
        <w:rPr>
          <w:rFonts w:eastAsia="Times New Roman"/>
          <w:b/>
          <w:bCs/>
          <w:color w:val="000000"/>
          <w:sz w:val="28"/>
          <w:szCs w:val="28"/>
        </w:rPr>
      </w:pPr>
      <w:r w:rsidRPr="00B14472">
        <w:rPr>
          <w:rFonts w:eastAsia="Times New Roman"/>
          <w:b/>
          <w:bCs/>
          <w:color w:val="000000"/>
          <w:sz w:val="28"/>
          <w:szCs w:val="28"/>
        </w:rPr>
        <w:t>10.1 Advantages</w:t>
      </w:r>
    </w:p>
    <w:p w14:paraId="25196DDE" w14:textId="383932E5"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B14472">
        <w:rPr>
          <w:rFonts w:eastAsia="Times New Roman"/>
          <w:b/>
          <w:bCs/>
          <w:color w:val="000000"/>
        </w:rPr>
        <w:t>Accuracy and Precision:</w:t>
      </w:r>
      <w:r w:rsidRPr="00B14472">
        <w:rPr>
          <w:rFonts w:eastAsia="Times New Roman"/>
          <w:color w:val="000000"/>
        </w:rPr>
        <w:t xml:space="preserve"> </w:t>
      </w:r>
      <w:r w:rsidRPr="00B14472">
        <w:rPr>
          <w:rFonts w:eastAsia="Times New Roman"/>
          <w:color w:val="000000"/>
        </w:rPr>
        <w:t>Random Forest classifiers are known for their high accuracy and precision in predicting outcomes. This translates to more reliable and trustworthy water quality forecasts.</w:t>
      </w:r>
    </w:p>
    <w:p w14:paraId="7B476A8E" w14:textId="07F76062"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B14472">
        <w:rPr>
          <w:rFonts w:eastAsia="Times New Roman"/>
          <w:b/>
          <w:bCs/>
          <w:color w:val="000000"/>
        </w:rPr>
        <w:t>Handling Non-linearity:</w:t>
      </w:r>
      <w:r w:rsidRPr="00B14472">
        <w:rPr>
          <w:rFonts w:eastAsia="Times New Roman"/>
          <w:color w:val="000000"/>
        </w:rPr>
        <w:t xml:space="preserve"> </w:t>
      </w:r>
      <w:r w:rsidRPr="00B14472">
        <w:rPr>
          <w:rFonts w:eastAsia="Times New Roman"/>
          <w:color w:val="000000"/>
        </w:rPr>
        <w:t>Random Forests are capable of capturing complex non-linear relationships between different environmental factors and water quality parameters, providing a more realistic representation of the system.</w:t>
      </w:r>
    </w:p>
    <w:p w14:paraId="0DC5031C" w14:textId="25D2A332"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B14472">
        <w:rPr>
          <w:rFonts w:eastAsia="Times New Roman"/>
          <w:b/>
          <w:bCs/>
          <w:color w:val="000000"/>
        </w:rPr>
        <w:t>Robustness to Overfitting:</w:t>
      </w:r>
      <w:r w:rsidRPr="00B14472">
        <w:rPr>
          <w:rFonts w:eastAsia="Times New Roman"/>
          <w:color w:val="000000"/>
        </w:rPr>
        <w:t xml:space="preserve"> </w:t>
      </w:r>
      <w:r w:rsidRPr="00B14472">
        <w:rPr>
          <w:rFonts w:eastAsia="Times New Roman"/>
          <w:color w:val="000000"/>
        </w:rPr>
        <w:t>The ensemble nature of Random Forests reduces the risk of overfitting, a common issue in machine learning models. This makes the model more robust and generalizable to different datasets.</w:t>
      </w:r>
    </w:p>
    <w:p w14:paraId="1BCCF371" w14:textId="45DB6653"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Feature Importance:</w:t>
      </w:r>
      <w:r w:rsidRPr="00B14472">
        <w:rPr>
          <w:rFonts w:eastAsia="Times New Roman"/>
          <w:color w:val="000000"/>
        </w:rPr>
        <w:t xml:space="preserve"> </w:t>
      </w:r>
      <w:r w:rsidRPr="00B14472">
        <w:rPr>
          <w:rFonts w:eastAsia="Times New Roman"/>
          <w:color w:val="000000"/>
        </w:rPr>
        <w:t>Random Forests provide a feature importance ranking, indicating which environmental factors have the most significant impact on water quality. This information is valuable for understanding the driving forces behind water quality fluctuations.</w:t>
      </w:r>
    </w:p>
    <w:p w14:paraId="394168FE" w14:textId="1FCCB3D7"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Handling Missing Data:</w:t>
      </w:r>
      <w:r w:rsidRPr="00B14472">
        <w:rPr>
          <w:rFonts w:eastAsia="Times New Roman"/>
          <w:color w:val="000000"/>
        </w:rPr>
        <w:t xml:space="preserve"> </w:t>
      </w:r>
      <w:r w:rsidRPr="00B14472">
        <w:rPr>
          <w:rFonts w:eastAsia="Times New Roman"/>
          <w:color w:val="000000"/>
        </w:rPr>
        <w:t>Random Forests can handle missing data effectively. In a real-world scenario where data from monitoring stations may be incomplete, this capability is advantageous.</w:t>
      </w:r>
    </w:p>
    <w:p w14:paraId="1EFDA83A" w14:textId="4A38EFAC"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Scalability:</w:t>
      </w:r>
      <w:r w:rsidRPr="00B14472">
        <w:rPr>
          <w:rFonts w:eastAsia="Times New Roman"/>
          <w:color w:val="000000"/>
        </w:rPr>
        <w:t xml:space="preserve"> </w:t>
      </w:r>
      <w:r w:rsidRPr="00B14472">
        <w:rPr>
          <w:rFonts w:eastAsia="Times New Roman"/>
          <w:color w:val="000000"/>
        </w:rPr>
        <w:t>Random Forests can be scaled easily to accommodate a growing dataset or additional monitoring stations. This makes them suitable for forecasting water quality in different regions and at multiple locations simultaneously.</w:t>
      </w:r>
    </w:p>
    <w:p w14:paraId="7ACAACD2" w14:textId="7210EEEC" w:rsidR="00410AA1" w:rsidRDefault="00B14472" w:rsidP="00410AA1">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Ensemble Learning:</w:t>
      </w:r>
      <w:r w:rsidRPr="00B14472">
        <w:rPr>
          <w:rFonts w:eastAsia="Times New Roman"/>
          <w:color w:val="000000"/>
        </w:rPr>
        <w:t xml:space="preserve"> </w:t>
      </w:r>
      <w:r w:rsidRPr="00B14472">
        <w:rPr>
          <w:rFonts w:eastAsia="Times New Roman"/>
          <w:color w:val="000000"/>
        </w:rPr>
        <w:t>The ensemble learning approach, combining predictions from multiple trees, enhances the model's robustness and reduces the risk of errors associated with individual predictions.</w:t>
      </w:r>
    </w:p>
    <w:p w14:paraId="2EC99C30" w14:textId="77777777" w:rsidR="00410AA1" w:rsidRPr="00410AA1" w:rsidRDefault="00410AA1" w:rsidP="00410AA1">
      <w:pPr>
        <w:widowControl w:val="0"/>
        <w:pBdr>
          <w:top w:val="nil"/>
          <w:left w:val="nil"/>
          <w:bottom w:val="nil"/>
          <w:right w:val="nil"/>
          <w:between w:val="nil"/>
        </w:pBdr>
        <w:spacing w:line="240" w:lineRule="auto"/>
        <w:rPr>
          <w:rFonts w:eastAsia="Times New Roman"/>
          <w:color w:val="000000"/>
        </w:rPr>
      </w:pPr>
    </w:p>
    <w:p w14:paraId="1A951B9C" w14:textId="677683CF" w:rsidR="00410AA1" w:rsidRDefault="00410AA1" w:rsidP="00410AA1">
      <w:pPr>
        <w:widowControl w:val="0"/>
        <w:pBdr>
          <w:top w:val="nil"/>
          <w:left w:val="nil"/>
          <w:bottom w:val="nil"/>
          <w:right w:val="nil"/>
          <w:between w:val="nil"/>
        </w:pBdr>
        <w:spacing w:line="240" w:lineRule="auto"/>
        <w:ind w:left="2070"/>
        <w:rPr>
          <w:rFonts w:eastAsia="Times New Roman"/>
          <w:b/>
          <w:bCs/>
          <w:color w:val="000000"/>
          <w:sz w:val="28"/>
          <w:szCs w:val="28"/>
        </w:rPr>
      </w:pPr>
      <w:r w:rsidRPr="00410AA1">
        <w:rPr>
          <w:rFonts w:eastAsia="Times New Roman"/>
          <w:b/>
          <w:bCs/>
          <w:color w:val="000000"/>
          <w:sz w:val="28"/>
          <w:szCs w:val="28"/>
        </w:rPr>
        <w:t>10.</w:t>
      </w:r>
      <w:r>
        <w:rPr>
          <w:rFonts w:eastAsia="Times New Roman"/>
          <w:b/>
          <w:bCs/>
          <w:color w:val="000000"/>
          <w:sz w:val="28"/>
          <w:szCs w:val="28"/>
        </w:rPr>
        <w:t>2</w:t>
      </w:r>
      <w:r w:rsidRPr="00410AA1">
        <w:rPr>
          <w:rFonts w:eastAsia="Times New Roman"/>
          <w:b/>
          <w:bCs/>
          <w:color w:val="000000"/>
          <w:sz w:val="28"/>
          <w:szCs w:val="28"/>
        </w:rPr>
        <w:t xml:space="preserve"> </w:t>
      </w:r>
      <w:r>
        <w:rPr>
          <w:rFonts w:eastAsia="Times New Roman"/>
          <w:b/>
          <w:bCs/>
          <w:color w:val="000000"/>
          <w:sz w:val="28"/>
          <w:szCs w:val="28"/>
        </w:rPr>
        <w:t>Disa</w:t>
      </w:r>
      <w:r w:rsidRPr="00410AA1">
        <w:rPr>
          <w:rFonts w:eastAsia="Times New Roman"/>
          <w:b/>
          <w:bCs/>
          <w:color w:val="000000"/>
          <w:sz w:val="28"/>
          <w:szCs w:val="28"/>
        </w:rPr>
        <w:t>dvantages</w:t>
      </w:r>
    </w:p>
    <w:p w14:paraId="715AF2EC" w14:textId="336AA2A9"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Computational Complexity:</w:t>
      </w:r>
      <w:r w:rsidRPr="00410AA1">
        <w:rPr>
          <w:rFonts w:eastAsia="Times New Roman"/>
          <w:color w:val="000000"/>
        </w:rPr>
        <w:t xml:space="preserve"> </w:t>
      </w:r>
      <w:r w:rsidRPr="00410AA1">
        <w:rPr>
          <w:rFonts w:eastAsia="Times New Roman"/>
          <w:color w:val="000000"/>
        </w:rPr>
        <w:t>Random Forests can be computationally expensive, especially when dealing with a large number of trees and complex datasets. This complexity may pose challenges for real-time predictions, requiring efficient implementation and optimization.</w:t>
      </w:r>
    </w:p>
    <w:p w14:paraId="5EB7E370" w14:textId="3335E8BC"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Black Box Nature:</w:t>
      </w:r>
      <w:r w:rsidRPr="00410AA1">
        <w:rPr>
          <w:rFonts w:eastAsia="Times New Roman"/>
          <w:color w:val="000000"/>
        </w:rPr>
        <w:t xml:space="preserve"> </w:t>
      </w:r>
      <w:r w:rsidRPr="00410AA1">
        <w:rPr>
          <w:rFonts w:eastAsia="Times New Roman"/>
          <w:color w:val="000000"/>
        </w:rPr>
        <w:t>The interpretability of Random Forests is limited compared to simpler models. The "black box" nature of the model makes it challenging to explain the rationale behind specific predictions, which may be a concern in applications where interpretability is crucial.</w:t>
      </w:r>
    </w:p>
    <w:p w14:paraId="56B79D8A" w14:textId="5059890C"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Training Time:</w:t>
      </w:r>
      <w:r w:rsidRPr="00410AA1">
        <w:rPr>
          <w:rFonts w:eastAsia="Times New Roman"/>
          <w:color w:val="000000"/>
        </w:rPr>
        <w:t xml:space="preserve"> </w:t>
      </w:r>
      <w:r w:rsidRPr="00410AA1">
        <w:rPr>
          <w:rFonts w:eastAsia="Times New Roman"/>
          <w:color w:val="000000"/>
        </w:rPr>
        <w:t>Training a Random Forest model can be time-consuming, particularly with large datasets. The need for extensive training may impact the speed of deploying the model for real-time forecasting.</w:t>
      </w:r>
    </w:p>
    <w:p w14:paraId="784C859E" w14:textId="05CC7A90"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lastRenderedPageBreak/>
        <w:t>Data Quality Dependency:</w:t>
      </w:r>
      <w:r w:rsidRPr="00410AA1">
        <w:rPr>
          <w:rFonts w:eastAsia="Times New Roman"/>
          <w:color w:val="000000"/>
        </w:rPr>
        <w:t xml:space="preserve"> </w:t>
      </w:r>
      <w:r w:rsidRPr="00410AA1">
        <w:rPr>
          <w:rFonts w:eastAsia="Times New Roman"/>
          <w:color w:val="000000"/>
        </w:rPr>
        <w:t>The performance of a Random Forest model is highly dependent on the quality of the input data. Noisy or inaccurate data may lead to suboptimal predictions, emphasizing the importance of data quality assurance.</w:t>
      </w:r>
    </w:p>
    <w:p w14:paraId="3F7EE9C7" w14:textId="7771DBBF"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Hyperparameter Tuning:</w:t>
      </w:r>
      <w:r w:rsidRPr="00410AA1">
        <w:rPr>
          <w:rFonts w:eastAsia="Times New Roman"/>
          <w:color w:val="000000"/>
        </w:rPr>
        <w:t xml:space="preserve"> </w:t>
      </w:r>
      <w:r w:rsidRPr="00410AA1">
        <w:rPr>
          <w:rFonts w:eastAsia="Times New Roman"/>
          <w:color w:val="000000"/>
        </w:rPr>
        <w:t>Random Forests involve tuning hyperparameters, such as the number of trees and tree depth, to optimize performance. Finding the optimal set of hyperparameters may require experimentation and careful tuning.</w:t>
      </w:r>
    </w:p>
    <w:p w14:paraId="0823822A" w14:textId="610D3E54"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Limited Extrapolation Capability:</w:t>
      </w:r>
      <w:r w:rsidRPr="00410AA1">
        <w:rPr>
          <w:rFonts w:eastAsia="Times New Roman"/>
          <w:color w:val="000000"/>
        </w:rPr>
        <w:t xml:space="preserve"> </w:t>
      </w:r>
      <w:r w:rsidRPr="00410AA1">
        <w:rPr>
          <w:rFonts w:eastAsia="Times New Roman"/>
          <w:color w:val="000000"/>
        </w:rPr>
        <w:t>Random Forests may struggle with extrapolation beyond the range of the training data. If faced with environmental conditions significantly different from those encountered during training, the model's accuracy may decline.</w:t>
      </w:r>
    </w:p>
    <w:p w14:paraId="772694EB" w14:textId="7762E45F"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Resource Intensive:</w:t>
      </w:r>
      <w:r w:rsidRPr="00410AA1">
        <w:rPr>
          <w:rFonts w:eastAsia="Times New Roman"/>
          <w:color w:val="000000"/>
        </w:rPr>
        <w:t xml:space="preserve"> </w:t>
      </w:r>
      <w:r w:rsidRPr="00410AA1">
        <w:rPr>
          <w:rFonts w:eastAsia="Times New Roman"/>
          <w:color w:val="000000"/>
        </w:rPr>
        <w:t>The ensemble nature of Random Forests requires more memory and computational resources compared to individual decision trees. This could be a limitation in resource-constrained environments or applications with strict resource requirements.</w:t>
      </w:r>
    </w:p>
    <w:p w14:paraId="29B74BB6" w14:textId="77777777" w:rsidR="00410AA1" w:rsidRPr="00410AA1" w:rsidRDefault="00410AA1" w:rsidP="00410AA1">
      <w:pPr>
        <w:widowControl w:val="0"/>
        <w:pBdr>
          <w:top w:val="nil"/>
          <w:left w:val="nil"/>
          <w:bottom w:val="nil"/>
          <w:right w:val="nil"/>
          <w:between w:val="nil"/>
        </w:pBdr>
        <w:spacing w:line="240" w:lineRule="auto"/>
        <w:ind w:left="2340"/>
        <w:rPr>
          <w:rFonts w:eastAsia="Times New Roman"/>
          <w:color w:val="000000"/>
        </w:rPr>
      </w:pPr>
    </w:p>
    <w:p w14:paraId="0000001F" w14:textId="77777777" w:rsidR="00CA1901"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11. CONCLUSION </w:t>
      </w:r>
    </w:p>
    <w:p w14:paraId="49F31FBF" w14:textId="624C9C1F" w:rsidR="00D32028" w:rsidRPr="00D32028" w:rsidRDefault="00D32028">
      <w:pPr>
        <w:widowControl w:val="0"/>
        <w:pBdr>
          <w:top w:val="nil"/>
          <w:left w:val="nil"/>
          <w:bottom w:val="nil"/>
          <w:right w:val="nil"/>
          <w:between w:val="nil"/>
        </w:pBdr>
        <w:spacing w:before="122" w:line="240" w:lineRule="auto"/>
        <w:ind w:left="1454"/>
        <w:rPr>
          <w:rFonts w:eastAsia="Times New Roman"/>
          <w:color w:val="000000"/>
        </w:rPr>
      </w:pPr>
      <w:r w:rsidRPr="00D32028">
        <w:rPr>
          <w:rFonts w:eastAsia="Times New Roman"/>
          <w:color w:val="000000"/>
        </w:rPr>
        <w:t>River water quality forecasting, utilizing advanced technologies like the Random Forest Classifier, represents a critical stride towards effective environmental management, public safety, and sustainable water usage. This comprehensive approach integrates historical data, real-time monitoring, and predictive modeling to provide timely and accurate insights into the dynamic nature of river ecosystems. The significance of river water quality forecasting is underscored by its potential to address existing challenges and contribute to the well-being of both ecosystems and communities.</w:t>
      </w:r>
    </w:p>
    <w:p w14:paraId="00000020" w14:textId="77777777" w:rsidR="00CA1901" w:rsidRPr="005548C4"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12. FUTURE SCOPE </w:t>
      </w:r>
    </w:p>
    <w:p w14:paraId="00000021" w14:textId="77777777" w:rsidR="00CA1901" w:rsidRPr="005548C4"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13. APPENDIX </w:t>
      </w:r>
    </w:p>
    <w:p w14:paraId="00000022" w14:textId="77777777" w:rsidR="00CA1901" w:rsidRDefault="00000000">
      <w:pPr>
        <w:widowControl w:val="0"/>
        <w:pBdr>
          <w:top w:val="nil"/>
          <w:left w:val="nil"/>
          <w:bottom w:val="nil"/>
          <w:right w:val="nil"/>
          <w:between w:val="nil"/>
        </w:pBdr>
        <w:spacing w:before="122" w:line="240" w:lineRule="auto"/>
        <w:ind w:left="1813"/>
        <w:rPr>
          <w:rFonts w:eastAsia="Times New Roman"/>
          <w:b/>
          <w:bCs/>
          <w:color w:val="000000"/>
          <w:sz w:val="28"/>
          <w:szCs w:val="28"/>
        </w:rPr>
      </w:pPr>
      <w:r w:rsidRPr="00D32028">
        <w:rPr>
          <w:rFonts w:eastAsia="Times New Roman"/>
          <w:b/>
          <w:bCs/>
          <w:color w:val="000000"/>
          <w:sz w:val="28"/>
          <w:szCs w:val="28"/>
        </w:rPr>
        <w:t xml:space="preserve">Source Code </w:t>
      </w:r>
    </w:p>
    <w:p w14:paraId="699C54F8" w14:textId="17779309" w:rsidR="00D32028" w:rsidRPr="00D32028" w:rsidRDefault="00D32028">
      <w:pPr>
        <w:widowControl w:val="0"/>
        <w:pBdr>
          <w:top w:val="nil"/>
          <w:left w:val="nil"/>
          <w:bottom w:val="nil"/>
          <w:right w:val="nil"/>
          <w:between w:val="nil"/>
        </w:pBdr>
        <w:spacing w:before="122" w:line="240" w:lineRule="auto"/>
        <w:ind w:left="1813"/>
        <w:rPr>
          <w:rFonts w:eastAsia="Times New Roman"/>
          <w:b/>
          <w:bCs/>
          <w:color w:val="000000"/>
        </w:rPr>
      </w:pPr>
      <w:r w:rsidRPr="00D32028">
        <w:rPr>
          <w:rFonts w:eastAsia="Times New Roman"/>
          <w:b/>
          <w:bCs/>
          <w:color w:val="000000"/>
        </w:rPr>
        <w:t>Flask Integration</w:t>
      </w:r>
    </w:p>
    <w:p w14:paraId="340D35D0" w14:textId="261D2FF1"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r w:rsidRPr="00D32028">
        <w:rPr>
          <w:rFonts w:eastAsia="Times New Roman"/>
          <w:b/>
          <w:bCs/>
          <w:color w:val="000000"/>
        </w:rPr>
        <w:drawing>
          <wp:inline distT="0" distB="0" distL="0" distR="0" wp14:anchorId="48C4FDCD" wp14:editId="26075C97">
            <wp:extent cx="3750733" cy="3192947"/>
            <wp:effectExtent l="0" t="0" r="2540" b="7620"/>
            <wp:docPr id="80631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8197" name=""/>
                    <pic:cNvPicPr/>
                  </pic:nvPicPr>
                  <pic:blipFill>
                    <a:blip r:embed="rId21"/>
                    <a:stretch>
                      <a:fillRect/>
                    </a:stretch>
                  </pic:blipFill>
                  <pic:spPr>
                    <a:xfrm>
                      <a:off x="0" y="0"/>
                      <a:ext cx="3755145" cy="3196703"/>
                    </a:xfrm>
                    <a:prstGeom prst="rect">
                      <a:avLst/>
                    </a:prstGeom>
                  </pic:spPr>
                </pic:pic>
              </a:graphicData>
            </a:graphic>
          </wp:inline>
        </w:drawing>
      </w:r>
    </w:p>
    <w:p w14:paraId="571669B4" w14:textId="77777777"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p>
    <w:p w14:paraId="273BA73E" w14:textId="77777777"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p>
    <w:p w14:paraId="66417A62" w14:textId="11E20738"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r>
        <w:rPr>
          <w:rFonts w:eastAsia="Times New Roman"/>
          <w:b/>
          <w:bCs/>
          <w:color w:val="000000"/>
        </w:rPr>
        <w:lastRenderedPageBreak/>
        <w:t>Index.html</w:t>
      </w:r>
    </w:p>
    <w:p w14:paraId="19FA6463" w14:textId="007EC27D" w:rsidR="00D32028"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sidRPr="00D32028">
        <w:rPr>
          <w:rFonts w:eastAsia="Times New Roman"/>
          <w:b/>
          <w:bCs/>
          <w:color w:val="000000"/>
        </w:rPr>
        <w:drawing>
          <wp:inline distT="0" distB="0" distL="0" distR="0" wp14:anchorId="1CA8EB61" wp14:editId="7DD89809">
            <wp:extent cx="3028251" cy="2756372"/>
            <wp:effectExtent l="0" t="0" r="1270" b="6350"/>
            <wp:docPr id="161343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5911" name=""/>
                    <pic:cNvPicPr/>
                  </pic:nvPicPr>
                  <pic:blipFill>
                    <a:blip r:embed="rId22"/>
                    <a:stretch>
                      <a:fillRect/>
                    </a:stretch>
                  </pic:blipFill>
                  <pic:spPr>
                    <a:xfrm>
                      <a:off x="0" y="0"/>
                      <a:ext cx="3054264" cy="2780049"/>
                    </a:xfrm>
                    <a:prstGeom prst="rect">
                      <a:avLst/>
                    </a:prstGeom>
                  </pic:spPr>
                </pic:pic>
              </a:graphicData>
            </a:graphic>
          </wp:inline>
        </w:drawing>
      </w:r>
      <w:r w:rsidRPr="00D32028">
        <w:rPr>
          <w:rFonts w:eastAsia="Times New Roman"/>
          <w:b/>
          <w:bCs/>
          <w:color w:val="000000"/>
        </w:rPr>
        <w:drawing>
          <wp:inline distT="0" distB="0" distL="0" distR="0" wp14:anchorId="19F7E465" wp14:editId="41F4DC8E">
            <wp:extent cx="3003177" cy="2753974"/>
            <wp:effectExtent l="0" t="0" r="6985" b="8890"/>
            <wp:docPr id="74648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3889" name=""/>
                    <pic:cNvPicPr/>
                  </pic:nvPicPr>
                  <pic:blipFill>
                    <a:blip r:embed="rId23"/>
                    <a:stretch>
                      <a:fillRect/>
                    </a:stretch>
                  </pic:blipFill>
                  <pic:spPr>
                    <a:xfrm>
                      <a:off x="0" y="0"/>
                      <a:ext cx="3021619" cy="2770886"/>
                    </a:xfrm>
                    <a:prstGeom prst="rect">
                      <a:avLst/>
                    </a:prstGeom>
                  </pic:spPr>
                </pic:pic>
              </a:graphicData>
            </a:graphic>
          </wp:inline>
        </w:drawing>
      </w:r>
    </w:p>
    <w:p w14:paraId="6C8E86B7" w14:textId="79615B5B" w:rsidR="00D32028"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sidRPr="00D32028">
        <w:rPr>
          <w:rFonts w:eastAsia="Times New Roman"/>
          <w:b/>
          <w:bCs/>
          <w:color w:val="000000"/>
        </w:rPr>
        <w:drawing>
          <wp:inline distT="0" distB="0" distL="0" distR="0" wp14:anchorId="45A767EB" wp14:editId="12FFD3FB">
            <wp:extent cx="2994211" cy="1990337"/>
            <wp:effectExtent l="0" t="0" r="0" b="0"/>
            <wp:docPr id="2887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7050" name=""/>
                    <pic:cNvPicPr/>
                  </pic:nvPicPr>
                  <pic:blipFill>
                    <a:blip r:embed="rId24"/>
                    <a:stretch>
                      <a:fillRect/>
                    </a:stretch>
                  </pic:blipFill>
                  <pic:spPr>
                    <a:xfrm>
                      <a:off x="0" y="0"/>
                      <a:ext cx="3011342" cy="2001724"/>
                    </a:xfrm>
                    <a:prstGeom prst="rect">
                      <a:avLst/>
                    </a:prstGeom>
                  </pic:spPr>
                </pic:pic>
              </a:graphicData>
            </a:graphic>
          </wp:inline>
        </w:drawing>
      </w:r>
      <w:r w:rsidRPr="00D32028">
        <w:rPr>
          <w:rFonts w:eastAsia="Times New Roman"/>
          <w:b/>
          <w:bCs/>
          <w:color w:val="000000"/>
        </w:rPr>
        <w:drawing>
          <wp:inline distT="0" distB="0" distL="0" distR="0" wp14:anchorId="4249FBD1" wp14:editId="74C6E5E7">
            <wp:extent cx="3182470" cy="909232"/>
            <wp:effectExtent l="0" t="0" r="0" b="5715"/>
            <wp:docPr id="38484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40867" name=""/>
                    <pic:cNvPicPr/>
                  </pic:nvPicPr>
                  <pic:blipFill>
                    <a:blip r:embed="rId25"/>
                    <a:stretch>
                      <a:fillRect/>
                    </a:stretch>
                  </pic:blipFill>
                  <pic:spPr>
                    <a:xfrm>
                      <a:off x="0" y="0"/>
                      <a:ext cx="3190042" cy="911395"/>
                    </a:xfrm>
                    <a:prstGeom prst="rect">
                      <a:avLst/>
                    </a:prstGeom>
                  </pic:spPr>
                </pic:pic>
              </a:graphicData>
            </a:graphic>
          </wp:inline>
        </w:drawing>
      </w:r>
    </w:p>
    <w:p w14:paraId="67CD5C14" w14:textId="2CE91A20" w:rsidR="00D32028"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Pr>
          <w:rFonts w:eastAsia="Times New Roman"/>
          <w:b/>
          <w:bCs/>
          <w:color w:val="000000"/>
        </w:rPr>
        <w:t>Result.html</w:t>
      </w:r>
    </w:p>
    <w:p w14:paraId="4D0CA6A1" w14:textId="6B351B7A" w:rsidR="00D32028" w:rsidRPr="003D3AE5"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sidRPr="00D32028">
        <w:rPr>
          <w:rFonts w:eastAsia="Times New Roman"/>
          <w:b/>
          <w:bCs/>
          <w:color w:val="000000"/>
        </w:rPr>
        <w:drawing>
          <wp:inline distT="0" distB="0" distL="0" distR="0" wp14:anchorId="6F6C09A9" wp14:editId="4D5C6CBF">
            <wp:extent cx="5280211" cy="2194928"/>
            <wp:effectExtent l="0" t="0" r="0" b="0"/>
            <wp:docPr id="93674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45918" name=""/>
                    <pic:cNvPicPr/>
                  </pic:nvPicPr>
                  <pic:blipFill>
                    <a:blip r:embed="rId26"/>
                    <a:stretch>
                      <a:fillRect/>
                    </a:stretch>
                  </pic:blipFill>
                  <pic:spPr>
                    <a:xfrm>
                      <a:off x="0" y="0"/>
                      <a:ext cx="5290268" cy="2199109"/>
                    </a:xfrm>
                    <a:prstGeom prst="rect">
                      <a:avLst/>
                    </a:prstGeom>
                  </pic:spPr>
                </pic:pic>
              </a:graphicData>
            </a:graphic>
          </wp:inline>
        </w:drawing>
      </w:r>
    </w:p>
    <w:p w14:paraId="3029AF92"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00A4121F"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125D6CF3"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40D92687"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74D038A2"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38E0AEDE"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41EEB51B" w14:textId="73199E74" w:rsidR="00D32028" w:rsidRPr="00D32028" w:rsidRDefault="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lastRenderedPageBreak/>
        <w:t>Libraries Used:</w:t>
      </w:r>
    </w:p>
    <w:p w14:paraId="2B2FC8F0" w14:textId="4241B9BD"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r w:rsidRPr="00D32028">
        <w:rPr>
          <w:rFonts w:eastAsia="Times New Roman"/>
          <w:b/>
          <w:bCs/>
          <w:color w:val="000000"/>
          <w:sz w:val="28"/>
          <w:szCs w:val="28"/>
        </w:rPr>
        <w:drawing>
          <wp:inline distT="0" distB="0" distL="0" distR="0" wp14:anchorId="6E7F5848" wp14:editId="49B204BD">
            <wp:extent cx="3832412" cy="2234409"/>
            <wp:effectExtent l="0" t="0" r="0" b="0"/>
            <wp:docPr id="134423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967" name=""/>
                    <pic:cNvPicPr/>
                  </pic:nvPicPr>
                  <pic:blipFill>
                    <a:blip r:embed="rId27"/>
                    <a:stretch>
                      <a:fillRect/>
                    </a:stretch>
                  </pic:blipFill>
                  <pic:spPr>
                    <a:xfrm>
                      <a:off x="0" y="0"/>
                      <a:ext cx="3841693" cy="2239820"/>
                    </a:xfrm>
                    <a:prstGeom prst="rect">
                      <a:avLst/>
                    </a:prstGeom>
                  </pic:spPr>
                </pic:pic>
              </a:graphicData>
            </a:graphic>
          </wp:inline>
        </w:drawing>
      </w:r>
    </w:p>
    <w:p w14:paraId="60A50420" w14:textId="7BDAD889" w:rsidR="00D32028" w:rsidRPr="00D32028" w:rsidRDefault="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t xml:space="preserve">Fitting Multiple Models with </w:t>
      </w:r>
      <w:proofErr w:type="gramStart"/>
      <w:r w:rsidRPr="00D32028">
        <w:rPr>
          <w:rFonts w:eastAsia="Times New Roman"/>
          <w:b/>
          <w:bCs/>
          <w:color w:val="000000"/>
        </w:rPr>
        <w:t>5 fold</w:t>
      </w:r>
      <w:proofErr w:type="gramEnd"/>
      <w:r w:rsidRPr="00D32028">
        <w:rPr>
          <w:rFonts w:eastAsia="Times New Roman"/>
          <w:b/>
          <w:bCs/>
          <w:color w:val="000000"/>
        </w:rPr>
        <w:t xml:space="preserve"> cross validation.</w:t>
      </w:r>
    </w:p>
    <w:p w14:paraId="7DE3B982" w14:textId="4B106F1A"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r w:rsidRPr="00D32028">
        <w:rPr>
          <w:rFonts w:eastAsia="Times New Roman"/>
          <w:b/>
          <w:bCs/>
          <w:color w:val="000000"/>
          <w:sz w:val="28"/>
          <w:szCs w:val="28"/>
        </w:rPr>
        <w:drawing>
          <wp:inline distT="0" distB="0" distL="0" distR="0" wp14:anchorId="50832324" wp14:editId="0DBD4215">
            <wp:extent cx="5194434" cy="3177988"/>
            <wp:effectExtent l="0" t="0" r="6350" b="3810"/>
            <wp:docPr id="195085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1657" name=""/>
                    <pic:cNvPicPr/>
                  </pic:nvPicPr>
                  <pic:blipFill>
                    <a:blip r:embed="rId28"/>
                    <a:stretch>
                      <a:fillRect/>
                    </a:stretch>
                  </pic:blipFill>
                  <pic:spPr>
                    <a:xfrm>
                      <a:off x="0" y="0"/>
                      <a:ext cx="5202191" cy="3182734"/>
                    </a:xfrm>
                    <a:prstGeom prst="rect">
                      <a:avLst/>
                    </a:prstGeom>
                  </pic:spPr>
                </pic:pic>
              </a:graphicData>
            </a:graphic>
          </wp:inline>
        </w:drawing>
      </w:r>
    </w:p>
    <w:p w14:paraId="0DA30A3B" w14:textId="7A0DE8B7" w:rsidR="00D32028" w:rsidRPr="00D32028" w:rsidRDefault="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t xml:space="preserve">Hyperparameter tuning the </w:t>
      </w:r>
      <w:proofErr w:type="spellStart"/>
      <w:r w:rsidRPr="00D32028">
        <w:rPr>
          <w:rFonts w:eastAsia="Times New Roman"/>
          <w:b/>
          <w:bCs/>
          <w:color w:val="000000"/>
        </w:rPr>
        <w:t>RandomForest</w:t>
      </w:r>
      <w:proofErr w:type="spellEnd"/>
      <w:r w:rsidRPr="00D32028">
        <w:rPr>
          <w:rFonts w:eastAsia="Times New Roman"/>
          <w:b/>
          <w:bCs/>
          <w:color w:val="000000"/>
        </w:rPr>
        <w:t xml:space="preserve"> model.</w:t>
      </w:r>
    </w:p>
    <w:p w14:paraId="2EB9B08C" w14:textId="34C29ADA" w:rsidR="00D32028" w:rsidRPr="00D32028" w:rsidRDefault="00D32028" w:rsidP="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drawing>
          <wp:inline distT="0" distB="0" distL="0" distR="0" wp14:anchorId="407DA008" wp14:editId="1B0BF4FF">
            <wp:extent cx="3957918" cy="3047596"/>
            <wp:effectExtent l="0" t="0" r="5080" b="635"/>
            <wp:docPr id="13547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6174" name=""/>
                    <pic:cNvPicPr/>
                  </pic:nvPicPr>
                  <pic:blipFill>
                    <a:blip r:embed="rId29"/>
                    <a:stretch>
                      <a:fillRect/>
                    </a:stretch>
                  </pic:blipFill>
                  <pic:spPr>
                    <a:xfrm>
                      <a:off x="0" y="0"/>
                      <a:ext cx="3971286" cy="3057889"/>
                    </a:xfrm>
                    <a:prstGeom prst="rect">
                      <a:avLst/>
                    </a:prstGeom>
                  </pic:spPr>
                </pic:pic>
              </a:graphicData>
            </a:graphic>
          </wp:inline>
        </w:drawing>
      </w:r>
    </w:p>
    <w:p w14:paraId="00000023" w14:textId="42180662" w:rsidR="00CA1901" w:rsidRDefault="00000000">
      <w:pPr>
        <w:widowControl w:val="0"/>
        <w:pBdr>
          <w:top w:val="nil"/>
          <w:left w:val="nil"/>
          <w:bottom w:val="nil"/>
          <w:right w:val="nil"/>
          <w:between w:val="nil"/>
        </w:pBdr>
        <w:spacing w:before="122" w:line="240" w:lineRule="auto"/>
        <w:ind w:left="1807"/>
        <w:rPr>
          <w:rFonts w:eastAsia="Times New Roman"/>
          <w:b/>
          <w:bCs/>
          <w:color w:val="000000"/>
          <w:sz w:val="28"/>
          <w:szCs w:val="28"/>
        </w:rPr>
      </w:pPr>
      <w:r w:rsidRPr="00D32028">
        <w:rPr>
          <w:rFonts w:eastAsia="Times New Roman"/>
          <w:b/>
          <w:bCs/>
          <w:color w:val="000000"/>
          <w:sz w:val="28"/>
          <w:szCs w:val="28"/>
        </w:rPr>
        <w:lastRenderedPageBreak/>
        <w:t>GitHub &amp; Project Demo Link</w:t>
      </w:r>
    </w:p>
    <w:p w14:paraId="38E6DC0F" w14:textId="1BC80518" w:rsidR="00D32028" w:rsidRPr="00D32028" w:rsidRDefault="00D32028">
      <w:pPr>
        <w:widowControl w:val="0"/>
        <w:pBdr>
          <w:top w:val="nil"/>
          <w:left w:val="nil"/>
          <w:bottom w:val="nil"/>
          <w:right w:val="nil"/>
          <w:between w:val="nil"/>
        </w:pBdr>
        <w:spacing w:before="122" w:line="240" w:lineRule="auto"/>
        <w:ind w:left="1807"/>
        <w:rPr>
          <w:rFonts w:eastAsia="Times New Roman"/>
          <w:color w:val="000000"/>
        </w:rPr>
      </w:pPr>
      <w:r w:rsidRPr="00D32028">
        <w:rPr>
          <w:rFonts w:eastAsia="Times New Roman"/>
          <w:color w:val="000000"/>
        </w:rPr>
        <w:t xml:space="preserve">Project Demo Link: </w:t>
      </w:r>
      <w:hyperlink r:id="rId30" w:history="1">
        <w:r w:rsidR="00594E40" w:rsidRPr="00594E40">
          <w:rPr>
            <w:rStyle w:val="Hyperlink"/>
            <w:rFonts w:eastAsia="Times New Roman"/>
          </w:rPr>
          <w:t>https://drive.go</w:t>
        </w:r>
        <w:r w:rsidR="00594E40" w:rsidRPr="00594E40">
          <w:rPr>
            <w:rStyle w:val="Hyperlink"/>
            <w:rFonts w:eastAsia="Times New Roman"/>
          </w:rPr>
          <w:t>o</w:t>
        </w:r>
        <w:r w:rsidR="00594E40" w:rsidRPr="00594E40">
          <w:rPr>
            <w:rStyle w:val="Hyperlink"/>
            <w:rFonts w:eastAsia="Times New Roman"/>
          </w:rPr>
          <w:t>gle.com/file/d/1dJqLxPnjLF5SlBGSO0QilXcm7AAquMu_/view?usp=sharing</w:t>
        </w:r>
      </w:hyperlink>
    </w:p>
    <w:p w14:paraId="27EB220C" w14:textId="77777777" w:rsidR="00D32028" w:rsidRPr="003D3AE5" w:rsidRDefault="00D32028">
      <w:pPr>
        <w:widowControl w:val="0"/>
        <w:pBdr>
          <w:top w:val="nil"/>
          <w:left w:val="nil"/>
          <w:bottom w:val="nil"/>
          <w:right w:val="nil"/>
          <w:between w:val="nil"/>
        </w:pBdr>
        <w:spacing w:before="122" w:line="240" w:lineRule="auto"/>
        <w:ind w:left="1807"/>
        <w:rPr>
          <w:rFonts w:eastAsia="Times New Roman"/>
          <w:b/>
          <w:bCs/>
          <w:color w:val="000000"/>
        </w:rPr>
      </w:pPr>
    </w:p>
    <w:sectPr w:rsidR="00D32028" w:rsidRPr="003D3AE5" w:rsidSect="00B14472">
      <w:pgSz w:w="12240" w:h="15840"/>
      <w:pgMar w:top="630" w:right="2093" w:bottom="45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89D"/>
    <w:multiLevelType w:val="multilevel"/>
    <w:tmpl w:val="56CC5F1C"/>
    <w:lvl w:ilvl="0">
      <w:start w:val="3"/>
      <w:numFmt w:val="decimal"/>
      <w:lvlText w:val="%1."/>
      <w:lvlJc w:val="left"/>
      <w:pPr>
        <w:ind w:left="1817" w:hanging="360"/>
      </w:pPr>
      <w:rPr>
        <w:rFonts w:hint="default"/>
      </w:rPr>
    </w:lvl>
    <w:lvl w:ilvl="1">
      <w:start w:val="2"/>
      <w:numFmt w:val="decimal"/>
      <w:isLgl/>
      <w:lvlText w:val="%1.%2"/>
      <w:lvlJc w:val="left"/>
      <w:pPr>
        <w:ind w:left="2523"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75" w:hanging="1080"/>
      </w:pPr>
      <w:rPr>
        <w:rFonts w:hint="default"/>
      </w:rPr>
    </w:lvl>
    <w:lvl w:ilvl="4">
      <w:start w:val="1"/>
      <w:numFmt w:val="decimal"/>
      <w:isLgl/>
      <w:lvlText w:val="%1.%2.%3.%4.%5"/>
      <w:lvlJc w:val="left"/>
      <w:pPr>
        <w:ind w:left="4281" w:hanging="1440"/>
      </w:pPr>
      <w:rPr>
        <w:rFonts w:hint="default"/>
      </w:rPr>
    </w:lvl>
    <w:lvl w:ilvl="5">
      <w:start w:val="1"/>
      <w:numFmt w:val="decimal"/>
      <w:isLgl/>
      <w:lvlText w:val="%1.%2.%3.%4.%5.%6"/>
      <w:lvlJc w:val="left"/>
      <w:pPr>
        <w:ind w:left="4627" w:hanging="1440"/>
      </w:pPr>
      <w:rPr>
        <w:rFonts w:hint="default"/>
      </w:rPr>
    </w:lvl>
    <w:lvl w:ilvl="6">
      <w:start w:val="1"/>
      <w:numFmt w:val="decimal"/>
      <w:isLgl/>
      <w:lvlText w:val="%1.%2.%3.%4.%5.%6.%7"/>
      <w:lvlJc w:val="left"/>
      <w:pPr>
        <w:ind w:left="5333" w:hanging="1800"/>
      </w:pPr>
      <w:rPr>
        <w:rFonts w:hint="default"/>
      </w:rPr>
    </w:lvl>
    <w:lvl w:ilvl="7">
      <w:start w:val="1"/>
      <w:numFmt w:val="decimal"/>
      <w:isLgl/>
      <w:lvlText w:val="%1.%2.%3.%4.%5.%6.%7.%8"/>
      <w:lvlJc w:val="left"/>
      <w:pPr>
        <w:ind w:left="5679" w:hanging="1800"/>
      </w:pPr>
      <w:rPr>
        <w:rFonts w:hint="default"/>
      </w:rPr>
    </w:lvl>
    <w:lvl w:ilvl="8">
      <w:start w:val="1"/>
      <w:numFmt w:val="decimal"/>
      <w:isLgl/>
      <w:lvlText w:val="%1.%2.%3.%4.%5.%6.%7.%8.%9"/>
      <w:lvlJc w:val="left"/>
      <w:pPr>
        <w:ind w:left="6385" w:hanging="2160"/>
      </w:pPr>
      <w:rPr>
        <w:rFonts w:hint="default"/>
      </w:rPr>
    </w:lvl>
  </w:abstractNum>
  <w:abstractNum w:abstractNumId="1" w15:restartNumberingAfterBreak="0">
    <w:nsid w:val="04793BC4"/>
    <w:multiLevelType w:val="hybridMultilevel"/>
    <w:tmpl w:val="22149D4E"/>
    <w:lvl w:ilvl="0" w:tplc="04090001">
      <w:start w:val="1"/>
      <w:numFmt w:val="bullet"/>
      <w:lvlText w:val=""/>
      <w:lvlJc w:val="left"/>
      <w:pPr>
        <w:ind w:left="2532" w:hanging="360"/>
      </w:pPr>
      <w:rPr>
        <w:rFonts w:ascii="Symbol" w:hAnsi="Symbol" w:hint="default"/>
      </w:rPr>
    </w:lvl>
    <w:lvl w:ilvl="1" w:tplc="04090003" w:tentative="1">
      <w:start w:val="1"/>
      <w:numFmt w:val="bullet"/>
      <w:lvlText w:val="o"/>
      <w:lvlJc w:val="left"/>
      <w:pPr>
        <w:ind w:left="3252" w:hanging="360"/>
      </w:pPr>
      <w:rPr>
        <w:rFonts w:ascii="Courier New" w:hAnsi="Courier New" w:cs="Courier New" w:hint="default"/>
      </w:rPr>
    </w:lvl>
    <w:lvl w:ilvl="2" w:tplc="04090005" w:tentative="1">
      <w:start w:val="1"/>
      <w:numFmt w:val="bullet"/>
      <w:lvlText w:val=""/>
      <w:lvlJc w:val="left"/>
      <w:pPr>
        <w:ind w:left="3972" w:hanging="360"/>
      </w:pPr>
      <w:rPr>
        <w:rFonts w:ascii="Wingdings" w:hAnsi="Wingdings" w:hint="default"/>
      </w:rPr>
    </w:lvl>
    <w:lvl w:ilvl="3" w:tplc="04090001" w:tentative="1">
      <w:start w:val="1"/>
      <w:numFmt w:val="bullet"/>
      <w:lvlText w:val=""/>
      <w:lvlJc w:val="left"/>
      <w:pPr>
        <w:ind w:left="4692" w:hanging="360"/>
      </w:pPr>
      <w:rPr>
        <w:rFonts w:ascii="Symbol" w:hAnsi="Symbol" w:hint="default"/>
      </w:rPr>
    </w:lvl>
    <w:lvl w:ilvl="4" w:tplc="04090003" w:tentative="1">
      <w:start w:val="1"/>
      <w:numFmt w:val="bullet"/>
      <w:lvlText w:val="o"/>
      <w:lvlJc w:val="left"/>
      <w:pPr>
        <w:ind w:left="5412" w:hanging="360"/>
      </w:pPr>
      <w:rPr>
        <w:rFonts w:ascii="Courier New" w:hAnsi="Courier New" w:cs="Courier New" w:hint="default"/>
      </w:rPr>
    </w:lvl>
    <w:lvl w:ilvl="5" w:tplc="04090005" w:tentative="1">
      <w:start w:val="1"/>
      <w:numFmt w:val="bullet"/>
      <w:lvlText w:val=""/>
      <w:lvlJc w:val="left"/>
      <w:pPr>
        <w:ind w:left="6132" w:hanging="360"/>
      </w:pPr>
      <w:rPr>
        <w:rFonts w:ascii="Wingdings" w:hAnsi="Wingdings" w:hint="default"/>
      </w:rPr>
    </w:lvl>
    <w:lvl w:ilvl="6" w:tplc="04090001" w:tentative="1">
      <w:start w:val="1"/>
      <w:numFmt w:val="bullet"/>
      <w:lvlText w:val=""/>
      <w:lvlJc w:val="left"/>
      <w:pPr>
        <w:ind w:left="6852" w:hanging="360"/>
      </w:pPr>
      <w:rPr>
        <w:rFonts w:ascii="Symbol" w:hAnsi="Symbol" w:hint="default"/>
      </w:rPr>
    </w:lvl>
    <w:lvl w:ilvl="7" w:tplc="04090003" w:tentative="1">
      <w:start w:val="1"/>
      <w:numFmt w:val="bullet"/>
      <w:lvlText w:val="o"/>
      <w:lvlJc w:val="left"/>
      <w:pPr>
        <w:ind w:left="7572" w:hanging="360"/>
      </w:pPr>
      <w:rPr>
        <w:rFonts w:ascii="Courier New" w:hAnsi="Courier New" w:cs="Courier New" w:hint="default"/>
      </w:rPr>
    </w:lvl>
    <w:lvl w:ilvl="8" w:tplc="04090005" w:tentative="1">
      <w:start w:val="1"/>
      <w:numFmt w:val="bullet"/>
      <w:lvlText w:val=""/>
      <w:lvlJc w:val="left"/>
      <w:pPr>
        <w:ind w:left="8292" w:hanging="360"/>
      </w:pPr>
      <w:rPr>
        <w:rFonts w:ascii="Wingdings" w:hAnsi="Wingdings" w:hint="default"/>
      </w:rPr>
    </w:lvl>
  </w:abstractNum>
  <w:abstractNum w:abstractNumId="2" w15:restartNumberingAfterBreak="0">
    <w:nsid w:val="12F8653A"/>
    <w:multiLevelType w:val="hybridMultilevel"/>
    <w:tmpl w:val="CA14E24C"/>
    <w:lvl w:ilvl="0" w:tplc="416E8DD0">
      <w:start w:val="1"/>
      <w:numFmt w:val="decimal"/>
      <w:lvlText w:val="%1."/>
      <w:lvlJc w:val="left"/>
      <w:pPr>
        <w:ind w:left="1817" w:hanging="360"/>
      </w:pPr>
      <w:rPr>
        <w:rFonts w:ascii="Times New Roman" w:eastAsia="Cambria" w:hAnsi="Times New Roman" w:cs="Times New Roman" w:hint="default"/>
        <w:b w:val="0"/>
      </w:r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3" w15:restartNumberingAfterBreak="0">
    <w:nsid w:val="263E5098"/>
    <w:multiLevelType w:val="hybridMultilevel"/>
    <w:tmpl w:val="33D27B36"/>
    <w:lvl w:ilvl="0" w:tplc="04090001">
      <w:start w:val="1"/>
      <w:numFmt w:val="bullet"/>
      <w:lvlText w:val=""/>
      <w:lvlJc w:val="left"/>
      <w:pPr>
        <w:ind w:left="2537" w:hanging="360"/>
      </w:pPr>
      <w:rPr>
        <w:rFonts w:ascii="Symbol" w:hAnsi="Symbol" w:hint="default"/>
      </w:rPr>
    </w:lvl>
    <w:lvl w:ilvl="1" w:tplc="04090003" w:tentative="1">
      <w:start w:val="1"/>
      <w:numFmt w:val="bullet"/>
      <w:lvlText w:val="o"/>
      <w:lvlJc w:val="left"/>
      <w:pPr>
        <w:ind w:left="3257" w:hanging="360"/>
      </w:pPr>
      <w:rPr>
        <w:rFonts w:ascii="Courier New" w:hAnsi="Courier New" w:cs="Courier New" w:hint="default"/>
      </w:rPr>
    </w:lvl>
    <w:lvl w:ilvl="2" w:tplc="04090005" w:tentative="1">
      <w:start w:val="1"/>
      <w:numFmt w:val="bullet"/>
      <w:lvlText w:val=""/>
      <w:lvlJc w:val="left"/>
      <w:pPr>
        <w:ind w:left="3977" w:hanging="360"/>
      </w:pPr>
      <w:rPr>
        <w:rFonts w:ascii="Wingdings" w:hAnsi="Wingdings" w:hint="default"/>
      </w:rPr>
    </w:lvl>
    <w:lvl w:ilvl="3" w:tplc="04090001" w:tentative="1">
      <w:start w:val="1"/>
      <w:numFmt w:val="bullet"/>
      <w:lvlText w:val=""/>
      <w:lvlJc w:val="left"/>
      <w:pPr>
        <w:ind w:left="4697" w:hanging="360"/>
      </w:pPr>
      <w:rPr>
        <w:rFonts w:ascii="Symbol" w:hAnsi="Symbol" w:hint="default"/>
      </w:rPr>
    </w:lvl>
    <w:lvl w:ilvl="4" w:tplc="04090003" w:tentative="1">
      <w:start w:val="1"/>
      <w:numFmt w:val="bullet"/>
      <w:lvlText w:val="o"/>
      <w:lvlJc w:val="left"/>
      <w:pPr>
        <w:ind w:left="5417" w:hanging="360"/>
      </w:pPr>
      <w:rPr>
        <w:rFonts w:ascii="Courier New" w:hAnsi="Courier New" w:cs="Courier New" w:hint="default"/>
      </w:rPr>
    </w:lvl>
    <w:lvl w:ilvl="5" w:tplc="04090005" w:tentative="1">
      <w:start w:val="1"/>
      <w:numFmt w:val="bullet"/>
      <w:lvlText w:val=""/>
      <w:lvlJc w:val="left"/>
      <w:pPr>
        <w:ind w:left="6137" w:hanging="360"/>
      </w:pPr>
      <w:rPr>
        <w:rFonts w:ascii="Wingdings" w:hAnsi="Wingdings" w:hint="default"/>
      </w:rPr>
    </w:lvl>
    <w:lvl w:ilvl="6" w:tplc="04090001" w:tentative="1">
      <w:start w:val="1"/>
      <w:numFmt w:val="bullet"/>
      <w:lvlText w:val=""/>
      <w:lvlJc w:val="left"/>
      <w:pPr>
        <w:ind w:left="6857" w:hanging="360"/>
      </w:pPr>
      <w:rPr>
        <w:rFonts w:ascii="Symbol" w:hAnsi="Symbol" w:hint="default"/>
      </w:rPr>
    </w:lvl>
    <w:lvl w:ilvl="7" w:tplc="04090003" w:tentative="1">
      <w:start w:val="1"/>
      <w:numFmt w:val="bullet"/>
      <w:lvlText w:val="o"/>
      <w:lvlJc w:val="left"/>
      <w:pPr>
        <w:ind w:left="7577" w:hanging="360"/>
      </w:pPr>
      <w:rPr>
        <w:rFonts w:ascii="Courier New" w:hAnsi="Courier New" w:cs="Courier New" w:hint="default"/>
      </w:rPr>
    </w:lvl>
    <w:lvl w:ilvl="8" w:tplc="04090005" w:tentative="1">
      <w:start w:val="1"/>
      <w:numFmt w:val="bullet"/>
      <w:lvlText w:val=""/>
      <w:lvlJc w:val="left"/>
      <w:pPr>
        <w:ind w:left="8297" w:hanging="360"/>
      </w:pPr>
      <w:rPr>
        <w:rFonts w:ascii="Wingdings" w:hAnsi="Wingdings" w:hint="default"/>
      </w:rPr>
    </w:lvl>
  </w:abstractNum>
  <w:abstractNum w:abstractNumId="4" w15:restartNumberingAfterBreak="0">
    <w:nsid w:val="2E4B406B"/>
    <w:multiLevelType w:val="hybridMultilevel"/>
    <w:tmpl w:val="2A0ED6D0"/>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5" w15:restartNumberingAfterBreak="0">
    <w:nsid w:val="47D20A54"/>
    <w:multiLevelType w:val="hybridMultilevel"/>
    <w:tmpl w:val="D9567872"/>
    <w:lvl w:ilvl="0" w:tplc="04090001">
      <w:start w:val="1"/>
      <w:numFmt w:val="bullet"/>
      <w:lvlText w:val=""/>
      <w:lvlJc w:val="left"/>
      <w:pPr>
        <w:ind w:left="2532" w:hanging="360"/>
      </w:pPr>
      <w:rPr>
        <w:rFonts w:ascii="Symbol" w:hAnsi="Symbol" w:hint="default"/>
      </w:rPr>
    </w:lvl>
    <w:lvl w:ilvl="1" w:tplc="04090003" w:tentative="1">
      <w:start w:val="1"/>
      <w:numFmt w:val="bullet"/>
      <w:lvlText w:val="o"/>
      <w:lvlJc w:val="left"/>
      <w:pPr>
        <w:ind w:left="3252" w:hanging="360"/>
      </w:pPr>
      <w:rPr>
        <w:rFonts w:ascii="Courier New" w:hAnsi="Courier New" w:cs="Courier New" w:hint="default"/>
      </w:rPr>
    </w:lvl>
    <w:lvl w:ilvl="2" w:tplc="04090005" w:tentative="1">
      <w:start w:val="1"/>
      <w:numFmt w:val="bullet"/>
      <w:lvlText w:val=""/>
      <w:lvlJc w:val="left"/>
      <w:pPr>
        <w:ind w:left="3972" w:hanging="360"/>
      </w:pPr>
      <w:rPr>
        <w:rFonts w:ascii="Wingdings" w:hAnsi="Wingdings" w:hint="default"/>
      </w:rPr>
    </w:lvl>
    <w:lvl w:ilvl="3" w:tplc="04090001" w:tentative="1">
      <w:start w:val="1"/>
      <w:numFmt w:val="bullet"/>
      <w:lvlText w:val=""/>
      <w:lvlJc w:val="left"/>
      <w:pPr>
        <w:ind w:left="4692" w:hanging="360"/>
      </w:pPr>
      <w:rPr>
        <w:rFonts w:ascii="Symbol" w:hAnsi="Symbol" w:hint="default"/>
      </w:rPr>
    </w:lvl>
    <w:lvl w:ilvl="4" w:tplc="04090003" w:tentative="1">
      <w:start w:val="1"/>
      <w:numFmt w:val="bullet"/>
      <w:lvlText w:val="o"/>
      <w:lvlJc w:val="left"/>
      <w:pPr>
        <w:ind w:left="5412" w:hanging="360"/>
      </w:pPr>
      <w:rPr>
        <w:rFonts w:ascii="Courier New" w:hAnsi="Courier New" w:cs="Courier New" w:hint="default"/>
      </w:rPr>
    </w:lvl>
    <w:lvl w:ilvl="5" w:tplc="04090005" w:tentative="1">
      <w:start w:val="1"/>
      <w:numFmt w:val="bullet"/>
      <w:lvlText w:val=""/>
      <w:lvlJc w:val="left"/>
      <w:pPr>
        <w:ind w:left="6132" w:hanging="360"/>
      </w:pPr>
      <w:rPr>
        <w:rFonts w:ascii="Wingdings" w:hAnsi="Wingdings" w:hint="default"/>
      </w:rPr>
    </w:lvl>
    <w:lvl w:ilvl="6" w:tplc="04090001" w:tentative="1">
      <w:start w:val="1"/>
      <w:numFmt w:val="bullet"/>
      <w:lvlText w:val=""/>
      <w:lvlJc w:val="left"/>
      <w:pPr>
        <w:ind w:left="6852" w:hanging="360"/>
      </w:pPr>
      <w:rPr>
        <w:rFonts w:ascii="Symbol" w:hAnsi="Symbol" w:hint="default"/>
      </w:rPr>
    </w:lvl>
    <w:lvl w:ilvl="7" w:tplc="04090003" w:tentative="1">
      <w:start w:val="1"/>
      <w:numFmt w:val="bullet"/>
      <w:lvlText w:val="o"/>
      <w:lvlJc w:val="left"/>
      <w:pPr>
        <w:ind w:left="7572" w:hanging="360"/>
      </w:pPr>
      <w:rPr>
        <w:rFonts w:ascii="Courier New" w:hAnsi="Courier New" w:cs="Courier New" w:hint="default"/>
      </w:rPr>
    </w:lvl>
    <w:lvl w:ilvl="8" w:tplc="04090005" w:tentative="1">
      <w:start w:val="1"/>
      <w:numFmt w:val="bullet"/>
      <w:lvlText w:val=""/>
      <w:lvlJc w:val="left"/>
      <w:pPr>
        <w:ind w:left="8292" w:hanging="360"/>
      </w:pPr>
      <w:rPr>
        <w:rFonts w:ascii="Wingdings" w:hAnsi="Wingdings" w:hint="default"/>
      </w:rPr>
    </w:lvl>
  </w:abstractNum>
  <w:abstractNum w:abstractNumId="6" w15:restartNumberingAfterBreak="0">
    <w:nsid w:val="4819241F"/>
    <w:multiLevelType w:val="hybridMultilevel"/>
    <w:tmpl w:val="0810BA0C"/>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15:restartNumberingAfterBreak="0">
    <w:nsid w:val="67CA70C7"/>
    <w:multiLevelType w:val="hybridMultilevel"/>
    <w:tmpl w:val="C64C0AAA"/>
    <w:lvl w:ilvl="0" w:tplc="04090001">
      <w:start w:val="1"/>
      <w:numFmt w:val="bullet"/>
      <w:lvlText w:val=""/>
      <w:lvlJc w:val="left"/>
      <w:pPr>
        <w:ind w:left="2524" w:hanging="360"/>
      </w:pPr>
      <w:rPr>
        <w:rFonts w:ascii="Symbol" w:hAnsi="Symbol" w:hint="default"/>
      </w:rPr>
    </w:lvl>
    <w:lvl w:ilvl="1" w:tplc="04090003" w:tentative="1">
      <w:start w:val="1"/>
      <w:numFmt w:val="bullet"/>
      <w:lvlText w:val="o"/>
      <w:lvlJc w:val="left"/>
      <w:pPr>
        <w:ind w:left="3244" w:hanging="360"/>
      </w:pPr>
      <w:rPr>
        <w:rFonts w:ascii="Courier New" w:hAnsi="Courier New" w:cs="Courier New" w:hint="default"/>
      </w:rPr>
    </w:lvl>
    <w:lvl w:ilvl="2" w:tplc="04090005" w:tentative="1">
      <w:start w:val="1"/>
      <w:numFmt w:val="bullet"/>
      <w:lvlText w:val=""/>
      <w:lvlJc w:val="left"/>
      <w:pPr>
        <w:ind w:left="3964" w:hanging="360"/>
      </w:pPr>
      <w:rPr>
        <w:rFonts w:ascii="Wingdings" w:hAnsi="Wingdings" w:hint="default"/>
      </w:rPr>
    </w:lvl>
    <w:lvl w:ilvl="3" w:tplc="04090001" w:tentative="1">
      <w:start w:val="1"/>
      <w:numFmt w:val="bullet"/>
      <w:lvlText w:val=""/>
      <w:lvlJc w:val="left"/>
      <w:pPr>
        <w:ind w:left="4684" w:hanging="360"/>
      </w:pPr>
      <w:rPr>
        <w:rFonts w:ascii="Symbol" w:hAnsi="Symbol" w:hint="default"/>
      </w:rPr>
    </w:lvl>
    <w:lvl w:ilvl="4" w:tplc="04090003" w:tentative="1">
      <w:start w:val="1"/>
      <w:numFmt w:val="bullet"/>
      <w:lvlText w:val="o"/>
      <w:lvlJc w:val="left"/>
      <w:pPr>
        <w:ind w:left="5404" w:hanging="360"/>
      </w:pPr>
      <w:rPr>
        <w:rFonts w:ascii="Courier New" w:hAnsi="Courier New" w:cs="Courier New" w:hint="default"/>
      </w:rPr>
    </w:lvl>
    <w:lvl w:ilvl="5" w:tplc="04090005" w:tentative="1">
      <w:start w:val="1"/>
      <w:numFmt w:val="bullet"/>
      <w:lvlText w:val=""/>
      <w:lvlJc w:val="left"/>
      <w:pPr>
        <w:ind w:left="6124" w:hanging="360"/>
      </w:pPr>
      <w:rPr>
        <w:rFonts w:ascii="Wingdings" w:hAnsi="Wingdings" w:hint="default"/>
      </w:rPr>
    </w:lvl>
    <w:lvl w:ilvl="6" w:tplc="04090001" w:tentative="1">
      <w:start w:val="1"/>
      <w:numFmt w:val="bullet"/>
      <w:lvlText w:val=""/>
      <w:lvlJc w:val="left"/>
      <w:pPr>
        <w:ind w:left="6844" w:hanging="360"/>
      </w:pPr>
      <w:rPr>
        <w:rFonts w:ascii="Symbol" w:hAnsi="Symbol" w:hint="default"/>
      </w:rPr>
    </w:lvl>
    <w:lvl w:ilvl="7" w:tplc="04090003" w:tentative="1">
      <w:start w:val="1"/>
      <w:numFmt w:val="bullet"/>
      <w:lvlText w:val="o"/>
      <w:lvlJc w:val="left"/>
      <w:pPr>
        <w:ind w:left="7564" w:hanging="360"/>
      </w:pPr>
      <w:rPr>
        <w:rFonts w:ascii="Courier New" w:hAnsi="Courier New" w:cs="Courier New" w:hint="default"/>
      </w:rPr>
    </w:lvl>
    <w:lvl w:ilvl="8" w:tplc="04090005" w:tentative="1">
      <w:start w:val="1"/>
      <w:numFmt w:val="bullet"/>
      <w:lvlText w:val=""/>
      <w:lvlJc w:val="left"/>
      <w:pPr>
        <w:ind w:left="8284" w:hanging="360"/>
      </w:pPr>
      <w:rPr>
        <w:rFonts w:ascii="Wingdings" w:hAnsi="Wingdings" w:hint="default"/>
      </w:rPr>
    </w:lvl>
  </w:abstractNum>
  <w:num w:numId="1" w16cid:durableId="1179352690">
    <w:abstractNumId w:val="3"/>
  </w:num>
  <w:num w:numId="2" w16cid:durableId="1040545999">
    <w:abstractNumId w:val="7"/>
  </w:num>
  <w:num w:numId="3" w16cid:durableId="1183518551">
    <w:abstractNumId w:val="2"/>
  </w:num>
  <w:num w:numId="4" w16cid:durableId="1361708608">
    <w:abstractNumId w:val="1"/>
  </w:num>
  <w:num w:numId="5" w16cid:durableId="1666087902">
    <w:abstractNumId w:val="5"/>
  </w:num>
  <w:num w:numId="6" w16cid:durableId="1872378154">
    <w:abstractNumId w:val="0"/>
  </w:num>
  <w:num w:numId="7" w16cid:durableId="1986932113">
    <w:abstractNumId w:val="6"/>
  </w:num>
  <w:num w:numId="8" w16cid:durableId="1076823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901"/>
    <w:rsid w:val="000B751A"/>
    <w:rsid w:val="003D3AE5"/>
    <w:rsid w:val="00410AA1"/>
    <w:rsid w:val="0047046D"/>
    <w:rsid w:val="004C1D26"/>
    <w:rsid w:val="005548C4"/>
    <w:rsid w:val="00594E40"/>
    <w:rsid w:val="00A80C01"/>
    <w:rsid w:val="00B14472"/>
    <w:rsid w:val="00B459FD"/>
    <w:rsid w:val="00CA1901"/>
    <w:rsid w:val="00D32028"/>
    <w:rsid w:val="00D92AE2"/>
    <w:rsid w:val="00ED5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58180"/>
  <w15:docId w15:val="{699BA6D6-6245-4DF6-98BD-DF43ADD7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92AE2"/>
    <w:pPr>
      <w:ind w:left="720"/>
      <w:contextualSpacing/>
    </w:pPr>
  </w:style>
  <w:style w:type="character" w:styleId="Hyperlink">
    <w:name w:val="Hyperlink"/>
    <w:basedOn w:val="DefaultParagraphFont"/>
    <w:uiPriority w:val="99"/>
    <w:unhideWhenUsed/>
    <w:rsid w:val="00594E40"/>
    <w:rPr>
      <w:color w:val="0000FF" w:themeColor="hyperlink"/>
      <w:u w:val="single"/>
    </w:rPr>
  </w:style>
  <w:style w:type="character" w:styleId="UnresolvedMention">
    <w:name w:val="Unresolved Mention"/>
    <w:basedOn w:val="DefaultParagraphFont"/>
    <w:uiPriority w:val="99"/>
    <w:semiHidden/>
    <w:unhideWhenUsed/>
    <w:rsid w:val="00594E40"/>
    <w:rPr>
      <w:color w:val="605E5C"/>
      <w:shd w:val="clear" w:color="auto" w:fill="E1DFDD"/>
    </w:rPr>
  </w:style>
  <w:style w:type="character" w:styleId="FollowedHyperlink">
    <w:name w:val="FollowedHyperlink"/>
    <w:basedOn w:val="DefaultParagraphFont"/>
    <w:uiPriority w:val="99"/>
    <w:semiHidden/>
    <w:unhideWhenUsed/>
    <w:rsid w:val="00594E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549">
      <w:bodyDiv w:val="1"/>
      <w:marLeft w:val="0"/>
      <w:marRight w:val="0"/>
      <w:marTop w:val="0"/>
      <w:marBottom w:val="0"/>
      <w:divBdr>
        <w:top w:val="none" w:sz="0" w:space="0" w:color="auto"/>
        <w:left w:val="none" w:sz="0" w:space="0" w:color="auto"/>
        <w:bottom w:val="none" w:sz="0" w:space="0" w:color="auto"/>
        <w:right w:val="none" w:sz="0" w:space="0" w:color="auto"/>
      </w:divBdr>
    </w:div>
    <w:div w:id="621692080">
      <w:bodyDiv w:val="1"/>
      <w:marLeft w:val="0"/>
      <w:marRight w:val="0"/>
      <w:marTop w:val="0"/>
      <w:marBottom w:val="0"/>
      <w:divBdr>
        <w:top w:val="none" w:sz="0" w:space="0" w:color="auto"/>
        <w:left w:val="none" w:sz="0" w:space="0" w:color="auto"/>
        <w:bottom w:val="none" w:sz="0" w:space="0" w:color="auto"/>
        <w:right w:val="none" w:sz="0" w:space="0" w:color="auto"/>
      </w:divBdr>
    </w:div>
    <w:div w:id="673217753">
      <w:bodyDiv w:val="1"/>
      <w:marLeft w:val="0"/>
      <w:marRight w:val="0"/>
      <w:marTop w:val="0"/>
      <w:marBottom w:val="0"/>
      <w:divBdr>
        <w:top w:val="none" w:sz="0" w:space="0" w:color="auto"/>
        <w:left w:val="none" w:sz="0" w:space="0" w:color="auto"/>
        <w:bottom w:val="none" w:sz="0" w:space="0" w:color="auto"/>
        <w:right w:val="none" w:sz="0" w:space="0" w:color="auto"/>
      </w:divBdr>
    </w:div>
    <w:div w:id="692682629">
      <w:bodyDiv w:val="1"/>
      <w:marLeft w:val="0"/>
      <w:marRight w:val="0"/>
      <w:marTop w:val="0"/>
      <w:marBottom w:val="0"/>
      <w:divBdr>
        <w:top w:val="none" w:sz="0" w:space="0" w:color="auto"/>
        <w:left w:val="none" w:sz="0" w:space="0" w:color="auto"/>
        <w:bottom w:val="none" w:sz="0" w:space="0" w:color="auto"/>
        <w:right w:val="none" w:sz="0" w:space="0" w:color="auto"/>
      </w:divBdr>
    </w:div>
    <w:div w:id="1305895101">
      <w:bodyDiv w:val="1"/>
      <w:marLeft w:val="0"/>
      <w:marRight w:val="0"/>
      <w:marTop w:val="0"/>
      <w:marBottom w:val="0"/>
      <w:divBdr>
        <w:top w:val="none" w:sz="0" w:space="0" w:color="auto"/>
        <w:left w:val="none" w:sz="0" w:space="0" w:color="auto"/>
        <w:bottom w:val="none" w:sz="0" w:space="0" w:color="auto"/>
        <w:right w:val="none" w:sz="0" w:space="0" w:color="auto"/>
      </w:divBdr>
      <w:divsChild>
        <w:div w:id="556016097">
          <w:marLeft w:val="0"/>
          <w:marRight w:val="0"/>
          <w:marTop w:val="0"/>
          <w:marBottom w:val="0"/>
          <w:divBdr>
            <w:top w:val="none" w:sz="0" w:space="0" w:color="auto"/>
            <w:left w:val="none" w:sz="0" w:space="0" w:color="auto"/>
            <w:bottom w:val="none" w:sz="0" w:space="0" w:color="auto"/>
            <w:right w:val="none" w:sz="0" w:space="0" w:color="auto"/>
          </w:divBdr>
          <w:divsChild>
            <w:div w:id="5992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9079">
      <w:bodyDiv w:val="1"/>
      <w:marLeft w:val="0"/>
      <w:marRight w:val="0"/>
      <w:marTop w:val="0"/>
      <w:marBottom w:val="0"/>
      <w:divBdr>
        <w:top w:val="none" w:sz="0" w:space="0" w:color="auto"/>
        <w:left w:val="none" w:sz="0" w:space="0" w:color="auto"/>
        <w:bottom w:val="none" w:sz="0" w:space="0" w:color="auto"/>
        <w:right w:val="none" w:sz="0" w:space="0" w:color="auto"/>
      </w:divBdr>
    </w:div>
    <w:div w:id="1961642910">
      <w:bodyDiv w:val="1"/>
      <w:marLeft w:val="0"/>
      <w:marRight w:val="0"/>
      <w:marTop w:val="0"/>
      <w:marBottom w:val="0"/>
      <w:divBdr>
        <w:top w:val="none" w:sz="0" w:space="0" w:color="auto"/>
        <w:left w:val="none" w:sz="0" w:space="0" w:color="auto"/>
        <w:bottom w:val="none" w:sz="0" w:space="0" w:color="auto"/>
        <w:right w:val="none" w:sz="0" w:space="0" w:color="auto"/>
      </w:divBdr>
      <w:divsChild>
        <w:div w:id="1864174943">
          <w:marLeft w:val="0"/>
          <w:marRight w:val="0"/>
          <w:marTop w:val="0"/>
          <w:marBottom w:val="0"/>
          <w:divBdr>
            <w:top w:val="none" w:sz="0" w:space="0" w:color="auto"/>
            <w:left w:val="none" w:sz="0" w:space="0" w:color="auto"/>
            <w:bottom w:val="none" w:sz="0" w:space="0" w:color="auto"/>
            <w:right w:val="none" w:sz="0" w:space="0" w:color="auto"/>
          </w:divBdr>
          <w:divsChild>
            <w:div w:id="21277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3768">
      <w:bodyDiv w:val="1"/>
      <w:marLeft w:val="0"/>
      <w:marRight w:val="0"/>
      <w:marTop w:val="0"/>
      <w:marBottom w:val="0"/>
      <w:divBdr>
        <w:top w:val="none" w:sz="0" w:space="0" w:color="auto"/>
        <w:left w:val="none" w:sz="0" w:space="0" w:color="auto"/>
        <w:bottom w:val="none" w:sz="0" w:space="0" w:color="auto"/>
        <w:right w:val="none" w:sz="0" w:space="0" w:color="auto"/>
      </w:divBdr>
      <w:divsChild>
        <w:div w:id="388042776">
          <w:marLeft w:val="0"/>
          <w:marRight w:val="0"/>
          <w:marTop w:val="0"/>
          <w:marBottom w:val="0"/>
          <w:divBdr>
            <w:top w:val="none" w:sz="0" w:space="0" w:color="auto"/>
            <w:left w:val="none" w:sz="0" w:space="0" w:color="auto"/>
            <w:bottom w:val="none" w:sz="0" w:space="0" w:color="auto"/>
            <w:right w:val="none" w:sz="0" w:space="0" w:color="auto"/>
          </w:divBdr>
          <w:divsChild>
            <w:div w:id="3698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rive.google.com/file/d/1dJqLxPnjLF5SlBGSO0QilXcm7AAquMu_/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B44E5-E340-46C3-A1D4-8B7D7F8F6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2342</Words>
  <Characters>13353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dc:creator>
  <cp:lastModifiedBy>Chit Hindocha</cp:lastModifiedBy>
  <cp:revision>3</cp:revision>
  <dcterms:created xsi:type="dcterms:W3CDTF">2023-11-23T17:23:00Z</dcterms:created>
  <dcterms:modified xsi:type="dcterms:W3CDTF">2023-11-23T18:34:00Z</dcterms:modified>
</cp:coreProperties>
</file>