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4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619206" cy="412337"/>
            <wp:effectExtent l="0" t="0" r="0" b="0"/>
            <wp:docPr id="1" name="Image 1" descr="A black text on a white background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black text on a white background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9206" cy="41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14"/>
        <w:ind w:left="2"/>
        <w:jc w:val="center"/>
      </w:pP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COMPUTING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INFORMATICS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1202"/>
        <w:gridCol w:w="1918"/>
        <w:gridCol w:w="3032"/>
      </w:tblGrid>
      <w:tr>
        <w:trPr>
          <w:trHeight w:val="350" w:hRule="atLeast"/>
        </w:trPr>
        <w:tc>
          <w:tcPr>
            <w:tcW w:w="2547" w:type="dxa"/>
            <w:shd w:val="clear" w:color="auto" w:fill="F1F1F1"/>
          </w:tcPr>
          <w:p>
            <w:pPr>
              <w:pStyle w:val="TableParagraph"/>
              <w:spacing w:before="28"/>
              <w:ind w:right="95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Course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1202" w:type="dxa"/>
            <w:shd w:val="clear" w:color="auto" w:fill="F1F1F1"/>
          </w:tcPr>
          <w:p>
            <w:pPr>
              <w:pStyle w:val="TableParagraph"/>
              <w:spacing w:before="28"/>
              <w:ind w:left="18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CCE2233</w:t>
            </w:r>
          </w:p>
        </w:tc>
        <w:tc>
          <w:tcPr>
            <w:tcW w:w="1918" w:type="dxa"/>
            <w:shd w:val="clear" w:color="auto" w:fill="F1F1F1"/>
          </w:tcPr>
          <w:p>
            <w:pPr>
              <w:pStyle w:val="TableParagraph"/>
              <w:spacing w:before="28"/>
              <w:ind w:left="28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Course</w:t>
            </w:r>
            <w:r>
              <w:rPr>
                <w:b/>
                <w:spacing w:val="-4"/>
                <w:sz w:val="22"/>
              </w:rPr>
              <w:t> Name</w:t>
            </w:r>
          </w:p>
        </w:tc>
        <w:tc>
          <w:tcPr>
            <w:tcW w:w="3032" w:type="dxa"/>
            <w:shd w:val="clear" w:color="auto" w:fill="F1F1F1"/>
          </w:tcPr>
          <w:p>
            <w:pPr>
              <w:pStyle w:val="TableParagraph"/>
              <w:spacing w:before="28"/>
              <w:ind w:left="228"/>
              <w:jc w:val="left"/>
              <w:rPr>
                <w:sz w:val="22"/>
              </w:rPr>
            </w:pPr>
            <w:r>
              <w:rPr>
                <w:sz w:val="22"/>
              </w:rPr>
              <w:t>Requirements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Engineering</w:t>
            </w:r>
          </w:p>
        </w:tc>
      </w:tr>
      <w:tr>
        <w:trPr>
          <w:trHeight w:val="294" w:hRule="atLeast"/>
        </w:trPr>
        <w:tc>
          <w:tcPr>
            <w:tcW w:w="2547" w:type="dxa"/>
            <w:shd w:val="clear" w:color="auto" w:fill="F1F1F1"/>
          </w:tcPr>
          <w:p>
            <w:pPr>
              <w:pStyle w:val="TableParagraph"/>
              <w:spacing w:before="2"/>
              <w:ind w:right="94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Lecturer</w:t>
            </w:r>
          </w:p>
        </w:tc>
        <w:tc>
          <w:tcPr>
            <w:tcW w:w="6152" w:type="dxa"/>
            <w:gridSpan w:val="3"/>
            <w:shd w:val="clear" w:color="auto" w:fill="F1F1F1"/>
          </w:tcPr>
          <w:p>
            <w:pPr>
              <w:pStyle w:val="TableParagraph"/>
              <w:spacing w:before="2"/>
              <w:ind w:left="110"/>
              <w:jc w:val="left"/>
              <w:rPr>
                <w:sz w:val="22"/>
              </w:rPr>
            </w:pPr>
            <w:r>
              <w:rPr>
                <w:sz w:val="22"/>
              </w:rPr>
              <w:t>Mdm.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Nadiah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Arsat,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Ts.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Mohd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Zulkifli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Mohd</w:t>
            </w:r>
            <w:r>
              <w:rPr>
                <w:spacing w:val="-4"/>
                <w:sz w:val="22"/>
              </w:rPr>
              <w:t> Zaki</w:t>
            </w:r>
          </w:p>
        </w:tc>
      </w:tr>
      <w:tr>
        <w:trPr>
          <w:trHeight w:val="294" w:hRule="atLeast"/>
        </w:trPr>
        <w:tc>
          <w:tcPr>
            <w:tcW w:w="2547" w:type="dxa"/>
            <w:shd w:val="clear" w:color="auto" w:fill="F1F1F1"/>
          </w:tcPr>
          <w:p>
            <w:pPr>
              <w:pStyle w:val="TableParagraph"/>
              <w:spacing w:line="255" w:lineRule="exact"/>
              <w:ind w:right="94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Semester</w:t>
            </w:r>
          </w:p>
        </w:tc>
        <w:tc>
          <w:tcPr>
            <w:tcW w:w="6152" w:type="dxa"/>
            <w:gridSpan w:val="3"/>
            <w:shd w:val="clear" w:color="auto" w:fill="F1F1F1"/>
          </w:tcPr>
          <w:p>
            <w:pPr>
              <w:pStyle w:val="TableParagraph"/>
              <w:spacing w:line="255" w:lineRule="exact"/>
              <w:ind w:left="110"/>
              <w:jc w:val="left"/>
              <w:rPr>
                <w:sz w:val="22"/>
              </w:rPr>
            </w:pPr>
            <w:r>
              <w:rPr>
                <w:sz w:val="22"/>
              </w:rPr>
              <w:t>2, </w:t>
            </w:r>
            <w:r>
              <w:rPr>
                <w:spacing w:val="-2"/>
                <w:sz w:val="22"/>
              </w:rPr>
              <w:t>2025/2026</w:t>
            </w:r>
          </w:p>
        </w:tc>
      </w:tr>
      <w:tr>
        <w:trPr>
          <w:trHeight w:val="292" w:hRule="atLeast"/>
        </w:trPr>
        <w:tc>
          <w:tcPr>
            <w:tcW w:w="2547" w:type="dxa"/>
            <w:shd w:val="clear" w:color="auto" w:fill="F1F1F1"/>
          </w:tcPr>
          <w:p>
            <w:pPr>
              <w:pStyle w:val="TableParagraph"/>
              <w:spacing w:line="255" w:lineRule="exact"/>
              <w:ind w:right="95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Assessment</w:t>
            </w:r>
          </w:p>
        </w:tc>
        <w:tc>
          <w:tcPr>
            <w:tcW w:w="6152" w:type="dxa"/>
            <w:gridSpan w:val="3"/>
            <w:shd w:val="clear" w:color="auto" w:fill="F1F1F1"/>
          </w:tcPr>
          <w:p>
            <w:pPr>
              <w:pStyle w:val="TableParagraph"/>
              <w:spacing w:line="255" w:lineRule="exact"/>
              <w:ind w:left="110"/>
              <w:jc w:val="left"/>
              <w:rPr>
                <w:sz w:val="22"/>
              </w:rPr>
            </w:pPr>
            <w:r>
              <w:rPr>
                <w:sz w:val="22"/>
              </w:rPr>
              <w:t>Group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Project</w:t>
            </w:r>
          </w:p>
        </w:tc>
      </w:tr>
      <w:tr>
        <w:trPr>
          <w:trHeight w:val="294" w:hRule="atLeast"/>
        </w:trPr>
        <w:tc>
          <w:tcPr>
            <w:tcW w:w="2547" w:type="dxa"/>
            <w:shd w:val="clear" w:color="auto" w:fill="F1F1F1"/>
          </w:tcPr>
          <w:p>
            <w:pPr>
              <w:pStyle w:val="TableParagraph"/>
              <w:spacing w:line="255" w:lineRule="exact"/>
              <w:ind w:right="9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Weightage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(%)</w:t>
            </w:r>
          </w:p>
        </w:tc>
        <w:tc>
          <w:tcPr>
            <w:tcW w:w="6152" w:type="dxa"/>
            <w:gridSpan w:val="3"/>
            <w:shd w:val="clear" w:color="auto" w:fill="F1F1F1"/>
          </w:tcPr>
          <w:p>
            <w:pPr>
              <w:pStyle w:val="TableParagraph"/>
              <w:spacing w:line="255" w:lineRule="exact"/>
              <w:ind w:left="11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</w:tr>
      <w:tr>
        <w:trPr>
          <w:trHeight w:val="292" w:hRule="atLeast"/>
        </w:trPr>
        <w:tc>
          <w:tcPr>
            <w:tcW w:w="2547" w:type="dxa"/>
            <w:shd w:val="clear" w:color="auto" w:fill="F1F1F1"/>
          </w:tcPr>
          <w:p>
            <w:pPr>
              <w:pStyle w:val="TableParagraph"/>
              <w:spacing w:line="255" w:lineRule="exact"/>
              <w:ind w:right="95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Marks</w:t>
            </w:r>
          </w:p>
        </w:tc>
        <w:tc>
          <w:tcPr>
            <w:tcW w:w="6152" w:type="dxa"/>
            <w:gridSpan w:val="3"/>
            <w:shd w:val="clear" w:color="auto" w:fill="F1F1F1"/>
          </w:tcPr>
          <w:p>
            <w:pPr>
              <w:pStyle w:val="TableParagraph"/>
              <w:spacing w:line="255" w:lineRule="exact"/>
              <w:ind w:left="11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100</w:t>
            </w:r>
          </w:p>
        </w:tc>
      </w:tr>
      <w:tr>
        <w:trPr>
          <w:trHeight w:val="587" w:hRule="atLeast"/>
        </w:trPr>
        <w:tc>
          <w:tcPr>
            <w:tcW w:w="2547" w:type="dxa"/>
            <w:shd w:val="clear" w:color="auto" w:fill="F1F1F1"/>
          </w:tcPr>
          <w:p>
            <w:pPr>
              <w:pStyle w:val="TableParagraph"/>
              <w:spacing w:line="255" w:lineRule="exact"/>
              <w:ind w:right="9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Course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Learning</w:t>
            </w:r>
          </w:p>
          <w:p>
            <w:pPr>
              <w:pStyle w:val="TableParagraph"/>
              <w:spacing w:before="39"/>
              <w:ind w:right="95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Outcome</w:t>
            </w:r>
          </w:p>
        </w:tc>
        <w:tc>
          <w:tcPr>
            <w:tcW w:w="6152" w:type="dxa"/>
            <w:gridSpan w:val="3"/>
            <w:shd w:val="clear" w:color="auto" w:fill="F1F1F1"/>
          </w:tcPr>
          <w:p>
            <w:pPr>
              <w:pStyle w:val="TableParagraph"/>
              <w:spacing w:before="38"/>
              <w:ind w:left="110"/>
              <w:jc w:val="left"/>
              <w:rPr>
                <w:sz w:val="22"/>
              </w:rPr>
            </w:pPr>
            <w:r>
              <w:rPr>
                <w:sz w:val="22"/>
              </w:rPr>
              <w:t>CLO3: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ethically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handling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managing requirements artefacts (A2, PLO11)</w:t>
            </w:r>
          </w:p>
        </w:tc>
      </w:tr>
    </w:tbl>
    <w:p>
      <w:pPr>
        <w:spacing w:line="240" w:lineRule="auto" w:before="165" w:after="0"/>
        <w:rPr>
          <w:b/>
          <w:sz w:val="20"/>
        </w:rPr>
      </w:pPr>
    </w:p>
    <w:tbl>
      <w:tblPr>
        <w:tblW w:w="0" w:type="auto"/>
        <w:jc w:val="left"/>
        <w:tblInd w:w="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6153"/>
      </w:tblGrid>
      <w:tr>
        <w:trPr>
          <w:trHeight w:val="292" w:hRule="atLeast"/>
        </w:trPr>
        <w:tc>
          <w:tcPr>
            <w:tcW w:w="2547" w:type="dxa"/>
          </w:tcPr>
          <w:p>
            <w:pPr>
              <w:pStyle w:val="TableParagraph"/>
              <w:spacing w:line="255" w:lineRule="exact"/>
              <w:ind w:right="94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Group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615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2"/>
              </w:rPr>
              <w:t>12</w:t>
            </w:r>
          </w:p>
        </w:tc>
      </w:tr>
      <w:tr>
        <w:trPr>
          <w:trHeight w:val="294" w:hRule="atLeast"/>
        </w:trPr>
        <w:tc>
          <w:tcPr>
            <w:tcW w:w="2547" w:type="dxa"/>
          </w:tcPr>
          <w:p>
            <w:pPr>
              <w:pStyle w:val="TableParagraph"/>
              <w:spacing w:before="2"/>
              <w:ind w:right="9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Project</w:t>
            </w:r>
            <w:r>
              <w:rPr>
                <w:b/>
                <w:spacing w:val="-2"/>
                <w:sz w:val="22"/>
              </w:rPr>
              <w:t> Topic</w:t>
            </w:r>
          </w:p>
        </w:tc>
        <w:tc>
          <w:tcPr>
            <w:tcW w:w="615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AIU Student Hub</w:t>
            </w:r>
          </w:p>
        </w:tc>
      </w:tr>
      <w:tr>
        <w:trPr>
          <w:trHeight w:val="1478" w:hRule="atLeast"/>
        </w:trPr>
        <w:tc>
          <w:tcPr>
            <w:tcW w:w="2547" w:type="dxa"/>
          </w:tcPr>
          <w:p>
            <w:pPr>
              <w:pStyle w:val="TableParagraph"/>
              <w:spacing w:before="19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right="9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Group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Members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  <w:p>
            <w:pPr>
              <w:pStyle w:val="TableParagraph"/>
              <w:spacing w:before="38"/>
              <w:ind w:right="95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&amp;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student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615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7"/>
              </w:rPr>
              <w:t>1. Eilaf Salaheldeen Ahmed Mohamed - AIU24102053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2. Chit Ko Ko - AIU24102180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3. HASNAIN HAIDER - AIU24102102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7"/>
              </w:rPr>
              <w:t>4. S M NADIM MAHMUD - AIU24102398</w:t>
            </w:r>
          </w:p>
        </w:tc>
      </w:tr>
      <w:tr>
        <w:trPr>
          <w:trHeight w:val="316" w:hRule="atLeast"/>
        </w:trPr>
        <w:tc>
          <w:tcPr>
            <w:tcW w:w="2547" w:type="dxa"/>
          </w:tcPr>
          <w:p>
            <w:pPr>
              <w:pStyle w:val="TableParagraph"/>
              <w:spacing w:before="11"/>
              <w:ind w:right="94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Marks</w:t>
            </w:r>
            <w:r>
              <w:rPr>
                <w:b/>
                <w:spacing w:val="-4"/>
                <w:sz w:val="22"/>
              </w:rPr>
              <w:t> (100)</w:t>
            </w:r>
          </w:p>
        </w:tc>
        <w:tc>
          <w:tcPr>
            <w:tcW w:w="6153" w:type="dxa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62"/>
        <w:rPr>
          <w:b/>
          <w:sz w:val="22"/>
        </w:rPr>
      </w:pPr>
    </w:p>
    <w:p>
      <w:pPr>
        <w:pStyle w:val="BodyText"/>
        <w:ind w:left="23"/>
        <w:rPr>
          <w:rFonts w:ascii="Tahoma"/>
        </w:rPr>
      </w:pPr>
      <w:r>
        <w:rPr>
          <w:rFonts w:ascii="Tahoma"/>
          <w:w w:val="90"/>
        </w:rPr>
        <w:t>Project</w:t>
      </w:r>
      <w:r>
        <w:rPr>
          <w:rFonts w:ascii="Tahoma"/>
          <w:spacing w:val="15"/>
        </w:rPr>
        <w:t> </w:t>
      </w:r>
      <w:r>
        <w:rPr>
          <w:rFonts w:ascii="Tahoma"/>
          <w:spacing w:val="-2"/>
        </w:rPr>
        <w:t>Rubrics</w:t>
      </w:r>
    </w:p>
    <w:p>
      <w:pPr>
        <w:pStyle w:val="BodyText"/>
        <w:spacing w:before="2"/>
        <w:rPr>
          <w:rFonts w:ascii="Tahoma"/>
          <w:sz w:val="15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"/>
        <w:gridCol w:w="1248"/>
        <w:gridCol w:w="709"/>
        <w:gridCol w:w="1844"/>
        <w:gridCol w:w="1277"/>
        <w:gridCol w:w="1558"/>
        <w:gridCol w:w="1277"/>
        <w:gridCol w:w="567"/>
      </w:tblGrid>
      <w:tr>
        <w:trPr>
          <w:trHeight w:val="417" w:hRule="atLeast"/>
        </w:trPr>
        <w:tc>
          <w:tcPr>
            <w:tcW w:w="449" w:type="dxa"/>
          </w:tcPr>
          <w:p>
            <w:pPr>
              <w:pStyle w:val="TableParagraph"/>
              <w:spacing w:before="123"/>
              <w:ind w:left="8" w:right="1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spacing w:val="-5"/>
                <w:sz w:val="14"/>
              </w:rPr>
              <w:t>No.</w:t>
            </w:r>
          </w:p>
        </w:tc>
        <w:tc>
          <w:tcPr>
            <w:tcW w:w="1248" w:type="dxa"/>
          </w:tcPr>
          <w:p>
            <w:pPr>
              <w:pStyle w:val="TableParagraph"/>
              <w:spacing w:before="123"/>
              <w:ind w:left="6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spacing w:val="-2"/>
                <w:sz w:val="14"/>
              </w:rPr>
              <w:t>Criteria</w:t>
            </w:r>
          </w:p>
        </w:tc>
        <w:tc>
          <w:tcPr>
            <w:tcW w:w="709" w:type="dxa"/>
          </w:tcPr>
          <w:p>
            <w:pPr>
              <w:pStyle w:val="TableParagraph"/>
              <w:spacing w:before="123"/>
              <w:ind w:left="120"/>
              <w:jc w:val="left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spacing w:val="-2"/>
                <w:sz w:val="14"/>
              </w:rPr>
              <w:t>Weight</w:t>
            </w:r>
          </w:p>
        </w:tc>
        <w:tc>
          <w:tcPr>
            <w:tcW w:w="1844" w:type="dxa"/>
          </w:tcPr>
          <w:p>
            <w:pPr>
              <w:pStyle w:val="TableParagraph"/>
              <w:spacing w:before="123"/>
              <w:ind w:left="229"/>
              <w:jc w:val="left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spacing w:val="-6"/>
                <w:sz w:val="14"/>
              </w:rPr>
              <w:t>Exemplary</w:t>
            </w:r>
            <w:r>
              <w:rPr>
                <w:rFonts w:ascii="Tahoma"/>
                <w:b/>
                <w:spacing w:val="2"/>
                <w:sz w:val="14"/>
              </w:rPr>
              <w:t> </w:t>
            </w:r>
            <w:r>
              <w:rPr>
                <w:rFonts w:ascii="Tahoma"/>
                <w:b/>
                <w:spacing w:val="-6"/>
                <w:sz w:val="14"/>
              </w:rPr>
              <w:t>(4</w:t>
            </w:r>
            <w:r>
              <w:rPr>
                <w:rFonts w:ascii="Tahoma"/>
                <w:b/>
                <w:spacing w:val="4"/>
                <w:sz w:val="14"/>
              </w:rPr>
              <w:t> </w:t>
            </w:r>
            <w:r>
              <w:rPr>
                <w:rFonts w:ascii="Tahoma"/>
                <w:b/>
                <w:spacing w:val="-6"/>
                <w:sz w:val="14"/>
              </w:rPr>
              <w:t>points)</w:t>
            </w:r>
          </w:p>
        </w:tc>
        <w:tc>
          <w:tcPr>
            <w:tcW w:w="1277" w:type="dxa"/>
          </w:tcPr>
          <w:p>
            <w:pPr>
              <w:pStyle w:val="TableParagraph"/>
              <w:spacing w:before="37"/>
              <w:ind w:left="322" w:right="316" w:firstLine="2"/>
              <w:jc w:val="left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spacing w:val="-2"/>
                <w:w w:val="90"/>
                <w:sz w:val="14"/>
              </w:rPr>
              <w:t>Proficient</w:t>
            </w:r>
            <w:r>
              <w:rPr>
                <w:rFonts w:ascii="Tahoma"/>
                <w:b/>
                <w:sz w:val="14"/>
              </w:rPr>
              <w:t> </w:t>
            </w:r>
            <w:r>
              <w:rPr>
                <w:rFonts w:ascii="Tahoma"/>
                <w:b/>
                <w:w w:val="90"/>
                <w:sz w:val="14"/>
              </w:rPr>
              <w:t>(3</w:t>
            </w:r>
            <w:r>
              <w:rPr>
                <w:rFonts w:ascii="Tahoma"/>
                <w:b/>
                <w:spacing w:val="-6"/>
                <w:w w:val="90"/>
                <w:sz w:val="14"/>
              </w:rPr>
              <w:t> </w:t>
            </w:r>
            <w:r>
              <w:rPr>
                <w:rFonts w:ascii="Tahoma"/>
                <w:b/>
                <w:spacing w:val="-5"/>
                <w:w w:val="95"/>
                <w:sz w:val="14"/>
              </w:rPr>
              <w:t>points)</w:t>
            </w:r>
          </w:p>
        </w:tc>
        <w:tc>
          <w:tcPr>
            <w:tcW w:w="1558" w:type="dxa"/>
          </w:tcPr>
          <w:p>
            <w:pPr>
              <w:pStyle w:val="TableParagraph"/>
              <w:spacing w:before="37"/>
              <w:ind w:left="464" w:right="370" w:hanging="77"/>
              <w:jc w:val="left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spacing w:val="-2"/>
                <w:sz w:val="14"/>
              </w:rPr>
              <w:t>Developing</w:t>
            </w:r>
            <w:r>
              <w:rPr>
                <w:rFonts w:ascii="Tahoma"/>
                <w:b/>
                <w:sz w:val="14"/>
              </w:rPr>
              <w:t> (2</w:t>
            </w:r>
            <w:r>
              <w:rPr>
                <w:rFonts w:ascii="Tahoma"/>
                <w:b/>
                <w:spacing w:val="-11"/>
                <w:sz w:val="14"/>
              </w:rPr>
              <w:t> </w:t>
            </w:r>
            <w:r>
              <w:rPr>
                <w:rFonts w:ascii="Tahoma"/>
                <w:b/>
                <w:sz w:val="14"/>
              </w:rPr>
              <w:t>points)</w:t>
            </w:r>
          </w:p>
        </w:tc>
        <w:tc>
          <w:tcPr>
            <w:tcW w:w="1277" w:type="dxa"/>
          </w:tcPr>
          <w:p>
            <w:pPr>
              <w:pStyle w:val="TableParagraph"/>
              <w:spacing w:before="37"/>
              <w:ind w:left="353" w:right="186" w:hanging="56"/>
              <w:jc w:val="left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spacing w:val="-6"/>
                <w:sz w:val="14"/>
              </w:rPr>
              <w:t>Beginning</w:t>
            </w:r>
            <w:r>
              <w:rPr>
                <w:rFonts w:ascii="Tahoma"/>
                <w:b/>
                <w:sz w:val="14"/>
              </w:rPr>
              <w:t> </w:t>
            </w:r>
            <w:r>
              <w:rPr>
                <w:rFonts w:ascii="Tahoma"/>
                <w:b/>
                <w:spacing w:val="-2"/>
                <w:sz w:val="14"/>
              </w:rPr>
              <w:t>(1</w:t>
            </w:r>
            <w:r>
              <w:rPr>
                <w:rFonts w:ascii="Tahoma"/>
                <w:b/>
                <w:spacing w:val="-9"/>
                <w:sz w:val="14"/>
              </w:rPr>
              <w:t> </w:t>
            </w:r>
            <w:r>
              <w:rPr>
                <w:rFonts w:ascii="Tahoma"/>
                <w:b/>
                <w:spacing w:val="-2"/>
                <w:sz w:val="14"/>
              </w:rPr>
              <w:t>point)</w:t>
            </w:r>
          </w:p>
        </w:tc>
        <w:tc>
          <w:tcPr>
            <w:tcW w:w="567" w:type="dxa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309" w:hRule="atLeast"/>
        </w:trPr>
        <w:tc>
          <w:tcPr>
            <w:tcW w:w="8362" w:type="dxa"/>
            <w:gridSpan w:val="7"/>
            <w:shd w:val="clear" w:color="auto" w:fill="F1F1F1"/>
          </w:tcPr>
          <w:p>
            <w:pPr>
              <w:pStyle w:val="TableParagraph"/>
              <w:spacing w:before="68"/>
              <w:ind w:left="4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w w:val="90"/>
                <w:sz w:val="14"/>
              </w:rPr>
              <w:t>Report</w:t>
            </w:r>
            <w:r>
              <w:rPr>
                <w:rFonts w:ascii="Tahoma"/>
                <w:b/>
                <w:spacing w:val="-3"/>
                <w:w w:val="90"/>
                <w:sz w:val="14"/>
              </w:rPr>
              <w:t> </w:t>
            </w:r>
            <w:r>
              <w:rPr>
                <w:rFonts w:ascii="Tahoma"/>
                <w:b/>
                <w:w w:val="90"/>
                <w:sz w:val="14"/>
              </w:rPr>
              <w:t>(50</w:t>
            </w:r>
            <w:r>
              <w:rPr>
                <w:rFonts w:ascii="Tahoma"/>
                <w:b/>
                <w:spacing w:val="-2"/>
                <w:w w:val="90"/>
                <w:sz w:val="14"/>
              </w:rPr>
              <w:t> Marks)</w:t>
            </w:r>
          </w:p>
        </w:tc>
        <w:tc>
          <w:tcPr>
            <w:tcW w:w="567" w:type="dxa"/>
            <w:shd w:val="clear" w:color="auto" w:fill="F1F1F1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669" w:hRule="atLeast"/>
        </w:trPr>
        <w:tc>
          <w:tcPr>
            <w:tcW w:w="449" w:type="dxa"/>
          </w:tcPr>
          <w:p>
            <w:pPr>
              <w:pStyle w:val="TableParagraph"/>
              <w:spacing w:before="79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8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spacing w:val="-10"/>
                <w:w w:val="95"/>
                <w:sz w:val="14"/>
              </w:rPr>
              <w:t>1</w:t>
            </w:r>
          </w:p>
        </w:tc>
        <w:tc>
          <w:tcPr>
            <w:tcW w:w="1248" w:type="dxa"/>
          </w:tcPr>
          <w:p>
            <w:pPr>
              <w:pStyle w:val="TableParagraph"/>
              <w:spacing w:line="247" w:lineRule="auto" w:before="86"/>
              <w:ind w:left="220" w:right="201" w:hanging="8"/>
              <w:jc w:val="both"/>
              <w:rPr>
                <w:sz w:val="14"/>
              </w:rPr>
            </w:pPr>
            <w:r>
              <w:rPr>
                <w:spacing w:val="-2"/>
                <w:sz w:val="14"/>
              </w:rPr>
              <w:t>Introduction</w:t>
            </w:r>
            <w:r>
              <w:rPr>
                <w:sz w:val="14"/>
              </w:rPr>
              <w:t> </w:t>
            </w:r>
            <w:r>
              <w:rPr>
                <w:w w:val="110"/>
                <w:sz w:val="14"/>
              </w:rPr>
              <w:t>(Scope</w:t>
            </w:r>
            <w:r>
              <w:rPr>
                <w:spacing w:val="-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and </w:t>
            </w:r>
            <w:r>
              <w:rPr>
                <w:spacing w:val="-2"/>
                <w:w w:val="110"/>
                <w:sz w:val="14"/>
              </w:rPr>
              <w:t>Objectives)</w:t>
            </w:r>
          </w:p>
        </w:tc>
        <w:tc>
          <w:tcPr>
            <w:tcW w:w="709" w:type="dxa"/>
          </w:tcPr>
          <w:p>
            <w:pPr>
              <w:pStyle w:val="TableParagraph"/>
              <w:spacing w:before="1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  <w:p>
            <w:pPr>
              <w:pStyle w:val="TableParagraph"/>
              <w:spacing w:before="6"/>
              <w:ind w:left="7" w:right="2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Marks</w:t>
            </w:r>
          </w:p>
        </w:tc>
        <w:tc>
          <w:tcPr>
            <w:tcW w:w="1844" w:type="dxa"/>
          </w:tcPr>
          <w:p>
            <w:pPr>
              <w:pStyle w:val="TableParagraph"/>
              <w:spacing w:line="247" w:lineRule="auto" w:before="5"/>
              <w:ind w:left="95" w:right="87"/>
              <w:rPr>
                <w:sz w:val="14"/>
              </w:rPr>
            </w:pPr>
            <w:r>
              <w:rPr>
                <w:sz w:val="14"/>
              </w:rPr>
              <w:t>Clear project context, relevant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real-world system, and well-</w:t>
            </w:r>
          </w:p>
          <w:p>
            <w:pPr>
              <w:pStyle w:val="TableParagraph"/>
              <w:spacing w:line="142" w:lineRule="exact"/>
              <w:ind w:left="95" w:right="90"/>
              <w:rPr>
                <w:sz w:val="14"/>
              </w:rPr>
            </w:pPr>
            <w:r>
              <w:rPr>
                <w:w w:val="110"/>
                <w:sz w:val="14"/>
              </w:rPr>
              <w:t>defined</w:t>
            </w:r>
            <w:r>
              <w:rPr>
                <w:spacing w:val="-10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scope</w:t>
            </w:r>
          </w:p>
        </w:tc>
        <w:tc>
          <w:tcPr>
            <w:tcW w:w="1277" w:type="dxa"/>
          </w:tcPr>
          <w:p>
            <w:pPr>
              <w:pStyle w:val="TableParagraph"/>
              <w:spacing w:line="247" w:lineRule="auto" w:before="5"/>
              <w:ind w:left="130" w:right="124"/>
              <w:rPr>
                <w:sz w:val="14"/>
              </w:rPr>
            </w:pPr>
            <w:r>
              <w:rPr>
                <w:w w:val="110"/>
                <w:sz w:val="14"/>
              </w:rPr>
              <w:t>Clear</w:t>
            </w:r>
            <w:r>
              <w:rPr>
                <w:spacing w:val="-12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topic</w:t>
            </w:r>
            <w:r>
              <w:rPr>
                <w:spacing w:val="40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and</w:t>
            </w:r>
            <w:r>
              <w:rPr>
                <w:spacing w:val="-12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objectives with</w:t>
            </w:r>
            <w:r>
              <w:rPr>
                <w:spacing w:val="-12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minor</w:t>
            </w:r>
          </w:p>
          <w:p>
            <w:pPr>
              <w:pStyle w:val="TableParagraph"/>
              <w:spacing w:line="142" w:lineRule="exact"/>
              <w:ind w:left="5"/>
              <w:rPr>
                <w:sz w:val="14"/>
              </w:rPr>
            </w:pPr>
            <w:r>
              <w:rPr>
                <w:spacing w:val="-4"/>
                <w:w w:val="120"/>
                <w:sz w:val="14"/>
              </w:rPr>
              <w:t>gaps</w:t>
            </w:r>
          </w:p>
        </w:tc>
        <w:tc>
          <w:tcPr>
            <w:tcW w:w="1558" w:type="dxa"/>
          </w:tcPr>
          <w:p>
            <w:pPr>
              <w:pStyle w:val="TableParagraph"/>
              <w:spacing w:line="247" w:lineRule="auto" w:before="86"/>
              <w:ind w:left="188" w:right="177" w:hanging="1"/>
              <w:rPr>
                <w:sz w:val="14"/>
              </w:rPr>
            </w:pPr>
            <w:r>
              <w:rPr>
                <w:w w:val="105"/>
                <w:sz w:val="14"/>
              </w:rPr>
              <w:t>Basic</w:t>
            </w:r>
            <w:r>
              <w:rPr>
                <w:spacing w:val="-1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description, </w:t>
            </w:r>
            <w:r>
              <w:rPr>
                <w:spacing w:val="-2"/>
                <w:w w:val="105"/>
                <w:sz w:val="14"/>
              </w:rPr>
              <w:t>unclear scope/objectives</w:t>
            </w:r>
          </w:p>
        </w:tc>
        <w:tc>
          <w:tcPr>
            <w:tcW w:w="1277" w:type="dxa"/>
          </w:tcPr>
          <w:p>
            <w:pPr>
              <w:pStyle w:val="TableParagraph"/>
              <w:spacing w:before="1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7" w:lineRule="auto"/>
              <w:ind w:left="226" w:hanging="87"/>
              <w:jc w:val="left"/>
              <w:rPr>
                <w:sz w:val="14"/>
              </w:rPr>
            </w:pPr>
            <w:r>
              <w:rPr>
                <w:sz w:val="14"/>
              </w:rPr>
              <w:t>Poor or </w:t>
            </w:r>
            <w:r>
              <w:rPr>
                <w:sz w:val="14"/>
              </w:rPr>
              <w:t>missing </w:t>
            </w:r>
            <w:r>
              <w:rPr>
                <w:spacing w:val="-2"/>
                <w:sz w:val="14"/>
              </w:rPr>
              <w:t>introduction</w:t>
            </w:r>
          </w:p>
        </w:tc>
        <w:tc>
          <w:tcPr>
            <w:tcW w:w="567" w:type="dxa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1000" w:hRule="atLeast"/>
        </w:trPr>
        <w:tc>
          <w:tcPr>
            <w:tcW w:w="449" w:type="dxa"/>
          </w:tcPr>
          <w:p>
            <w:pPr>
              <w:pStyle w:val="TableParagraph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before="76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8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spacing w:val="-10"/>
                <w:w w:val="95"/>
                <w:sz w:val="14"/>
              </w:rPr>
              <w:t>2</w:t>
            </w:r>
          </w:p>
        </w:tc>
        <w:tc>
          <w:tcPr>
            <w:tcW w:w="1248" w:type="dxa"/>
          </w:tcPr>
          <w:p>
            <w:pPr>
              <w:pStyle w:val="TableParagraph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before="79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before="1"/>
              <w:ind w:left="6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Methodology</w:t>
            </w:r>
          </w:p>
        </w:tc>
        <w:tc>
          <w:tcPr>
            <w:tcW w:w="709" w:type="dxa"/>
          </w:tcPr>
          <w:p>
            <w:pPr>
              <w:pStyle w:val="TableParagraph"/>
              <w:spacing w:before="167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7" w:right="1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10</w:t>
            </w:r>
          </w:p>
          <w:p>
            <w:pPr>
              <w:pStyle w:val="TableParagraph"/>
              <w:spacing w:before="3"/>
              <w:ind w:left="7" w:right="2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Marks</w:t>
            </w:r>
          </w:p>
        </w:tc>
        <w:tc>
          <w:tcPr>
            <w:tcW w:w="1844" w:type="dxa"/>
          </w:tcPr>
          <w:p>
            <w:pPr>
              <w:pStyle w:val="TableParagraph"/>
              <w:spacing w:line="247" w:lineRule="auto" w:before="2"/>
              <w:ind w:left="143" w:right="136" w:hanging="3"/>
              <w:rPr>
                <w:sz w:val="14"/>
              </w:rPr>
            </w:pPr>
            <w:r>
              <w:rPr>
                <w:w w:val="105"/>
                <w:sz w:val="14"/>
              </w:rPr>
              <w:t>Appropriate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methods clearly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explained; stakeholders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well-identified;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ethical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data collection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clearly</w:t>
            </w:r>
          </w:p>
          <w:p>
            <w:pPr>
              <w:pStyle w:val="TableParagraph"/>
              <w:spacing w:line="140" w:lineRule="exact"/>
              <w:ind w:left="95" w:right="90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described</w:t>
            </w:r>
          </w:p>
        </w:tc>
        <w:tc>
          <w:tcPr>
            <w:tcW w:w="1277" w:type="dxa"/>
          </w:tcPr>
          <w:p>
            <w:pPr>
              <w:pStyle w:val="TableParagraph"/>
              <w:spacing w:line="247" w:lineRule="auto" w:before="84"/>
              <w:ind w:left="151" w:right="143"/>
              <w:rPr>
                <w:sz w:val="14"/>
              </w:rPr>
            </w:pPr>
            <w:r>
              <w:rPr>
                <w:w w:val="105"/>
                <w:sz w:val="14"/>
              </w:rPr>
              <w:t>Methods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 </w:t>
            </w:r>
            <w:r>
              <w:rPr>
                <w:spacing w:val="-2"/>
                <w:w w:val="105"/>
                <w:sz w:val="14"/>
              </w:rPr>
              <w:t>stakeholders </w:t>
            </w:r>
            <w:r>
              <w:rPr>
                <w:w w:val="105"/>
                <w:sz w:val="14"/>
              </w:rPr>
              <w:t>mostly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clear; some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ethical </w:t>
            </w:r>
            <w:r>
              <w:rPr>
                <w:spacing w:val="-2"/>
                <w:w w:val="105"/>
                <w:sz w:val="14"/>
              </w:rPr>
              <w:t>mention</w:t>
            </w:r>
          </w:p>
        </w:tc>
        <w:tc>
          <w:tcPr>
            <w:tcW w:w="1558" w:type="dxa"/>
          </w:tcPr>
          <w:p>
            <w:pPr>
              <w:pStyle w:val="TableParagraph"/>
              <w:spacing w:line="247" w:lineRule="auto" w:before="168"/>
              <w:ind w:left="120" w:right="110" w:hanging="2"/>
              <w:rPr>
                <w:sz w:val="14"/>
              </w:rPr>
            </w:pPr>
            <w:r>
              <w:rPr>
                <w:sz w:val="14"/>
              </w:rPr>
              <w:t>Limited methods or </w:t>
            </w:r>
            <w:r>
              <w:rPr>
                <w:spacing w:val="-2"/>
                <w:sz w:val="14"/>
              </w:rPr>
              <w:t>unclear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stakeholders;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weak ethical</w:t>
            </w:r>
            <w:r>
              <w:rPr>
                <w:spacing w:val="23"/>
                <w:sz w:val="14"/>
              </w:rPr>
              <w:t> </w:t>
            </w:r>
            <w:r>
              <w:rPr>
                <w:spacing w:val="-2"/>
                <w:sz w:val="14"/>
              </w:rPr>
              <w:t>explanation</w:t>
            </w:r>
          </w:p>
        </w:tc>
        <w:tc>
          <w:tcPr>
            <w:tcW w:w="1277" w:type="dxa"/>
          </w:tcPr>
          <w:p>
            <w:pPr>
              <w:pStyle w:val="TableParagraph"/>
              <w:spacing w:before="83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7" w:lineRule="auto"/>
              <w:ind w:left="173" w:right="170" w:firstLine="6"/>
              <w:rPr>
                <w:sz w:val="14"/>
              </w:rPr>
            </w:pPr>
            <w:r>
              <w:rPr>
                <w:w w:val="105"/>
                <w:sz w:val="14"/>
              </w:rPr>
              <w:t>Missing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or </w:t>
            </w:r>
            <w:r>
              <w:rPr>
                <w:spacing w:val="-2"/>
                <w:w w:val="105"/>
                <w:sz w:val="14"/>
              </w:rPr>
              <w:t>incorrect methodology</w:t>
            </w:r>
          </w:p>
        </w:tc>
        <w:tc>
          <w:tcPr>
            <w:tcW w:w="567" w:type="dxa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1000" w:hRule="atLeast"/>
        </w:trPr>
        <w:tc>
          <w:tcPr>
            <w:tcW w:w="449" w:type="dxa"/>
          </w:tcPr>
          <w:p>
            <w:pPr>
              <w:pStyle w:val="TableParagraph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before="76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8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spacing w:val="-10"/>
                <w:w w:val="95"/>
                <w:sz w:val="14"/>
              </w:rPr>
              <w:t>3</w:t>
            </w:r>
          </w:p>
        </w:tc>
        <w:tc>
          <w:tcPr>
            <w:tcW w:w="1248" w:type="dxa"/>
          </w:tcPr>
          <w:p>
            <w:pPr>
              <w:pStyle w:val="TableParagraph"/>
              <w:spacing w:before="167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4" w:lineRule="auto"/>
              <w:ind w:left="179" w:right="176" w:firstLine="7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Requirement Specification</w:t>
            </w:r>
          </w:p>
        </w:tc>
        <w:tc>
          <w:tcPr>
            <w:tcW w:w="709" w:type="dxa"/>
          </w:tcPr>
          <w:p>
            <w:pPr>
              <w:pStyle w:val="TableParagraph"/>
              <w:spacing w:before="167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7" w:right="1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10</w:t>
            </w:r>
          </w:p>
          <w:p>
            <w:pPr>
              <w:pStyle w:val="TableParagraph"/>
              <w:spacing w:before="3"/>
              <w:ind w:left="7" w:right="2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Marks</w:t>
            </w:r>
          </w:p>
        </w:tc>
        <w:tc>
          <w:tcPr>
            <w:tcW w:w="1844" w:type="dxa"/>
          </w:tcPr>
          <w:p>
            <w:pPr>
              <w:pStyle w:val="TableParagraph"/>
              <w:spacing w:line="247" w:lineRule="auto" w:before="2"/>
              <w:ind w:left="145" w:right="141" w:firstLine="5"/>
              <w:rPr>
                <w:sz w:val="14"/>
              </w:rPr>
            </w:pPr>
            <w:r>
              <w:rPr>
                <w:sz w:val="14"/>
              </w:rPr>
              <w:t>Complete and well-structured FR &amp; NFR; clear,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consistent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format;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appropriate </w:t>
            </w:r>
            <w:r>
              <w:rPr>
                <w:spacing w:val="-2"/>
                <w:sz w:val="14"/>
              </w:rPr>
              <w:t>prioritization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technique</w:t>
            </w:r>
          </w:p>
          <w:p>
            <w:pPr>
              <w:pStyle w:val="TableParagraph"/>
              <w:spacing w:line="141" w:lineRule="exact"/>
              <w:ind w:left="95" w:right="91"/>
              <w:rPr>
                <w:sz w:val="14"/>
              </w:rPr>
            </w:pPr>
            <w:r>
              <w:rPr>
                <w:sz w:val="14"/>
              </w:rPr>
              <w:t>with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strong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justification</w:t>
            </w:r>
          </w:p>
        </w:tc>
        <w:tc>
          <w:tcPr>
            <w:tcW w:w="1277" w:type="dxa"/>
          </w:tcPr>
          <w:p>
            <w:pPr>
              <w:pStyle w:val="TableParagraph"/>
              <w:spacing w:line="247" w:lineRule="auto" w:before="2"/>
              <w:ind w:left="149" w:right="143"/>
              <w:rPr>
                <w:sz w:val="14"/>
              </w:rPr>
            </w:pPr>
            <w:r>
              <w:rPr>
                <w:spacing w:val="-2"/>
                <w:sz w:val="14"/>
              </w:rPr>
              <w:t>Mostly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complete FR </w:t>
            </w:r>
            <w:r>
              <w:rPr>
                <w:sz w:val="14"/>
              </w:rPr>
              <w:t>&amp; </w:t>
            </w:r>
            <w:r>
              <w:rPr>
                <w:spacing w:val="-4"/>
                <w:sz w:val="14"/>
              </w:rPr>
              <w:t>NFR;</w:t>
            </w:r>
          </w:p>
          <w:p>
            <w:pPr>
              <w:pStyle w:val="TableParagraph"/>
              <w:spacing w:line="159" w:lineRule="exact"/>
              <w:ind w:left="150" w:right="143"/>
              <w:rPr>
                <w:sz w:val="14"/>
              </w:rPr>
            </w:pPr>
            <w:r>
              <w:rPr>
                <w:spacing w:val="-2"/>
                <w:sz w:val="14"/>
              </w:rPr>
              <w:t>prioritization</w:t>
            </w:r>
          </w:p>
          <w:p>
            <w:pPr>
              <w:pStyle w:val="TableParagraph"/>
              <w:spacing w:line="160" w:lineRule="atLeast"/>
              <w:ind w:left="150" w:right="143"/>
              <w:rPr>
                <w:sz w:val="14"/>
              </w:rPr>
            </w:pPr>
            <w:r>
              <w:rPr>
                <w:w w:val="105"/>
                <w:sz w:val="14"/>
              </w:rPr>
              <w:t>present</w:t>
            </w:r>
            <w:r>
              <w:rPr>
                <w:spacing w:val="-1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but </w:t>
            </w:r>
            <w:r>
              <w:rPr>
                <w:spacing w:val="-2"/>
                <w:w w:val="105"/>
                <w:sz w:val="14"/>
              </w:rPr>
              <w:t>basic</w:t>
            </w:r>
          </w:p>
        </w:tc>
        <w:tc>
          <w:tcPr>
            <w:tcW w:w="1558" w:type="dxa"/>
          </w:tcPr>
          <w:p>
            <w:pPr>
              <w:pStyle w:val="TableParagraph"/>
              <w:spacing w:before="83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7" w:lineRule="auto"/>
              <w:ind w:left="125" w:right="117"/>
              <w:rPr>
                <w:sz w:val="14"/>
              </w:rPr>
            </w:pPr>
            <w:r>
              <w:rPr>
                <w:sz w:val="14"/>
              </w:rPr>
              <w:t>Some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requirements </w:t>
            </w:r>
            <w:r>
              <w:rPr>
                <w:spacing w:val="-2"/>
                <w:sz w:val="14"/>
              </w:rPr>
              <w:t>missing/unclear;</w:t>
            </w:r>
            <w:r>
              <w:rPr>
                <w:sz w:val="14"/>
              </w:rPr>
              <w:t> weak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prioritization</w:t>
            </w:r>
          </w:p>
        </w:tc>
        <w:tc>
          <w:tcPr>
            <w:tcW w:w="1277" w:type="dxa"/>
          </w:tcPr>
          <w:p>
            <w:pPr>
              <w:pStyle w:val="TableParagraph"/>
              <w:spacing w:before="83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7" w:lineRule="auto"/>
              <w:ind w:left="154" w:right="145"/>
              <w:rPr>
                <w:sz w:val="14"/>
              </w:rPr>
            </w:pPr>
            <w:r>
              <w:rPr>
                <w:sz w:val="14"/>
              </w:rPr>
              <w:t>Very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limited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or </w:t>
            </w:r>
            <w:r>
              <w:rPr>
                <w:spacing w:val="-2"/>
                <w:sz w:val="14"/>
              </w:rPr>
              <w:t>missing</w:t>
            </w:r>
            <w:r>
              <w:rPr>
                <w:sz w:val="14"/>
              </w:rPr>
              <w:t> </w:t>
            </w:r>
            <w:r>
              <w:rPr>
                <w:spacing w:val="-2"/>
                <w:sz w:val="14"/>
              </w:rPr>
              <w:t>requirements</w:t>
            </w:r>
          </w:p>
        </w:tc>
        <w:tc>
          <w:tcPr>
            <w:tcW w:w="567" w:type="dxa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666" w:hRule="atLeast"/>
        </w:trPr>
        <w:tc>
          <w:tcPr>
            <w:tcW w:w="449" w:type="dxa"/>
          </w:tcPr>
          <w:p>
            <w:pPr>
              <w:pStyle w:val="TableParagraph"/>
              <w:spacing w:before="77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8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spacing w:val="-10"/>
                <w:w w:val="95"/>
                <w:sz w:val="14"/>
              </w:rPr>
              <w:t>4</w:t>
            </w:r>
          </w:p>
        </w:tc>
        <w:tc>
          <w:tcPr>
            <w:tcW w:w="1248" w:type="dxa"/>
          </w:tcPr>
          <w:p>
            <w:pPr>
              <w:pStyle w:val="TableParagraph"/>
              <w:spacing w:before="1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4" w:lineRule="auto"/>
              <w:ind w:left="150" w:firstLine="36"/>
              <w:jc w:val="left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Requirement Management</w:t>
            </w:r>
          </w:p>
        </w:tc>
        <w:tc>
          <w:tcPr>
            <w:tcW w:w="709" w:type="dxa"/>
          </w:tcPr>
          <w:p>
            <w:pPr>
              <w:pStyle w:val="TableParagraph"/>
              <w:spacing w:before="1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8</w:t>
            </w:r>
          </w:p>
          <w:p>
            <w:pPr>
              <w:pStyle w:val="TableParagraph"/>
              <w:spacing w:before="4"/>
              <w:ind w:left="7" w:right="2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Marks</w:t>
            </w:r>
          </w:p>
        </w:tc>
        <w:tc>
          <w:tcPr>
            <w:tcW w:w="1844" w:type="dxa"/>
          </w:tcPr>
          <w:p>
            <w:pPr>
              <w:pStyle w:val="TableParagraph"/>
              <w:spacing w:line="247" w:lineRule="auto" w:before="2"/>
              <w:ind w:left="97" w:right="87"/>
              <w:rPr>
                <w:sz w:val="14"/>
              </w:rPr>
            </w:pPr>
            <w:r>
              <w:rPr>
                <w:w w:val="105"/>
                <w:sz w:val="14"/>
              </w:rPr>
              <w:t>Complete RTM ; clear change tracking and version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control</w:t>
            </w:r>
          </w:p>
          <w:p>
            <w:pPr>
              <w:pStyle w:val="TableParagraph"/>
              <w:spacing w:line="142" w:lineRule="exact"/>
              <w:ind w:left="95" w:right="92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evidence</w:t>
            </w:r>
          </w:p>
        </w:tc>
        <w:tc>
          <w:tcPr>
            <w:tcW w:w="1277" w:type="dxa"/>
          </w:tcPr>
          <w:p>
            <w:pPr>
              <w:pStyle w:val="TableParagraph"/>
              <w:spacing w:line="247" w:lineRule="auto" w:before="2"/>
              <w:ind w:left="128" w:right="12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Mostly </w:t>
            </w:r>
            <w:r>
              <w:rPr>
                <w:w w:val="105"/>
                <w:sz w:val="14"/>
              </w:rPr>
              <w:t>complete</w:t>
            </w:r>
            <w:r>
              <w:rPr>
                <w:spacing w:val="-1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RTM; basic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change</w:t>
            </w:r>
          </w:p>
          <w:p>
            <w:pPr>
              <w:pStyle w:val="TableParagraph"/>
              <w:spacing w:line="142" w:lineRule="exact"/>
              <w:ind w:lef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tracking</w:t>
            </w:r>
          </w:p>
        </w:tc>
        <w:tc>
          <w:tcPr>
            <w:tcW w:w="1558" w:type="dxa"/>
          </w:tcPr>
          <w:p>
            <w:pPr>
              <w:pStyle w:val="TableParagraph"/>
              <w:spacing w:line="247" w:lineRule="auto" w:before="86"/>
              <w:ind w:left="116" w:right="10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Partial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RTM;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unclear change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management</w:t>
            </w:r>
          </w:p>
        </w:tc>
        <w:tc>
          <w:tcPr>
            <w:tcW w:w="1277" w:type="dxa"/>
          </w:tcPr>
          <w:p>
            <w:pPr>
              <w:pStyle w:val="TableParagraph"/>
              <w:spacing w:line="247" w:lineRule="auto" w:before="86"/>
              <w:ind w:left="207" w:right="201" w:firstLine="3"/>
              <w:rPr>
                <w:sz w:val="14"/>
              </w:rPr>
            </w:pPr>
            <w:r>
              <w:rPr>
                <w:w w:val="110"/>
                <w:sz w:val="14"/>
              </w:rPr>
              <w:t>Missing</w:t>
            </w:r>
            <w:r>
              <w:rPr>
                <w:spacing w:val="-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RTM and</w:t>
            </w:r>
            <w:r>
              <w:rPr>
                <w:spacing w:val="-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change </w:t>
            </w:r>
            <w:r>
              <w:rPr>
                <w:spacing w:val="-2"/>
                <w:w w:val="110"/>
                <w:sz w:val="14"/>
              </w:rPr>
              <w:t>tracking</w:t>
            </w:r>
          </w:p>
        </w:tc>
        <w:tc>
          <w:tcPr>
            <w:tcW w:w="567" w:type="dxa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1000" w:hRule="atLeast"/>
        </w:trPr>
        <w:tc>
          <w:tcPr>
            <w:tcW w:w="449" w:type="dxa"/>
          </w:tcPr>
          <w:p>
            <w:pPr>
              <w:pStyle w:val="TableParagraph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before="76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8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spacing w:val="-10"/>
                <w:w w:val="95"/>
                <w:sz w:val="14"/>
              </w:rPr>
              <w:t>5</w:t>
            </w:r>
          </w:p>
        </w:tc>
        <w:tc>
          <w:tcPr>
            <w:tcW w:w="1248" w:type="dxa"/>
          </w:tcPr>
          <w:p>
            <w:pPr>
              <w:pStyle w:val="TableParagraph"/>
              <w:spacing w:before="83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7" w:lineRule="auto"/>
              <w:ind w:left="239" w:right="229" w:hanging="1"/>
              <w:rPr>
                <w:sz w:val="14"/>
              </w:rPr>
            </w:pPr>
            <w:r>
              <w:rPr>
                <w:spacing w:val="-2"/>
                <w:sz w:val="14"/>
              </w:rPr>
              <w:t>Ethical</w:t>
            </w:r>
            <w:r>
              <w:rPr>
                <w:sz w:val="14"/>
              </w:rPr>
              <w:t> Practices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&amp; </w:t>
            </w:r>
            <w:r>
              <w:rPr>
                <w:spacing w:val="-2"/>
                <w:sz w:val="14"/>
              </w:rPr>
              <w:t>Reflection</w:t>
            </w:r>
          </w:p>
        </w:tc>
        <w:tc>
          <w:tcPr>
            <w:tcW w:w="709" w:type="dxa"/>
          </w:tcPr>
          <w:p>
            <w:pPr>
              <w:pStyle w:val="TableParagraph"/>
              <w:spacing w:before="167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8</w:t>
            </w:r>
          </w:p>
          <w:p>
            <w:pPr>
              <w:pStyle w:val="TableParagraph"/>
              <w:spacing w:before="6"/>
              <w:ind w:left="7" w:right="2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Marks</w:t>
            </w:r>
          </w:p>
        </w:tc>
        <w:tc>
          <w:tcPr>
            <w:tcW w:w="1844" w:type="dxa"/>
          </w:tcPr>
          <w:p>
            <w:pPr>
              <w:pStyle w:val="TableParagraph"/>
              <w:spacing w:line="247" w:lineRule="auto" w:before="2"/>
              <w:ind w:left="95" w:right="89"/>
              <w:rPr>
                <w:sz w:val="14"/>
              </w:rPr>
            </w:pPr>
            <w:r>
              <w:rPr>
                <w:sz w:val="14"/>
              </w:rPr>
              <w:t>Clearly identifies ethical issues; explains how handled;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demonstrates fairness,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transparency, privacy;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insightful</w:t>
            </w:r>
          </w:p>
          <w:p>
            <w:pPr>
              <w:pStyle w:val="TableParagraph"/>
              <w:spacing w:line="140" w:lineRule="exact"/>
              <w:ind w:left="95" w:right="88"/>
              <w:rPr>
                <w:sz w:val="14"/>
              </w:rPr>
            </w:pPr>
            <w:r>
              <w:rPr>
                <w:spacing w:val="-2"/>
                <w:sz w:val="14"/>
              </w:rPr>
              <w:t>reflection</w:t>
            </w:r>
          </w:p>
        </w:tc>
        <w:tc>
          <w:tcPr>
            <w:tcW w:w="1277" w:type="dxa"/>
          </w:tcPr>
          <w:p>
            <w:pPr>
              <w:pStyle w:val="TableParagraph"/>
              <w:spacing w:before="1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4" w:lineRule="auto"/>
              <w:ind w:left="113" w:right="107" w:firstLine="1"/>
              <w:rPr>
                <w:sz w:val="14"/>
              </w:rPr>
            </w:pPr>
            <w:r>
              <w:rPr>
                <w:spacing w:val="-2"/>
                <w:sz w:val="14"/>
              </w:rPr>
              <w:t>Ethical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discussion</w:t>
            </w:r>
            <w:r>
              <w:rPr>
                <w:sz w:val="14"/>
              </w:rPr>
              <w:t> present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with some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reflection</w:t>
            </w:r>
          </w:p>
        </w:tc>
        <w:tc>
          <w:tcPr>
            <w:tcW w:w="1558" w:type="dxa"/>
          </w:tcPr>
          <w:p>
            <w:pPr>
              <w:pStyle w:val="TableParagraph"/>
              <w:spacing w:before="83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7" w:lineRule="auto"/>
              <w:ind w:left="125" w:right="117"/>
              <w:rPr>
                <w:sz w:val="14"/>
              </w:rPr>
            </w:pPr>
            <w:r>
              <w:rPr>
                <w:sz w:val="14"/>
              </w:rPr>
              <w:t>Limited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ethical explanation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or </w:t>
            </w:r>
            <w:r>
              <w:rPr>
                <w:spacing w:val="-2"/>
                <w:sz w:val="14"/>
              </w:rPr>
              <w:t>reflection</w:t>
            </w:r>
          </w:p>
        </w:tc>
        <w:tc>
          <w:tcPr>
            <w:tcW w:w="1277" w:type="dxa"/>
          </w:tcPr>
          <w:p>
            <w:pPr>
              <w:pStyle w:val="TableParagraph"/>
              <w:spacing w:before="167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7" w:lineRule="auto"/>
              <w:ind w:left="399" w:hanging="207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Very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weak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or </w:t>
            </w:r>
            <w:r>
              <w:rPr>
                <w:spacing w:val="-2"/>
                <w:w w:val="105"/>
                <w:sz w:val="14"/>
              </w:rPr>
              <w:t>missing</w:t>
            </w:r>
          </w:p>
        </w:tc>
        <w:tc>
          <w:tcPr>
            <w:tcW w:w="567" w:type="dxa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501" w:hRule="atLeast"/>
        </w:trPr>
        <w:tc>
          <w:tcPr>
            <w:tcW w:w="449" w:type="dxa"/>
          </w:tcPr>
          <w:p>
            <w:pPr>
              <w:pStyle w:val="TableParagraph"/>
              <w:spacing w:before="164"/>
              <w:ind w:left="8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spacing w:val="-10"/>
                <w:w w:val="95"/>
                <w:sz w:val="14"/>
              </w:rPr>
              <w:t>6</w:t>
            </w:r>
          </w:p>
        </w:tc>
        <w:tc>
          <w:tcPr>
            <w:tcW w:w="1248" w:type="dxa"/>
          </w:tcPr>
          <w:p>
            <w:pPr>
              <w:pStyle w:val="TableParagraph"/>
              <w:spacing w:line="247" w:lineRule="auto" w:before="86"/>
              <w:ind w:left="251" w:right="176" w:hanging="12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References </w:t>
            </w:r>
            <w:r>
              <w:rPr>
                <w:spacing w:val="2"/>
                <w:sz w:val="14"/>
              </w:rPr>
              <w:t>(APA</w:t>
            </w:r>
            <w:r>
              <w:rPr>
                <w:spacing w:val="31"/>
                <w:sz w:val="14"/>
              </w:rPr>
              <w:t> </w:t>
            </w:r>
            <w:r>
              <w:rPr>
                <w:spacing w:val="-2"/>
                <w:sz w:val="14"/>
              </w:rPr>
              <w:t>Style)</w:t>
            </w:r>
          </w:p>
        </w:tc>
        <w:tc>
          <w:tcPr>
            <w:tcW w:w="709" w:type="dxa"/>
          </w:tcPr>
          <w:p>
            <w:pPr>
              <w:pStyle w:val="TableParagraph"/>
              <w:spacing w:before="86"/>
              <w:ind w:left="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  <w:p>
            <w:pPr>
              <w:pStyle w:val="TableParagraph"/>
              <w:spacing w:before="6"/>
              <w:ind w:left="7" w:right="2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Marks</w:t>
            </w:r>
          </w:p>
        </w:tc>
        <w:tc>
          <w:tcPr>
            <w:tcW w:w="1844" w:type="dxa"/>
          </w:tcPr>
          <w:p>
            <w:pPr>
              <w:pStyle w:val="TableParagraph"/>
              <w:spacing w:before="2"/>
              <w:ind w:left="243" w:firstLine="4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≥5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credible </w:t>
            </w:r>
            <w:r>
              <w:rPr>
                <w:spacing w:val="-2"/>
                <w:w w:val="105"/>
                <w:sz w:val="14"/>
              </w:rPr>
              <w:t>sources;</w:t>
            </w:r>
          </w:p>
          <w:p>
            <w:pPr>
              <w:pStyle w:val="TableParagraph"/>
              <w:spacing w:line="160" w:lineRule="atLeast"/>
              <w:ind w:left="191" w:right="188" w:firstLine="52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correct APA format; well-cited</w:t>
            </w:r>
            <w:r>
              <w:rPr>
                <w:spacing w:val="-1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throughout</w:t>
            </w:r>
          </w:p>
        </w:tc>
        <w:tc>
          <w:tcPr>
            <w:tcW w:w="1277" w:type="dxa"/>
          </w:tcPr>
          <w:p>
            <w:pPr>
              <w:pStyle w:val="TableParagraph"/>
              <w:spacing w:before="2"/>
              <w:ind w:left="21" w:right="17"/>
              <w:rPr>
                <w:sz w:val="14"/>
              </w:rPr>
            </w:pPr>
            <w:r>
              <w:rPr>
                <w:w w:val="105"/>
                <w:sz w:val="14"/>
              </w:rPr>
              <w:t>≥5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sources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with</w:t>
            </w:r>
          </w:p>
          <w:p>
            <w:pPr>
              <w:pStyle w:val="TableParagraph"/>
              <w:spacing w:line="160" w:lineRule="atLeast"/>
              <w:ind w:left="159" w:right="150"/>
              <w:rPr>
                <w:sz w:val="14"/>
              </w:rPr>
            </w:pPr>
            <w:r>
              <w:rPr>
                <w:sz w:val="14"/>
              </w:rPr>
              <w:t>minor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APA </w:t>
            </w:r>
            <w:r>
              <w:rPr>
                <w:spacing w:val="-2"/>
                <w:sz w:val="14"/>
              </w:rPr>
              <w:t>errors</w:t>
            </w:r>
          </w:p>
        </w:tc>
        <w:tc>
          <w:tcPr>
            <w:tcW w:w="1558" w:type="dxa"/>
          </w:tcPr>
          <w:p>
            <w:pPr>
              <w:pStyle w:val="TableParagraph"/>
              <w:spacing w:line="247" w:lineRule="auto" w:before="86"/>
              <w:ind w:left="137" w:firstLine="199"/>
              <w:jc w:val="left"/>
              <w:rPr>
                <w:sz w:val="14"/>
              </w:rPr>
            </w:pPr>
            <w:r>
              <w:rPr>
                <w:sz w:val="14"/>
              </w:rPr>
              <w:t>&lt;5 sources or inconsistent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format</w:t>
            </w:r>
          </w:p>
        </w:tc>
        <w:tc>
          <w:tcPr>
            <w:tcW w:w="1277" w:type="dxa"/>
          </w:tcPr>
          <w:p>
            <w:pPr>
              <w:pStyle w:val="TableParagraph"/>
              <w:spacing w:before="2"/>
              <w:ind w:left="332" w:hanging="17"/>
              <w:jc w:val="left"/>
              <w:rPr>
                <w:sz w:val="14"/>
              </w:rPr>
            </w:pPr>
            <w:r>
              <w:rPr>
                <w:sz w:val="14"/>
              </w:rPr>
              <w:t>Missing</w:t>
            </w:r>
            <w:r>
              <w:rPr>
                <w:spacing w:val="24"/>
                <w:sz w:val="14"/>
              </w:rPr>
              <w:t> </w:t>
            </w:r>
            <w:r>
              <w:rPr>
                <w:spacing w:val="-5"/>
                <w:sz w:val="14"/>
              </w:rPr>
              <w:t>or</w:t>
            </w:r>
          </w:p>
          <w:p>
            <w:pPr>
              <w:pStyle w:val="TableParagraph"/>
              <w:spacing w:line="160" w:lineRule="atLeast"/>
              <w:ind w:left="243" w:right="186" w:firstLine="88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incorrect referencing</w:t>
            </w:r>
          </w:p>
        </w:tc>
        <w:tc>
          <w:tcPr>
            <w:tcW w:w="567" w:type="dxa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666" w:hRule="atLeast"/>
        </w:trPr>
        <w:tc>
          <w:tcPr>
            <w:tcW w:w="449" w:type="dxa"/>
          </w:tcPr>
          <w:p>
            <w:pPr>
              <w:pStyle w:val="TableParagraph"/>
              <w:spacing w:before="77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8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spacing w:val="-10"/>
                <w:w w:val="95"/>
                <w:sz w:val="14"/>
              </w:rPr>
              <w:t>7</w:t>
            </w:r>
          </w:p>
        </w:tc>
        <w:tc>
          <w:tcPr>
            <w:tcW w:w="1248" w:type="dxa"/>
          </w:tcPr>
          <w:p>
            <w:pPr>
              <w:pStyle w:val="TableParagraph"/>
              <w:spacing w:before="1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4" w:lineRule="auto"/>
              <w:ind w:left="323" w:hanging="209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Organization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&amp; </w:t>
            </w:r>
            <w:r>
              <w:rPr>
                <w:spacing w:val="-2"/>
                <w:w w:val="105"/>
                <w:sz w:val="14"/>
              </w:rPr>
              <w:t>Structure</w:t>
            </w:r>
          </w:p>
        </w:tc>
        <w:tc>
          <w:tcPr>
            <w:tcW w:w="709" w:type="dxa"/>
          </w:tcPr>
          <w:p>
            <w:pPr>
              <w:pStyle w:val="TableParagraph"/>
              <w:spacing w:before="1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  <w:p>
            <w:pPr>
              <w:pStyle w:val="TableParagraph"/>
              <w:spacing w:before="3"/>
              <w:ind w:left="7" w:right="2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Marks</w:t>
            </w:r>
          </w:p>
        </w:tc>
        <w:tc>
          <w:tcPr>
            <w:tcW w:w="1844" w:type="dxa"/>
          </w:tcPr>
          <w:p>
            <w:pPr>
              <w:pStyle w:val="TableParagraph"/>
              <w:spacing w:line="247" w:lineRule="auto" w:before="2"/>
              <w:ind w:left="145" w:right="138" w:hanging="2"/>
              <w:rPr>
                <w:sz w:val="14"/>
              </w:rPr>
            </w:pPr>
            <w:r>
              <w:rPr>
                <w:sz w:val="14"/>
              </w:rPr>
              <w:t>Excellent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structure, clear headings, logical flow,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professional</w:t>
            </w:r>
          </w:p>
          <w:p>
            <w:pPr>
              <w:pStyle w:val="TableParagraph"/>
              <w:spacing w:line="142" w:lineRule="exact"/>
              <w:ind w:left="95" w:right="91"/>
              <w:rPr>
                <w:sz w:val="14"/>
              </w:rPr>
            </w:pPr>
            <w:r>
              <w:rPr>
                <w:spacing w:val="-2"/>
                <w:sz w:val="14"/>
              </w:rPr>
              <w:t>writing</w:t>
            </w:r>
          </w:p>
        </w:tc>
        <w:tc>
          <w:tcPr>
            <w:tcW w:w="1277" w:type="dxa"/>
          </w:tcPr>
          <w:p>
            <w:pPr>
              <w:pStyle w:val="TableParagraph"/>
              <w:spacing w:line="247" w:lineRule="auto" w:before="86"/>
              <w:ind w:left="130" w:right="125"/>
              <w:rPr>
                <w:sz w:val="14"/>
              </w:rPr>
            </w:pPr>
            <w:r>
              <w:rPr>
                <w:spacing w:val="-2"/>
                <w:sz w:val="14"/>
              </w:rPr>
              <w:t>Well-organized</w:t>
            </w:r>
            <w:r>
              <w:rPr>
                <w:sz w:val="14"/>
              </w:rPr>
              <w:t> with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minor </w:t>
            </w:r>
            <w:r>
              <w:rPr>
                <w:spacing w:val="-2"/>
                <w:sz w:val="14"/>
              </w:rPr>
              <w:t>issues</w:t>
            </w:r>
          </w:p>
        </w:tc>
        <w:tc>
          <w:tcPr>
            <w:tcW w:w="1558" w:type="dxa"/>
          </w:tcPr>
          <w:p>
            <w:pPr>
              <w:pStyle w:val="TableParagraph"/>
              <w:spacing w:line="247" w:lineRule="auto" w:before="86"/>
              <w:ind w:left="180" w:right="172" w:hanging="1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Some </w:t>
            </w:r>
            <w:r>
              <w:rPr>
                <w:w w:val="105"/>
                <w:sz w:val="14"/>
              </w:rPr>
              <w:t>disorganization</w:t>
            </w:r>
            <w:r>
              <w:rPr>
                <w:spacing w:val="-1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or unclear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flow</w:t>
            </w:r>
          </w:p>
        </w:tc>
        <w:tc>
          <w:tcPr>
            <w:tcW w:w="1277" w:type="dxa"/>
          </w:tcPr>
          <w:p>
            <w:pPr>
              <w:pStyle w:val="TableParagraph"/>
              <w:spacing w:line="247" w:lineRule="auto" w:before="86"/>
              <w:ind w:left="151" w:right="143"/>
              <w:rPr>
                <w:sz w:val="14"/>
              </w:rPr>
            </w:pPr>
            <w:r>
              <w:rPr>
                <w:sz w:val="14"/>
              </w:rPr>
              <w:t>Poor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structure, difficult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to </w:t>
            </w:r>
            <w:r>
              <w:rPr>
                <w:spacing w:val="-2"/>
                <w:sz w:val="14"/>
              </w:rPr>
              <w:t>follow</w:t>
            </w:r>
          </w:p>
        </w:tc>
        <w:tc>
          <w:tcPr>
            <w:tcW w:w="567" w:type="dxa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14"/>
        </w:rPr>
        <w:sectPr>
          <w:type w:val="continuous"/>
          <w:pgSz w:w="11910" w:h="16840"/>
          <w:pgMar w:top="1460" w:bottom="1343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"/>
        <w:gridCol w:w="1248"/>
        <w:gridCol w:w="709"/>
        <w:gridCol w:w="1844"/>
        <w:gridCol w:w="1277"/>
        <w:gridCol w:w="1558"/>
        <w:gridCol w:w="1277"/>
        <w:gridCol w:w="567"/>
      </w:tblGrid>
      <w:tr>
        <w:trPr>
          <w:trHeight w:val="261" w:hRule="atLeast"/>
        </w:trPr>
        <w:tc>
          <w:tcPr>
            <w:tcW w:w="8362" w:type="dxa"/>
            <w:gridSpan w:val="7"/>
            <w:shd w:val="clear" w:color="auto" w:fill="F1F1F1"/>
          </w:tcPr>
          <w:p>
            <w:pPr>
              <w:pStyle w:val="TableParagraph"/>
              <w:spacing w:before="44"/>
              <w:ind w:left="4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w w:val="90"/>
                <w:sz w:val="14"/>
              </w:rPr>
              <w:t>Presentation</w:t>
            </w:r>
            <w:r>
              <w:rPr>
                <w:rFonts w:ascii="Tahoma"/>
                <w:b/>
                <w:spacing w:val="-2"/>
                <w:sz w:val="14"/>
              </w:rPr>
              <w:t> </w:t>
            </w:r>
            <w:r>
              <w:rPr>
                <w:rFonts w:ascii="Tahoma"/>
                <w:b/>
                <w:w w:val="90"/>
                <w:sz w:val="14"/>
              </w:rPr>
              <w:t>(40</w:t>
            </w:r>
            <w:r>
              <w:rPr>
                <w:rFonts w:ascii="Tahoma"/>
                <w:b/>
                <w:spacing w:val="-1"/>
                <w:sz w:val="14"/>
              </w:rPr>
              <w:t> </w:t>
            </w:r>
            <w:r>
              <w:rPr>
                <w:rFonts w:ascii="Tahoma"/>
                <w:b/>
                <w:spacing w:val="-2"/>
                <w:w w:val="90"/>
                <w:sz w:val="14"/>
              </w:rPr>
              <w:t>Marks)</w:t>
            </w:r>
          </w:p>
        </w:tc>
        <w:tc>
          <w:tcPr>
            <w:tcW w:w="567" w:type="dxa"/>
            <w:shd w:val="clear" w:color="auto" w:fill="F1F1F1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1000" w:hRule="atLeast"/>
        </w:trPr>
        <w:tc>
          <w:tcPr>
            <w:tcW w:w="449" w:type="dxa"/>
          </w:tcPr>
          <w:p>
            <w:pPr>
              <w:pStyle w:val="TableParagraph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before="82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8" w:right="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1248" w:type="dxa"/>
          </w:tcPr>
          <w:p>
            <w:pPr>
              <w:pStyle w:val="TableParagraph"/>
              <w:spacing w:before="167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7" w:lineRule="auto"/>
              <w:ind w:left="129" w:firstLine="14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Content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&amp; </w:t>
            </w:r>
            <w:r>
              <w:rPr>
                <w:spacing w:val="-2"/>
                <w:w w:val="105"/>
                <w:sz w:val="14"/>
              </w:rPr>
              <w:t>understanding</w:t>
            </w:r>
          </w:p>
        </w:tc>
        <w:tc>
          <w:tcPr>
            <w:tcW w:w="709" w:type="dxa"/>
          </w:tcPr>
          <w:p>
            <w:pPr>
              <w:pStyle w:val="TableParagraph"/>
              <w:spacing w:before="167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7" w:right="1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15</w:t>
            </w:r>
          </w:p>
          <w:p>
            <w:pPr>
              <w:pStyle w:val="TableParagraph"/>
              <w:spacing w:before="6"/>
              <w:ind w:left="7" w:right="2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Marks</w:t>
            </w:r>
          </w:p>
        </w:tc>
        <w:tc>
          <w:tcPr>
            <w:tcW w:w="1844" w:type="dxa"/>
          </w:tcPr>
          <w:p>
            <w:pPr>
              <w:pStyle w:val="TableParagraph"/>
              <w:spacing w:line="244" w:lineRule="auto" w:before="5"/>
              <w:ind w:left="95" w:right="89"/>
              <w:rPr>
                <w:sz w:val="14"/>
              </w:rPr>
            </w:pPr>
            <w:r>
              <w:rPr>
                <w:w w:val="105"/>
                <w:sz w:val="14"/>
              </w:rPr>
              <w:t>Covers all key </w:t>
            </w:r>
            <w:r>
              <w:rPr>
                <w:spacing w:val="-2"/>
                <w:w w:val="105"/>
                <w:sz w:val="14"/>
              </w:rPr>
              <w:t>components; </w:t>
            </w:r>
            <w:r>
              <w:rPr>
                <w:w w:val="105"/>
                <w:sz w:val="14"/>
              </w:rPr>
              <w:t>demonstrates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strong understanding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with accurate and well-</w:t>
            </w:r>
          </w:p>
          <w:p>
            <w:pPr>
              <w:pStyle w:val="TableParagraph"/>
              <w:spacing w:line="142" w:lineRule="exact" w:before="4"/>
              <w:ind w:left="95" w:right="93"/>
              <w:rPr>
                <w:sz w:val="14"/>
              </w:rPr>
            </w:pPr>
            <w:r>
              <w:rPr>
                <w:w w:val="105"/>
                <w:sz w:val="14"/>
              </w:rPr>
              <w:t>explained</w:t>
            </w:r>
            <w:r>
              <w:rPr>
                <w:spacing w:val="2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content</w:t>
            </w:r>
          </w:p>
        </w:tc>
        <w:tc>
          <w:tcPr>
            <w:tcW w:w="1277" w:type="dxa"/>
          </w:tcPr>
          <w:p>
            <w:pPr>
              <w:pStyle w:val="TableParagraph"/>
              <w:spacing w:line="244" w:lineRule="auto" w:before="5"/>
              <w:ind w:left="159" w:right="152" w:hanging="2"/>
              <w:rPr>
                <w:sz w:val="14"/>
              </w:rPr>
            </w:pPr>
            <w:r>
              <w:rPr>
                <w:w w:val="105"/>
                <w:sz w:val="14"/>
              </w:rPr>
              <w:t>Covers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most </w:t>
            </w:r>
            <w:r>
              <w:rPr>
                <w:spacing w:val="-2"/>
                <w:w w:val="105"/>
                <w:sz w:val="14"/>
              </w:rPr>
              <w:t>components; explanations generally </w:t>
            </w:r>
            <w:r>
              <w:rPr>
                <w:w w:val="105"/>
                <w:sz w:val="14"/>
              </w:rPr>
              <w:t>accurate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with</w:t>
            </w:r>
          </w:p>
          <w:p>
            <w:pPr>
              <w:pStyle w:val="TableParagraph"/>
              <w:spacing w:line="142" w:lineRule="exact" w:before="4"/>
              <w:ind w:left="3"/>
              <w:rPr>
                <w:sz w:val="14"/>
              </w:rPr>
            </w:pPr>
            <w:r>
              <w:rPr>
                <w:sz w:val="14"/>
              </w:rPr>
              <w:t>minor</w:t>
            </w:r>
            <w:r>
              <w:rPr>
                <w:spacing w:val="2"/>
                <w:w w:val="110"/>
                <w:sz w:val="14"/>
              </w:rPr>
              <w:t> </w:t>
            </w:r>
            <w:r>
              <w:rPr>
                <w:spacing w:val="-4"/>
                <w:w w:val="110"/>
                <w:sz w:val="14"/>
              </w:rPr>
              <w:t>gaps</w:t>
            </w:r>
          </w:p>
        </w:tc>
        <w:tc>
          <w:tcPr>
            <w:tcW w:w="1558" w:type="dxa"/>
          </w:tcPr>
          <w:p>
            <w:pPr>
              <w:pStyle w:val="TableParagraph"/>
              <w:spacing w:line="244" w:lineRule="auto" w:before="5"/>
              <w:ind w:left="178" w:right="171" w:firstLine="3"/>
              <w:rPr>
                <w:sz w:val="14"/>
              </w:rPr>
            </w:pPr>
            <w:r>
              <w:rPr>
                <w:w w:val="105"/>
                <w:sz w:val="14"/>
              </w:rPr>
              <w:t>Some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key </w:t>
            </w:r>
            <w:r>
              <w:rPr>
                <w:spacing w:val="-2"/>
                <w:w w:val="105"/>
                <w:sz w:val="14"/>
              </w:rPr>
              <w:t>components missing; explanations </w:t>
            </w:r>
            <w:r>
              <w:rPr>
                <w:sz w:val="14"/>
              </w:rPr>
              <w:t>limited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partially</w:t>
            </w:r>
          </w:p>
          <w:p>
            <w:pPr>
              <w:pStyle w:val="TableParagraph"/>
              <w:spacing w:line="142" w:lineRule="exact" w:before="4"/>
              <w:ind w:left="125" w:right="120"/>
              <w:rPr>
                <w:sz w:val="14"/>
              </w:rPr>
            </w:pPr>
            <w:r>
              <w:rPr>
                <w:spacing w:val="-2"/>
                <w:sz w:val="14"/>
              </w:rPr>
              <w:t>incorrect</w:t>
            </w:r>
          </w:p>
        </w:tc>
        <w:tc>
          <w:tcPr>
            <w:tcW w:w="1277" w:type="dxa"/>
          </w:tcPr>
          <w:p>
            <w:pPr>
              <w:pStyle w:val="TableParagraph"/>
              <w:spacing w:line="247" w:lineRule="auto" w:before="86"/>
              <w:ind w:left="125" w:right="117" w:hanging="2"/>
              <w:rPr>
                <w:sz w:val="14"/>
              </w:rPr>
            </w:pPr>
            <w:r>
              <w:rPr>
                <w:w w:val="105"/>
                <w:sz w:val="14"/>
              </w:rPr>
              <w:t>Very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limited content;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poor </w:t>
            </w:r>
            <w:r>
              <w:rPr>
                <w:spacing w:val="-2"/>
                <w:w w:val="105"/>
                <w:sz w:val="14"/>
              </w:rPr>
              <w:t>understanding; major inaccuracies</w:t>
            </w:r>
          </w:p>
        </w:tc>
        <w:tc>
          <w:tcPr>
            <w:tcW w:w="567" w:type="dxa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834" w:hRule="atLeast"/>
        </w:trPr>
        <w:tc>
          <w:tcPr>
            <w:tcW w:w="449" w:type="dxa"/>
          </w:tcPr>
          <w:p>
            <w:pPr>
              <w:pStyle w:val="TableParagraph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8" w:right="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1248" w:type="dxa"/>
          </w:tcPr>
          <w:p>
            <w:pPr>
              <w:pStyle w:val="TableParagraph"/>
              <w:spacing w:before="85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4" w:lineRule="auto"/>
              <w:ind w:left="407" w:hanging="293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Organization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&amp; </w:t>
            </w:r>
            <w:r>
              <w:rPr>
                <w:spacing w:val="-2"/>
                <w:w w:val="105"/>
                <w:sz w:val="14"/>
              </w:rPr>
              <w:t>Clarity</w:t>
            </w:r>
          </w:p>
        </w:tc>
        <w:tc>
          <w:tcPr>
            <w:tcW w:w="709" w:type="dxa"/>
          </w:tcPr>
          <w:p>
            <w:pPr>
              <w:pStyle w:val="TableParagraph"/>
              <w:spacing w:before="85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7" w:right="1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10</w:t>
            </w:r>
          </w:p>
          <w:p>
            <w:pPr>
              <w:pStyle w:val="TableParagraph"/>
              <w:spacing w:before="4"/>
              <w:ind w:left="7" w:right="2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Marks</w:t>
            </w:r>
          </w:p>
        </w:tc>
        <w:tc>
          <w:tcPr>
            <w:tcW w:w="1844" w:type="dxa"/>
          </w:tcPr>
          <w:p>
            <w:pPr>
              <w:pStyle w:val="TableParagraph"/>
              <w:spacing w:line="247" w:lineRule="auto" w:before="86"/>
              <w:ind w:left="198" w:right="192" w:firstLine="2"/>
              <w:rPr>
                <w:sz w:val="14"/>
              </w:rPr>
            </w:pPr>
            <w:r>
              <w:rPr>
                <w:spacing w:val="-2"/>
                <w:sz w:val="14"/>
              </w:rPr>
              <w:t>Well-structured</w:t>
            </w:r>
            <w:r>
              <w:rPr>
                <w:sz w:val="14"/>
              </w:rPr>
              <w:t> presentation;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logical flow;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clear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transitions; ideas easy to follow</w:t>
            </w:r>
          </w:p>
        </w:tc>
        <w:tc>
          <w:tcPr>
            <w:tcW w:w="1277" w:type="dxa"/>
          </w:tcPr>
          <w:p>
            <w:pPr>
              <w:pStyle w:val="TableParagraph"/>
              <w:spacing w:line="244" w:lineRule="auto" w:before="5"/>
              <w:ind w:left="135" w:right="127"/>
              <w:rPr>
                <w:sz w:val="14"/>
              </w:rPr>
            </w:pPr>
            <w:r>
              <w:rPr>
                <w:sz w:val="14"/>
              </w:rPr>
              <w:t>Generally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well-</w:t>
            </w:r>
            <w:r>
              <w:rPr>
                <w:spacing w:val="-2"/>
                <w:sz w:val="14"/>
              </w:rPr>
              <w:t>organized;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minor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issues with flow or</w:t>
            </w:r>
          </w:p>
          <w:p>
            <w:pPr>
              <w:pStyle w:val="TableParagraph"/>
              <w:spacing w:line="142" w:lineRule="exact" w:before="4"/>
              <w:ind w:left="149" w:right="143"/>
              <w:rPr>
                <w:sz w:val="14"/>
              </w:rPr>
            </w:pPr>
            <w:r>
              <w:rPr>
                <w:spacing w:val="-2"/>
                <w:sz w:val="14"/>
              </w:rPr>
              <w:t>clarity</w:t>
            </w:r>
          </w:p>
        </w:tc>
        <w:tc>
          <w:tcPr>
            <w:tcW w:w="1558" w:type="dxa"/>
          </w:tcPr>
          <w:p>
            <w:pPr>
              <w:pStyle w:val="TableParagraph"/>
              <w:spacing w:line="247" w:lineRule="auto" w:before="86"/>
              <w:ind w:left="149" w:right="140" w:hanging="2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Some </w:t>
            </w:r>
            <w:r>
              <w:rPr>
                <w:spacing w:val="-2"/>
                <w:w w:val="105"/>
                <w:sz w:val="14"/>
              </w:rPr>
              <w:t>disorganization; </w:t>
            </w:r>
            <w:r>
              <w:rPr>
                <w:w w:val="105"/>
                <w:sz w:val="14"/>
              </w:rPr>
              <w:t>ideas not always clearly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connected</w:t>
            </w:r>
          </w:p>
        </w:tc>
        <w:tc>
          <w:tcPr>
            <w:tcW w:w="1277" w:type="dxa"/>
          </w:tcPr>
          <w:p>
            <w:pPr>
              <w:pStyle w:val="TableParagraph"/>
              <w:spacing w:line="247" w:lineRule="auto" w:before="86"/>
              <w:ind w:left="140" w:right="131" w:hanging="1"/>
              <w:rPr>
                <w:sz w:val="14"/>
              </w:rPr>
            </w:pPr>
            <w:r>
              <w:rPr>
                <w:sz w:val="14"/>
              </w:rPr>
              <w:t>Poor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structure; difficult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to follow;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unclear </w:t>
            </w:r>
            <w:r>
              <w:rPr>
                <w:spacing w:val="-2"/>
                <w:sz w:val="14"/>
              </w:rPr>
              <w:t>progression</w:t>
            </w:r>
          </w:p>
        </w:tc>
        <w:tc>
          <w:tcPr>
            <w:tcW w:w="567" w:type="dxa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834" w:hRule="atLeast"/>
        </w:trPr>
        <w:tc>
          <w:tcPr>
            <w:tcW w:w="449" w:type="dxa"/>
          </w:tcPr>
          <w:p>
            <w:pPr>
              <w:pStyle w:val="TableParagraph"/>
              <w:spacing w:before="167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8" w:right="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1248" w:type="dxa"/>
          </w:tcPr>
          <w:p>
            <w:pPr>
              <w:pStyle w:val="TableParagraph"/>
              <w:spacing w:before="85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4" w:lineRule="auto"/>
              <w:ind w:left="421" w:right="176" w:hanging="310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Communicatio</w:t>
            </w:r>
            <w:r>
              <w:rPr>
                <w:spacing w:val="80"/>
                <w:sz w:val="14"/>
              </w:rPr>
              <w:t> </w:t>
            </w:r>
            <w:r>
              <w:rPr>
                <w:sz w:val="14"/>
              </w:rPr>
              <w:t>n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Skills</w:t>
            </w:r>
          </w:p>
        </w:tc>
        <w:tc>
          <w:tcPr>
            <w:tcW w:w="709" w:type="dxa"/>
          </w:tcPr>
          <w:p>
            <w:pPr>
              <w:pStyle w:val="TableParagraph"/>
              <w:spacing w:before="85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7" w:right="1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10</w:t>
            </w:r>
          </w:p>
          <w:p>
            <w:pPr>
              <w:pStyle w:val="TableParagraph"/>
              <w:spacing w:before="4"/>
              <w:ind w:left="7" w:right="2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Marks</w:t>
            </w:r>
          </w:p>
        </w:tc>
        <w:tc>
          <w:tcPr>
            <w:tcW w:w="1844" w:type="dxa"/>
          </w:tcPr>
          <w:p>
            <w:pPr>
              <w:pStyle w:val="TableParagraph"/>
              <w:spacing w:line="247" w:lineRule="auto" w:before="2"/>
              <w:ind w:left="243" w:right="238" w:firstLine="33"/>
              <w:jc w:val="both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Confident</w:t>
            </w:r>
            <w:r>
              <w:rPr>
                <w:spacing w:val="-10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delivery; </w:t>
            </w:r>
            <w:r>
              <w:rPr>
                <w:w w:val="110"/>
                <w:sz w:val="14"/>
              </w:rPr>
              <w:t>clear voice; good pace;</w:t>
            </w:r>
            <w:r>
              <w:rPr>
                <w:spacing w:val="-12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effective</w:t>
            </w:r>
            <w:r>
              <w:rPr>
                <w:spacing w:val="-12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eye contact;</w:t>
            </w:r>
            <w:r>
              <w:rPr>
                <w:spacing w:val="-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engages</w:t>
            </w:r>
          </w:p>
          <w:p>
            <w:pPr>
              <w:pStyle w:val="TableParagraph"/>
              <w:spacing w:line="142" w:lineRule="exact"/>
              <w:ind w:left="589"/>
              <w:jc w:val="left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audience</w:t>
            </w:r>
          </w:p>
        </w:tc>
        <w:tc>
          <w:tcPr>
            <w:tcW w:w="1277" w:type="dxa"/>
          </w:tcPr>
          <w:p>
            <w:pPr>
              <w:pStyle w:val="TableParagraph"/>
              <w:spacing w:line="247" w:lineRule="auto" w:before="2"/>
              <w:ind w:left="128" w:right="122"/>
              <w:rPr>
                <w:sz w:val="14"/>
              </w:rPr>
            </w:pPr>
            <w:r>
              <w:rPr>
                <w:sz w:val="14"/>
              </w:rPr>
              <w:t>Generally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clear delivery;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minor issues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with confidence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or</w:t>
            </w:r>
          </w:p>
          <w:p>
            <w:pPr>
              <w:pStyle w:val="TableParagraph"/>
              <w:spacing w:line="142" w:lineRule="exact"/>
              <w:ind w:left="149" w:right="143"/>
              <w:rPr>
                <w:sz w:val="14"/>
              </w:rPr>
            </w:pPr>
            <w:r>
              <w:rPr>
                <w:spacing w:val="-2"/>
                <w:sz w:val="14"/>
              </w:rPr>
              <w:t>clarity</w:t>
            </w:r>
          </w:p>
        </w:tc>
        <w:tc>
          <w:tcPr>
            <w:tcW w:w="1558" w:type="dxa"/>
          </w:tcPr>
          <w:p>
            <w:pPr>
              <w:pStyle w:val="TableParagraph"/>
              <w:spacing w:line="247" w:lineRule="auto" w:before="86"/>
              <w:ind w:left="154" w:right="146" w:hanging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Noticeable </w:t>
            </w:r>
            <w:r>
              <w:rPr>
                <w:w w:val="105"/>
                <w:sz w:val="14"/>
              </w:rPr>
              <w:t>hesitation;</w:t>
            </w:r>
            <w:r>
              <w:rPr>
                <w:spacing w:val="-1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uneven delivery;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limited </w:t>
            </w:r>
            <w:r>
              <w:rPr>
                <w:spacing w:val="-2"/>
                <w:w w:val="105"/>
                <w:sz w:val="14"/>
              </w:rPr>
              <w:t>engagement</w:t>
            </w:r>
          </w:p>
        </w:tc>
        <w:tc>
          <w:tcPr>
            <w:tcW w:w="1277" w:type="dxa"/>
          </w:tcPr>
          <w:p>
            <w:pPr>
              <w:pStyle w:val="TableParagraph"/>
              <w:spacing w:line="247" w:lineRule="auto" w:before="86"/>
              <w:ind w:left="41" w:right="34"/>
              <w:rPr>
                <w:sz w:val="14"/>
              </w:rPr>
            </w:pPr>
            <w:r>
              <w:rPr>
                <w:sz w:val="14"/>
              </w:rPr>
              <w:t>Unclear,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very hesitant,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or difficult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to </w:t>
            </w:r>
            <w:r>
              <w:rPr>
                <w:spacing w:val="-2"/>
                <w:sz w:val="14"/>
              </w:rPr>
              <w:t>understand</w:t>
            </w:r>
          </w:p>
        </w:tc>
        <w:tc>
          <w:tcPr>
            <w:tcW w:w="567" w:type="dxa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666" w:hRule="atLeast"/>
        </w:trPr>
        <w:tc>
          <w:tcPr>
            <w:tcW w:w="449" w:type="dxa"/>
          </w:tcPr>
          <w:p>
            <w:pPr>
              <w:pStyle w:val="TableParagraph"/>
              <w:spacing w:before="83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8" w:right="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1248" w:type="dxa"/>
          </w:tcPr>
          <w:p>
            <w:pPr>
              <w:pStyle w:val="TableParagraph"/>
              <w:spacing w:line="247" w:lineRule="auto" w:before="168"/>
              <w:ind w:left="193" w:firstLine="9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Teamwork</w:t>
            </w:r>
            <w:r>
              <w:rPr>
                <w:spacing w:val="-1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&amp; </w:t>
            </w:r>
            <w:r>
              <w:rPr>
                <w:spacing w:val="-2"/>
                <w:w w:val="105"/>
                <w:sz w:val="14"/>
              </w:rPr>
              <w:t>Participation</w:t>
            </w:r>
          </w:p>
        </w:tc>
        <w:tc>
          <w:tcPr>
            <w:tcW w:w="709" w:type="dxa"/>
          </w:tcPr>
          <w:p>
            <w:pPr>
              <w:pStyle w:val="TableParagraph"/>
              <w:spacing w:before="168"/>
              <w:ind w:left="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  <w:p>
            <w:pPr>
              <w:pStyle w:val="TableParagraph"/>
              <w:spacing w:before="5"/>
              <w:ind w:left="7" w:right="2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Marks</w:t>
            </w:r>
          </w:p>
        </w:tc>
        <w:tc>
          <w:tcPr>
            <w:tcW w:w="1844" w:type="dxa"/>
          </w:tcPr>
          <w:p>
            <w:pPr>
              <w:pStyle w:val="TableParagraph"/>
              <w:spacing w:line="247" w:lineRule="auto" w:before="2"/>
              <w:ind w:left="126" w:right="119" w:hanging="3"/>
              <w:rPr>
                <w:sz w:val="14"/>
              </w:rPr>
            </w:pPr>
            <w:r>
              <w:rPr>
                <w:w w:val="105"/>
                <w:sz w:val="14"/>
              </w:rPr>
              <w:t>All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members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contribute equally;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smooth coordination;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clear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role</w:t>
            </w:r>
          </w:p>
          <w:p>
            <w:pPr>
              <w:pStyle w:val="TableParagraph"/>
              <w:spacing w:line="142" w:lineRule="exact"/>
              <w:ind w:left="95" w:right="88"/>
              <w:rPr>
                <w:sz w:val="14"/>
              </w:rPr>
            </w:pPr>
            <w:r>
              <w:rPr>
                <w:spacing w:val="-2"/>
                <w:sz w:val="14"/>
              </w:rPr>
              <w:t>distribution</w:t>
            </w:r>
          </w:p>
        </w:tc>
        <w:tc>
          <w:tcPr>
            <w:tcW w:w="1277" w:type="dxa"/>
          </w:tcPr>
          <w:p>
            <w:pPr>
              <w:pStyle w:val="TableParagraph"/>
              <w:spacing w:line="247" w:lineRule="auto" w:before="2"/>
              <w:ind w:left="137" w:right="132"/>
              <w:rPr>
                <w:sz w:val="14"/>
              </w:rPr>
            </w:pPr>
            <w:r>
              <w:rPr>
                <w:w w:val="105"/>
                <w:sz w:val="14"/>
              </w:rPr>
              <w:t>Most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members </w:t>
            </w:r>
            <w:r>
              <w:rPr>
                <w:spacing w:val="-2"/>
                <w:w w:val="105"/>
                <w:sz w:val="14"/>
              </w:rPr>
              <w:t>participate; coordination</w:t>
            </w:r>
          </w:p>
          <w:p>
            <w:pPr>
              <w:pStyle w:val="TableParagraph"/>
              <w:spacing w:line="142" w:lineRule="exact"/>
              <w:ind w:left="3"/>
              <w:rPr>
                <w:sz w:val="14"/>
              </w:rPr>
            </w:pPr>
            <w:r>
              <w:rPr>
                <w:w w:val="105"/>
                <w:sz w:val="14"/>
              </w:rPr>
              <w:t>generally</w:t>
            </w:r>
            <w:r>
              <w:rPr>
                <w:spacing w:val="4"/>
                <w:w w:val="110"/>
                <w:sz w:val="14"/>
              </w:rPr>
              <w:t> </w:t>
            </w:r>
            <w:r>
              <w:rPr>
                <w:spacing w:val="-4"/>
                <w:w w:val="110"/>
                <w:sz w:val="14"/>
              </w:rPr>
              <w:t>good</w:t>
            </w:r>
          </w:p>
        </w:tc>
        <w:tc>
          <w:tcPr>
            <w:tcW w:w="1558" w:type="dxa"/>
          </w:tcPr>
          <w:p>
            <w:pPr>
              <w:pStyle w:val="TableParagraph"/>
              <w:spacing w:line="247" w:lineRule="auto" w:before="86"/>
              <w:ind w:left="118" w:right="108" w:hanging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Uneven </w:t>
            </w:r>
            <w:r>
              <w:rPr>
                <w:w w:val="105"/>
                <w:sz w:val="14"/>
              </w:rPr>
              <w:t>participation;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weak </w:t>
            </w:r>
            <w:r>
              <w:rPr>
                <w:spacing w:val="-2"/>
                <w:w w:val="105"/>
                <w:sz w:val="14"/>
              </w:rPr>
              <w:t>coordination</w:t>
            </w:r>
          </w:p>
        </w:tc>
        <w:tc>
          <w:tcPr>
            <w:tcW w:w="1277" w:type="dxa"/>
          </w:tcPr>
          <w:p>
            <w:pPr>
              <w:pStyle w:val="TableParagraph"/>
              <w:spacing w:line="247" w:lineRule="auto" w:before="2"/>
              <w:ind w:left="123" w:right="115"/>
              <w:rPr>
                <w:sz w:val="14"/>
              </w:rPr>
            </w:pPr>
            <w:r>
              <w:rPr>
                <w:w w:val="105"/>
                <w:sz w:val="14"/>
              </w:rPr>
              <w:t>One or few </w:t>
            </w:r>
            <w:r>
              <w:rPr>
                <w:spacing w:val="-2"/>
                <w:w w:val="105"/>
                <w:sz w:val="14"/>
              </w:rPr>
              <w:t>members </w:t>
            </w:r>
            <w:r>
              <w:rPr>
                <w:w w:val="105"/>
                <w:sz w:val="14"/>
              </w:rPr>
              <w:t>dominate;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lack</w:t>
            </w:r>
          </w:p>
          <w:p>
            <w:pPr>
              <w:pStyle w:val="TableParagraph"/>
              <w:spacing w:line="142" w:lineRule="exact"/>
              <w:ind w:left="4"/>
              <w:rPr>
                <w:sz w:val="14"/>
              </w:rPr>
            </w:pPr>
            <w:r>
              <w:rPr>
                <w:w w:val="105"/>
                <w:sz w:val="14"/>
              </w:rPr>
              <w:t>of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teamwork</w:t>
            </w:r>
          </w:p>
        </w:tc>
        <w:tc>
          <w:tcPr>
            <w:tcW w:w="567" w:type="dxa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271" w:hRule="atLeast"/>
        </w:trPr>
        <w:tc>
          <w:tcPr>
            <w:tcW w:w="8362" w:type="dxa"/>
            <w:gridSpan w:val="7"/>
            <w:shd w:val="clear" w:color="auto" w:fill="F1F1F1"/>
          </w:tcPr>
          <w:p>
            <w:pPr>
              <w:pStyle w:val="TableParagraph"/>
              <w:spacing w:before="50"/>
              <w:ind w:left="4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spacing w:val="-2"/>
                <w:sz w:val="14"/>
              </w:rPr>
              <w:t>Adab</w:t>
            </w:r>
            <w:r>
              <w:rPr>
                <w:rFonts w:ascii="Tahoma"/>
                <w:b/>
                <w:spacing w:val="-6"/>
                <w:sz w:val="14"/>
              </w:rPr>
              <w:t> </w:t>
            </w:r>
            <w:r>
              <w:rPr>
                <w:rFonts w:ascii="Tahoma"/>
                <w:b/>
                <w:spacing w:val="-2"/>
                <w:sz w:val="14"/>
              </w:rPr>
              <w:t>(10</w:t>
            </w:r>
            <w:r>
              <w:rPr>
                <w:rFonts w:ascii="Tahoma"/>
                <w:b/>
                <w:spacing w:val="-3"/>
                <w:sz w:val="14"/>
              </w:rPr>
              <w:t> </w:t>
            </w:r>
            <w:r>
              <w:rPr>
                <w:rFonts w:ascii="Tahoma"/>
                <w:b/>
                <w:spacing w:val="-2"/>
                <w:sz w:val="14"/>
              </w:rPr>
              <w:t>Marks)</w:t>
            </w:r>
          </w:p>
        </w:tc>
        <w:tc>
          <w:tcPr>
            <w:tcW w:w="567" w:type="dxa"/>
            <w:shd w:val="clear" w:color="auto" w:fill="F1F1F1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832" w:hRule="atLeast"/>
        </w:trPr>
        <w:tc>
          <w:tcPr>
            <w:tcW w:w="449" w:type="dxa"/>
          </w:tcPr>
          <w:p>
            <w:pPr>
              <w:pStyle w:val="TableParagraph"/>
              <w:spacing w:before="167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8" w:right="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1248" w:type="dxa"/>
          </w:tcPr>
          <w:p>
            <w:pPr>
              <w:pStyle w:val="TableParagraph"/>
              <w:spacing w:before="83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7" w:lineRule="auto"/>
              <w:ind w:left="285" w:hanging="20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Respectful Behaviour</w:t>
            </w:r>
          </w:p>
        </w:tc>
        <w:tc>
          <w:tcPr>
            <w:tcW w:w="709" w:type="dxa"/>
          </w:tcPr>
          <w:p>
            <w:pPr>
              <w:pStyle w:val="TableParagraph"/>
              <w:spacing w:before="83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  <w:p>
            <w:pPr>
              <w:pStyle w:val="TableParagraph"/>
              <w:spacing w:before="6"/>
              <w:ind w:left="7" w:right="2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Marks</w:t>
            </w:r>
          </w:p>
        </w:tc>
        <w:tc>
          <w:tcPr>
            <w:tcW w:w="1844" w:type="dxa"/>
          </w:tcPr>
          <w:p>
            <w:pPr>
              <w:pStyle w:val="TableParagraph"/>
              <w:spacing w:line="244" w:lineRule="auto" w:before="86"/>
              <w:ind w:left="95" w:right="91"/>
              <w:rPr>
                <w:sz w:val="14"/>
              </w:rPr>
            </w:pPr>
            <w:r>
              <w:rPr>
                <w:w w:val="105"/>
                <w:sz w:val="14"/>
              </w:rPr>
              <w:t>Always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respects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others' opinions, space, and rights, even in </w:t>
            </w:r>
            <w:r>
              <w:rPr>
                <w:spacing w:val="-2"/>
                <w:w w:val="105"/>
                <w:sz w:val="14"/>
              </w:rPr>
              <w:t>disagreement.</w:t>
            </w:r>
          </w:p>
        </w:tc>
        <w:tc>
          <w:tcPr>
            <w:tcW w:w="1277" w:type="dxa"/>
          </w:tcPr>
          <w:p>
            <w:pPr>
              <w:pStyle w:val="TableParagraph"/>
              <w:spacing w:line="244" w:lineRule="auto" w:before="2"/>
              <w:ind w:left="130" w:right="126" w:firstLine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Usually respectful, </w:t>
            </w:r>
            <w:r>
              <w:rPr>
                <w:w w:val="105"/>
                <w:sz w:val="14"/>
              </w:rPr>
              <w:t>even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under </w:t>
            </w:r>
            <w:r>
              <w:rPr>
                <w:spacing w:val="-2"/>
                <w:w w:val="105"/>
                <w:sz w:val="14"/>
              </w:rPr>
              <w:t>pressure;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minor</w:t>
            </w:r>
          </w:p>
          <w:p>
            <w:pPr>
              <w:pStyle w:val="TableParagraph"/>
              <w:spacing w:line="142" w:lineRule="exact" w:before="4"/>
              <w:ind w:left="149" w:right="143"/>
              <w:rPr>
                <w:sz w:val="14"/>
              </w:rPr>
            </w:pPr>
            <w:r>
              <w:rPr>
                <w:spacing w:val="-2"/>
                <w:sz w:val="14"/>
              </w:rPr>
              <w:t>lapses.</w:t>
            </w:r>
          </w:p>
        </w:tc>
        <w:tc>
          <w:tcPr>
            <w:tcW w:w="1558" w:type="dxa"/>
          </w:tcPr>
          <w:p>
            <w:pPr>
              <w:pStyle w:val="TableParagraph"/>
              <w:spacing w:line="244" w:lineRule="auto" w:before="86"/>
              <w:ind w:left="166" w:right="160" w:firstLine="1"/>
              <w:rPr>
                <w:sz w:val="14"/>
              </w:rPr>
            </w:pPr>
            <w:r>
              <w:rPr>
                <w:sz w:val="14"/>
              </w:rPr>
              <w:t>Shows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some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respect but may interrupt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dismiss </w:t>
            </w:r>
            <w:r>
              <w:rPr>
                <w:spacing w:val="-2"/>
                <w:sz w:val="14"/>
              </w:rPr>
              <w:t>others.</w:t>
            </w:r>
          </w:p>
        </w:tc>
        <w:tc>
          <w:tcPr>
            <w:tcW w:w="1277" w:type="dxa"/>
          </w:tcPr>
          <w:p>
            <w:pPr>
              <w:pStyle w:val="TableParagraph"/>
              <w:spacing w:line="244" w:lineRule="auto" w:before="86"/>
              <w:ind w:left="173" w:right="166" w:hanging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Rarely demonstrates </w:t>
            </w:r>
            <w:r>
              <w:rPr>
                <w:w w:val="105"/>
                <w:sz w:val="14"/>
              </w:rPr>
              <w:t>courtesy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or </w:t>
            </w:r>
            <w:r>
              <w:rPr>
                <w:spacing w:val="-2"/>
                <w:w w:val="105"/>
                <w:sz w:val="14"/>
              </w:rPr>
              <w:t>patience.</w:t>
            </w:r>
          </w:p>
        </w:tc>
        <w:tc>
          <w:tcPr>
            <w:tcW w:w="567" w:type="dxa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834" w:hRule="atLeast"/>
        </w:trPr>
        <w:tc>
          <w:tcPr>
            <w:tcW w:w="449" w:type="dxa"/>
          </w:tcPr>
          <w:p>
            <w:pPr>
              <w:pStyle w:val="TableParagraph"/>
              <w:spacing w:before="167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8" w:right="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1248" w:type="dxa"/>
          </w:tcPr>
          <w:p>
            <w:pPr>
              <w:pStyle w:val="TableParagraph"/>
              <w:spacing w:before="85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4" w:lineRule="auto"/>
              <w:ind w:left="306" w:right="288" w:firstLine="55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Cultural</w:t>
            </w:r>
            <w:r>
              <w:rPr>
                <w:sz w:val="14"/>
              </w:rPr>
              <w:t> </w:t>
            </w:r>
            <w:r>
              <w:rPr>
                <w:spacing w:val="-2"/>
                <w:sz w:val="14"/>
              </w:rPr>
              <w:t>Sensitivity</w:t>
            </w:r>
          </w:p>
        </w:tc>
        <w:tc>
          <w:tcPr>
            <w:tcW w:w="709" w:type="dxa"/>
          </w:tcPr>
          <w:p>
            <w:pPr>
              <w:pStyle w:val="TableParagraph"/>
              <w:spacing w:before="85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  <w:p>
            <w:pPr>
              <w:pStyle w:val="TableParagraph"/>
              <w:spacing w:before="4"/>
              <w:ind w:left="7" w:right="2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Marks</w:t>
            </w:r>
          </w:p>
        </w:tc>
        <w:tc>
          <w:tcPr>
            <w:tcW w:w="1844" w:type="dxa"/>
          </w:tcPr>
          <w:p>
            <w:pPr>
              <w:pStyle w:val="TableParagraph"/>
              <w:spacing w:line="247" w:lineRule="auto" w:before="86"/>
              <w:ind w:left="126" w:right="120" w:hanging="2"/>
              <w:rPr>
                <w:sz w:val="14"/>
              </w:rPr>
            </w:pPr>
            <w:r>
              <w:rPr>
                <w:sz w:val="14"/>
              </w:rPr>
              <w:t>Sensitive and inclusive toward diverse cultural, religious, and social </w:t>
            </w:r>
            <w:r>
              <w:rPr>
                <w:spacing w:val="-2"/>
                <w:sz w:val="14"/>
              </w:rPr>
              <w:t>norms.</w:t>
            </w:r>
          </w:p>
        </w:tc>
        <w:tc>
          <w:tcPr>
            <w:tcW w:w="1277" w:type="dxa"/>
          </w:tcPr>
          <w:p>
            <w:pPr>
              <w:pStyle w:val="TableParagraph"/>
              <w:spacing w:before="1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7" w:lineRule="auto"/>
              <w:ind w:left="130" w:right="12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Acknowledges </w:t>
            </w:r>
            <w:r>
              <w:rPr>
                <w:w w:val="105"/>
                <w:sz w:val="14"/>
              </w:rPr>
              <w:t>diversity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 avoids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bias.</w:t>
            </w:r>
          </w:p>
        </w:tc>
        <w:tc>
          <w:tcPr>
            <w:tcW w:w="1558" w:type="dxa"/>
          </w:tcPr>
          <w:p>
            <w:pPr>
              <w:pStyle w:val="TableParagraph"/>
              <w:spacing w:before="1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7" w:lineRule="auto"/>
              <w:ind w:left="152" w:right="145" w:firstLine="1"/>
              <w:rPr>
                <w:sz w:val="14"/>
              </w:rPr>
            </w:pPr>
            <w:r>
              <w:rPr>
                <w:spacing w:val="-2"/>
                <w:sz w:val="14"/>
              </w:rPr>
              <w:t>Occasionally</w:t>
            </w:r>
            <w:r>
              <w:rPr>
                <w:sz w:val="14"/>
              </w:rPr>
              <w:t> missteps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in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cultural </w:t>
            </w:r>
            <w:r>
              <w:rPr>
                <w:spacing w:val="-2"/>
                <w:sz w:val="14"/>
              </w:rPr>
              <w:t>interactions.</w:t>
            </w:r>
          </w:p>
        </w:tc>
        <w:tc>
          <w:tcPr>
            <w:tcW w:w="1277" w:type="dxa"/>
          </w:tcPr>
          <w:p>
            <w:pPr>
              <w:pStyle w:val="TableParagraph"/>
              <w:spacing w:line="247" w:lineRule="auto" w:before="2"/>
              <w:ind w:left="193" w:right="183" w:hanging="4"/>
              <w:rPr>
                <w:sz w:val="14"/>
              </w:rPr>
            </w:pPr>
            <w:r>
              <w:rPr>
                <w:spacing w:val="-2"/>
                <w:sz w:val="14"/>
              </w:rPr>
              <w:t>Shows</w:t>
            </w:r>
            <w:r>
              <w:rPr>
                <w:sz w:val="14"/>
              </w:rPr>
              <w:t> discomfort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or lack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of awareness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in</w:t>
            </w:r>
          </w:p>
          <w:p>
            <w:pPr>
              <w:pStyle w:val="TableParagraph"/>
              <w:spacing w:line="142" w:lineRule="exact"/>
              <w:ind w:left="23" w:right="17"/>
              <w:rPr>
                <w:sz w:val="14"/>
              </w:rPr>
            </w:pPr>
            <w:r>
              <w:rPr>
                <w:sz w:val="14"/>
              </w:rPr>
              <w:t>diverse</w:t>
            </w:r>
            <w:r>
              <w:rPr>
                <w:spacing w:val="21"/>
                <w:sz w:val="14"/>
              </w:rPr>
              <w:t> </w:t>
            </w:r>
            <w:r>
              <w:rPr>
                <w:spacing w:val="-2"/>
                <w:sz w:val="14"/>
              </w:rPr>
              <w:t>settings.</w:t>
            </w:r>
          </w:p>
        </w:tc>
        <w:tc>
          <w:tcPr>
            <w:tcW w:w="567" w:type="dxa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834" w:hRule="atLeast"/>
        </w:trPr>
        <w:tc>
          <w:tcPr>
            <w:tcW w:w="449" w:type="dxa"/>
          </w:tcPr>
          <w:p>
            <w:pPr>
              <w:pStyle w:val="TableParagraph"/>
              <w:spacing w:before="167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8" w:right="1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1248" w:type="dxa"/>
          </w:tcPr>
          <w:p>
            <w:pPr>
              <w:pStyle w:val="TableParagraph"/>
              <w:spacing w:before="83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47" w:lineRule="auto"/>
              <w:ind w:left="318" w:firstLine="81"/>
              <w:jc w:val="left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Proper Conduct</w:t>
            </w:r>
          </w:p>
        </w:tc>
        <w:tc>
          <w:tcPr>
            <w:tcW w:w="709" w:type="dxa"/>
          </w:tcPr>
          <w:p>
            <w:pPr>
              <w:pStyle w:val="TableParagraph"/>
              <w:spacing w:before="83"/>
              <w:jc w:val="left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ind w:left="7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  <w:p>
            <w:pPr>
              <w:pStyle w:val="TableParagraph"/>
              <w:spacing w:before="6"/>
              <w:ind w:left="7" w:right="2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Marks</w:t>
            </w:r>
          </w:p>
        </w:tc>
        <w:tc>
          <w:tcPr>
            <w:tcW w:w="1844" w:type="dxa"/>
          </w:tcPr>
          <w:p>
            <w:pPr>
              <w:pStyle w:val="TableParagraph"/>
              <w:spacing w:line="244" w:lineRule="auto" w:before="86"/>
              <w:ind w:left="193" w:right="185" w:hanging="4"/>
              <w:rPr>
                <w:sz w:val="14"/>
              </w:rPr>
            </w:pPr>
            <w:r>
              <w:rPr>
                <w:sz w:val="14"/>
              </w:rPr>
              <w:t>Consistently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follows etiquette,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institutional norms, and moral </w:t>
            </w:r>
            <w:r>
              <w:rPr>
                <w:spacing w:val="-2"/>
                <w:sz w:val="14"/>
              </w:rPr>
              <w:t>decorum.</w:t>
            </w:r>
          </w:p>
        </w:tc>
        <w:tc>
          <w:tcPr>
            <w:tcW w:w="1277" w:type="dxa"/>
          </w:tcPr>
          <w:p>
            <w:pPr>
              <w:pStyle w:val="TableParagraph"/>
              <w:spacing w:line="244" w:lineRule="auto" w:before="86"/>
              <w:ind w:left="130" w:right="122" w:hanging="1"/>
              <w:rPr>
                <w:sz w:val="14"/>
              </w:rPr>
            </w:pPr>
            <w:r>
              <w:rPr>
                <w:w w:val="105"/>
                <w:sz w:val="14"/>
              </w:rPr>
              <w:t>Generally</w:t>
            </w:r>
            <w:r>
              <w:rPr>
                <w:spacing w:val="-1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well-behaved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 respectful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of </w:t>
            </w:r>
            <w:r>
              <w:rPr>
                <w:sz w:val="14"/>
              </w:rPr>
              <w:t>formal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settings.</w:t>
            </w:r>
          </w:p>
        </w:tc>
        <w:tc>
          <w:tcPr>
            <w:tcW w:w="1558" w:type="dxa"/>
          </w:tcPr>
          <w:p>
            <w:pPr>
              <w:pStyle w:val="TableParagraph"/>
              <w:spacing w:line="247" w:lineRule="auto" w:before="2"/>
              <w:ind w:left="192" w:right="186"/>
              <w:rPr>
                <w:sz w:val="14"/>
              </w:rPr>
            </w:pPr>
            <w:r>
              <w:rPr>
                <w:sz w:val="14"/>
              </w:rPr>
              <w:t>Needs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reminders </w:t>
            </w:r>
            <w:r>
              <w:rPr>
                <w:w w:val="110"/>
                <w:sz w:val="14"/>
              </w:rPr>
              <w:t>on</w:t>
            </w:r>
            <w:r>
              <w:rPr>
                <w:spacing w:val="-12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proper classroom</w:t>
            </w:r>
            <w:r>
              <w:rPr>
                <w:spacing w:val="-12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or </w:t>
            </w:r>
            <w:r>
              <w:rPr>
                <w:spacing w:val="-2"/>
                <w:w w:val="110"/>
                <w:sz w:val="14"/>
              </w:rPr>
              <w:t>workplace</w:t>
            </w:r>
          </w:p>
          <w:p>
            <w:pPr>
              <w:pStyle w:val="TableParagraph"/>
              <w:spacing w:line="142" w:lineRule="exact"/>
              <w:ind w:left="125" w:right="12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behavior.</w:t>
            </w:r>
          </w:p>
        </w:tc>
        <w:tc>
          <w:tcPr>
            <w:tcW w:w="1277" w:type="dxa"/>
          </w:tcPr>
          <w:p>
            <w:pPr>
              <w:pStyle w:val="TableParagraph"/>
              <w:spacing w:line="247" w:lineRule="auto" w:before="2"/>
              <w:ind w:left="149" w:right="144"/>
              <w:rPr>
                <w:sz w:val="14"/>
              </w:rPr>
            </w:pPr>
            <w:r>
              <w:rPr>
                <w:sz w:val="14"/>
              </w:rPr>
              <w:t>Often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informal </w:t>
            </w:r>
            <w:r>
              <w:rPr>
                <w:spacing w:val="-6"/>
                <w:sz w:val="14"/>
              </w:rPr>
              <w:t>or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inappropriate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in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formal</w:t>
            </w:r>
          </w:p>
          <w:p>
            <w:pPr>
              <w:pStyle w:val="TableParagraph"/>
              <w:spacing w:line="142" w:lineRule="exact"/>
              <w:ind w:left="149" w:right="143"/>
              <w:rPr>
                <w:sz w:val="14"/>
              </w:rPr>
            </w:pPr>
            <w:r>
              <w:rPr>
                <w:spacing w:val="-2"/>
                <w:sz w:val="14"/>
              </w:rPr>
              <w:t>settings.</w:t>
            </w:r>
          </w:p>
        </w:tc>
        <w:tc>
          <w:tcPr>
            <w:tcW w:w="567" w:type="dxa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</w:tbl>
    <w:sectPr>
      <w:type w:val="continuous"/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Nadiah Arsat</dc:creator>
  <dcterms:created xsi:type="dcterms:W3CDTF">2026-06-22T19:23:14Z</dcterms:created>
  <dcterms:modified xsi:type="dcterms:W3CDTF">2026-06-22T19:23:14Z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2026-06-22T00:00:00Z</vt:filetime>
  </property>
  <property fmtid="{D5CDD505-2E9C-101B-9397-08002B2CF9AE}" pid="6" name="Producer">
    <vt:lpwstr>Microsoft® Word for Microsoft 365</vt:lpwstr>
  </property>
</Properties>
</file>