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BA3F" w14:textId="77777777" w:rsidR="00731577" w:rsidRPr="006C6537" w:rsidRDefault="00731577" w:rsidP="006C6537">
      <w:pPr>
        <w:jc w:val="center"/>
        <w:rPr>
          <w:rFonts w:ascii="Calibri" w:hAnsi="Calibri" w:cs="Calibri"/>
          <w:b/>
          <w:bCs/>
          <w:sz w:val="28"/>
          <w:szCs w:val="28"/>
        </w:rPr>
      </w:pPr>
      <w:r w:rsidRPr="006C6537">
        <w:rPr>
          <w:rFonts w:ascii="Calibri" w:hAnsi="Calibri" w:cs="Calibri"/>
          <w:b/>
          <w:bCs/>
          <w:sz w:val="28"/>
          <w:szCs w:val="28"/>
        </w:rPr>
        <w:t>Section A: Concept Application</w:t>
      </w:r>
    </w:p>
    <w:p w14:paraId="726BD8B1" w14:textId="13EF6590" w:rsidR="000B2644" w:rsidRPr="006C6537" w:rsidRDefault="00396659" w:rsidP="006C6537">
      <w:pPr>
        <w:pStyle w:val="ListParagraph"/>
        <w:numPr>
          <w:ilvl w:val="0"/>
          <w:numId w:val="13"/>
        </w:numPr>
        <w:jc w:val="both"/>
        <w:rPr>
          <w:rFonts w:ascii="Calibri" w:hAnsi="Calibri" w:cs="Calibri"/>
          <w:b/>
          <w:bCs/>
        </w:rPr>
      </w:pPr>
      <w:r w:rsidRPr="006C6537">
        <w:rPr>
          <w:rFonts w:ascii="Calibri" w:hAnsi="Calibri" w:cs="Calibri"/>
          <w:b/>
          <w:bCs/>
        </w:rPr>
        <w:t>Compare the technical differences between Import and DirectQuery modes and identify which is suitable for a static CSV file</w:t>
      </w:r>
      <w:r w:rsidR="002F4602" w:rsidRPr="006C6537">
        <w:rPr>
          <w:rFonts w:ascii="Calibri" w:hAnsi="Calibri" w:cs="Calibri"/>
          <w:b/>
          <w:bCs/>
        </w:rPr>
        <w:t>.</w:t>
      </w:r>
    </w:p>
    <w:tbl>
      <w:tblPr>
        <w:tblStyle w:val="TableGrid"/>
        <w:tblW w:w="9016" w:type="dxa"/>
        <w:tblInd w:w="735" w:type="dxa"/>
        <w:tblLook w:val="04A0" w:firstRow="1" w:lastRow="0" w:firstColumn="1" w:lastColumn="0" w:noHBand="0" w:noVBand="1"/>
      </w:tblPr>
      <w:tblGrid>
        <w:gridCol w:w="4508"/>
        <w:gridCol w:w="4508"/>
      </w:tblGrid>
      <w:tr w:rsidR="00F50595" w:rsidRPr="006C6537" w14:paraId="1D87A8DF" w14:textId="77777777" w:rsidTr="00F50595">
        <w:tc>
          <w:tcPr>
            <w:tcW w:w="4508" w:type="dxa"/>
          </w:tcPr>
          <w:p w14:paraId="42A49A5A" w14:textId="2916CD83" w:rsidR="00F50595" w:rsidRPr="006C6537" w:rsidRDefault="00F50595" w:rsidP="006C6537">
            <w:pPr>
              <w:jc w:val="both"/>
              <w:rPr>
                <w:rFonts w:ascii="Calibri" w:hAnsi="Calibri" w:cs="Calibri"/>
              </w:rPr>
            </w:pPr>
            <w:r w:rsidRPr="006C6537">
              <w:rPr>
                <w:rFonts w:ascii="Calibri" w:hAnsi="Calibri" w:cs="Calibri"/>
              </w:rPr>
              <w:t>Import Mode</w:t>
            </w:r>
          </w:p>
        </w:tc>
        <w:tc>
          <w:tcPr>
            <w:tcW w:w="4508" w:type="dxa"/>
          </w:tcPr>
          <w:p w14:paraId="3FC256C5" w14:textId="3935BBF1" w:rsidR="00F50595" w:rsidRPr="006C6537" w:rsidRDefault="00F50595" w:rsidP="006C6537">
            <w:pPr>
              <w:jc w:val="both"/>
              <w:rPr>
                <w:rFonts w:ascii="Calibri" w:hAnsi="Calibri" w:cs="Calibri"/>
              </w:rPr>
            </w:pPr>
            <w:r w:rsidRPr="006C6537">
              <w:rPr>
                <w:rFonts w:ascii="Calibri" w:hAnsi="Calibri" w:cs="Calibri"/>
              </w:rPr>
              <w:t>Direct Query Mode</w:t>
            </w:r>
          </w:p>
        </w:tc>
      </w:tr>
      <w:tr w:rsidR="00F50595" w:rsidRPr="006C6537" w14:paraId="72207DCD" w14:textId="77777777" w:rsidTr="00F50595">
        <w:tc>
          <w:tcPr>
            <w:tcW w:w="4508" w:type="dxa"/>
          </w:tcPr>
          <w:p w14:paraId="78663CAA" w14:textId="44678662" w:rsidR="00F50595" w:rsidRPr="006C6537" w:rsidRDefault="00F50595" w:rsidP="006C6537">
            <w:pPr>
              <w:jc w:val="both"/>
              <w:rPr>
                <w:rFonts w:ascii="Calibri" w:hAnsi="Calibri" w:cs="Calibri"/>
              </w:rPr>
            </w:pPr>
            <w:r w:rsidRPr="006C6537">
              <w:rPr>
                <w:rFonts w:ascii="Calibri" w:hAnsi="Calibri" w:cs="Calibri"/>
              </w:rPr>
              <w:t>Data is loaded into Power BI memory.</w:t>
            </w:r>
          </w:p>
        </w:tc>
        <w:tc>
          <w:tcPr>
            <w:tcW w:w="4508" w:type="dxa"/>
            <w:vAlign w:val="center"/>
          </w:tcPr>
          <w:p w14:paraId="053234CE" w14:textId="1F954AAD" w:rsidR="00F50595" w:rsidRPr="006C6537" w:rsidRDefault="00F50595" w:rsidP="006C6537">
            <w:pPr>
              <w:jc w:val="both"/>
              <w:rPr>
                <w:rFonts w:ascii="Calibri" w:hAnsi="Calibri" w:cs="Calibri"/>
              </w:rPr>
            </w:pPr>
            <w:r w:rsidRPr="006C6537">
              <w:rPr>
                <w:rFonts w:ascii="Calibri" w:hAnsi="Calibri" w:cs="Calibri"/>
              </w:rPr>
              <w:t xml:space="preserve">     Data remains in the source database.</w:t>
            </w:r>
          </w:p>
        </w:tc>
      </w:tr>
      <w:tr w:rsidR="00F50595" w:rsidRPr="006C6537" w14:paraId="7B031F2D" w14:textId="77777777" w:rsidTr="00F50595">
        <w:tc>
          <w:tcPr>
            <w:tcW w:w="4508" w:type="dxa"/>
          </w:tcPr>
          <w:p w14:paraId="63871FCD" w14:textId="222124B4" w:rsidR="00F50595" w:rsidRPr="006C6537" w:rsidRDefault="00F50595" w:rsidP="006C6537">
            <w:pPr>
              <w:jc w:val="both"/>
              <w:rPr>
                <w:rFonts w:ascii="Calibri" w:hAnsi="Calibri" w:cs="Calibri"/>
              </w:rPr>
            </w:pPr>
            <w:r w:rsidRPr="006C6537">
              <w:rPr>
                <w:rFonts w:ascii="Calibri" w:hAnsi="Calibri" w:cs="Calibri"/>
              </w:rPr>
              <w:t>Fast report performance.</w:t>
            </w:r>
          </w:p>
        </w:tc>
        <w:tc>
          <w:tcPr>
            <w:tcW w:w="4508" w:type="dxa"/>
          </w:tcPr>
          <w:p w14:paraId="51DBDEE7" w14:textId="3315CB54" w:rsidR="00F50595" w:rsidRPr="006C6537" w:rsidRDefault="00F50595" w:rsidP="006C6537">
            <w:pPr>
              <w:jc w:val="both"/>
              <w:rPr>
                <w:rFonts w:ascii="Calibri" w:hAnsi="Calibri" w:cs="Calibri"/>
              </w:rPr>
            </w:pPr>
            <w:r w:rsidRPr="006C6537">
              <w:rPr>
                <w:rFonts w:ascii="Calibri" w:hAnsi="Calibri" w:cs="Calibri"/>
              </w:rPr>
              <w:t>Performance depends on the source database.</w:t>
            </w:r>
          </w:p>
        </w:tc>
      </w:tr>
      <w:tr w:rsidR="00F50595" w:rsidRPr="006C6537" w14:paraId="0A0F341E" w14:textId="77777777" w:rsidTr="00F50595">
        <w:tc>
          <w:tcPr>
            <w:tcW w:w="4508" w:type="dxa"/>
            <w:vAlign w:val="center"/>
          </w:tcPr>
          <w:p w14:paraId="41D00AB1" w14:textId="3901714F" w:rsidR="00F50595" w:rsidRPr="006C6537" w:rsidRDefault="00F50595" w:rsidP="006C6537">
            <w:pPr>
              <w:jc w:val="both"/>
              <w:rPr>
                <w:rFonts w:ascii="Calibri" w:hAnsi="Calibri" w:cs="Calibri"/>
              </w:rPr>
            </w:pPr>
            <w:r w:rsidRPr="006C6537">
              <w:rPr>
                <w:rFonts w:ascii="Calibri" w:hAnsi="Calibri" w:cs="Calibri"/>
              </w:rPr>
              <w:t xml:space="preserve"> Requires refresh to update data.               </w:t>
            </w:r>
          </w:p>
        </w:tc>
        <w:tc>
          <w:tcPr>
            <w:tcW w:w="4508" w:type="dxa"/>
          </w:tcPr>
          <w:p w14:paraId="65370031" w14:textId="72602B42" w:rsidR="00F50595" w:rsidRPr="006C6537" w:rsidRDefault="00F50595" w:rsidP="006C6537">
            <w:pPr>
              <w:jc w:val="both"/>
              <w:rPr>
                <w:rFonts w:ascii="Calibri" w:hAnsi="Calibri" w:cs="Calibri"/>
              </w:rPr>
            </w:pPr>
            <w:r w:rsidRPr="006C6537">
              <w:rPr>
                <w:rFonts w:ascii="Calibri" w:hAnsi="Calibri" w:cs="Calibri"/>
              </w:rPr>
              <w:t>Displays near real-time data.</w:t>
            </w:r>
          </w:p>
        </w:tc>
      </w:tr>
      <w:tr w:rsidR="00F50595" w:rsidRPr="006C6537" w14:paraId="6E43AA7E" w14:textId="77777777" w:rsidTr="00F50595">
        <w:tc>
          <w:tcPr>
            <w:tcW w:w="4508" w:type="dxa"/>
          </w:tcPr>
          <w:p w14:paraId="6A95BDB7" w14:textId="77777777" w:rsidR="00F50595" w:rsidRPr="006C6537" w:rsidRDefault="00F50595" w:rsidP="006C6537">
            <w:pPr>
              <w:jc w:val="both"/>
              <w:rPr>
                <w:rFonts w:ascii="Calibri" w:hAnsi="Calibri" w:cs="Calibri"/>
              </w:rPr>
            </w:pPr>
            <w:r w:rsidRPr="006C6537">
              <w:rPr>
                <w:rFonts w:ascii="Calibri" w:hAnsi="Calibri" w:cs="Calibri"/>
              </w:rPr>
              <w:t>Supports all Power BI features and</w:t>
            </w:r>
          </w:p>
          <w:p w14:paraId="044F0DFC" w14:textId="0D9C02A8" w:rsidR="00F50595" w:rsidRPr="006C6537" w:rsidRDefault="00F50595" w:rsidP="006C6537">
            <w:pPr>
              <w:jc w:val="both"/>
              <w:rPr>
                <w:rFonts w:ascii="Calibri" w:hAnsi="Calibri" w:cs="Calibri"/>
              </w:rPr>
            </w:pPr>
            <w:r w:rsidRPr="006C6537">
              <w:rPr>
                <w:rFonts w:ascii="Calibri" w:hAnsi="Calibri" w:cs="Calibri"/>
              </w:rPr>
              <w:t>DAX functions.</w:t>
            </w:r>
          </w:p>
        </w:tc>
        <w:tc>
          <w:tcPr>
            <w:tcW w:w="4508" w:type="dxa"/>
            <w:vAlign w:val="center"/>
          </w:tcPr>
          <w:p w14:paraId="67D84107" w14:textId="0EB951DC" w:rsidR="00F50595" w:rsidRPr="006C6537" w:rsidRDefault="00F50595" w:rsidP="006C6537">
            <w:pPr>
              <w:jc w:val="both"/>
              <w:rPr>
                <w:rFonts w:ascii="Calibri" w:hAnsi="Calibri" w:cs="Calibri"/>
              </w:rPr>
            </w:pPr>
            <w:r w:rsidRPr="006C6537">
              <w:rPr>
                <w:rFonts w:ascii="Calibri" w:hAnsi="Calibri" w:cs="Calibri"/>
              </w:rPr>
              <w:t>Some DAX and modeling features are limited.</w:t>
            </w:r>
          </w:p>
        </w:tc>
      </w:tr>
      <w:tr w:rsidR="00F50595" w:rsidRPr="006C6537" w14:paraId="3461FF7A" w14:textId="77777777" w:rsidTr="00F50595">
        <w:tc>
          <w:tcPr>
            <w:tcW w:w="4508" w:type="dxa"/>
          </w:tcPr>
          <w:p w14:paraId="6BEE0C6B" w14:textId="1020B2EB" w:rsidR="00F50595" w:rsidRPr="006C6537" w:rsidRDefault="00F50595" w:rsidP="006C6537">
            <w:pPr>
              <w:jc w:val="both"/>
              <w:rPr>
                <w:rFonts w:ascii="Calibri" w:hAnsi="Calibri" w:cs="Calibri"/>
              </w:rPr>
            </w:pPr>
            <w:r w:rsidRPr="006C6537">
              <w:rPr>
                <w:rFonts w:ascii="Calibri" w:hAnsi="Calibri" w:cs="Calibri"/>
              </w:rPr>
              <w:t>Best for Excel, CSV, and small to medium datasets.</w:t>
            </w:r>
          </w:p>
        </w:tc>
        <w:tc>
          <w:tcPr>
            <w:tcW w:w="4508" w:type="dxa"/>
            <w:vAlign w:val="center"/>
          </w:tcPr>
          <w:p w14:paraId="265F62E7" w14:textId="3DAE9FC7" w:rsidR="00F50595" w:rsidRPr="006C6537" w:rsidRDefault="00F50595" w:rsidP="006C6537">
            <w:pPr>
              <w:jc w:val="both"/>
              <w:rPr>
                <w:rFonts w:ascii="Calibri" w:hAnsi="Calibri" w:cs="Calibri"/>
              </w:rPr>
            </w:pPr>
            <w:r w:rsidRPr="006C6537">
              <w:rPr>
                <w:rFonts w:ascii="Calibri" w:hAnsi="Calibri" w:cs="Calibri"/>
              </w:rPr>
              <w:t>Best for SQL Server, Oracle, Azure SQL, and other live databases.</w:t>
            </w:r>
          </w:p>
        </w:tc>
      </w:tr>
    </w:tbl>
    <w:p w14:paraId="481B7859" w14:textId="77777777" w:rsidR="00F50595" w:rsidRPr="006C6537" w:rsidRDefault="00F50595" w:rsidP="006C6537">
      <w:pPr>
        <w:ind w:firstLine="360"/>
        <w:jc w:val="both"/>
        <w:rPr>
          <w:rFonts w:ascii="Calibri" w:hAnsi="Calibri" w:cs="Calibri"/>
        </w:rPr>
      </w:pPr>
    </w:p>
    <w:p w14:paraId="1E154A02" w14:textId="098097CE" w:rsidR="003772D7" w:rsidRPr="006C6537" w:rsidRDefault="00D56ED7" w:rsidP="006C6537">
      <w:pPr>
        <w:pStyle w:val="ListParagraph"/>
        <w:numPr>
          <w:ilvl w:val="0"/>
          <w:numId w:val="13"/>
        </w:numPr>
        <w:jc w:val="both"/>
        <w:rPr>
          <w:rFonts w:ascii="Calibri" w:hAnsi="Calibri" w:cs="Calibri"/>
          <w:b/>
          <w:bCs/>
        </w:rPr>
      </w:pPr>
      <w:r w:rsidRPr="006C6537">
        <w:rPr>
          <w:rFonts w:ascii="Calibri" w:hAnsi="Calibri" w:cs="Calibri"/>
          <w:b/>
          <w:bCs/>
        </w:rPr>
        <w:t>Explain the consequence of a "Text" data type on a Card visual displaying sales and identify where in the workflow to</w:t>
      </w:r>
      <w:r w:rsidR="003772D7" w:rsidRPr="006C6537">
        <w:rPr>
          <w:rFonts w:ascii="Calibri" w:hAnsi="Calibri" w:cs="Calibri"/>
          <w:b/>
          <w:bCs/>
        </w:rPr>
        <w:t xml:space="preserve"> correct this.</w:t>
      </w:r>
    </w:p>
    <w:p w14:paraId="7A23B29D" w14:textId="638EC45B" w:rsidR="006C6537" w:rsidRPr="006C6537" w:rsidRDefault="006C6537" w:rsidP="006C6537">
      <w:pPr>
        <w:pStyle w:val="ListParagraph"/>
        <w:jc w:val="both"/>
        <w:rPr>
          <w:rFonts w:ascii="Calibri" w:hAnsi="Calibri" w:cs="Calibri"/>
          <w:b/>
          <w:bCs/>
        </w:rPr>
      </w:pPr>
      <w:r w:rsidRPr="006C6537">
        <w:rPr>
          <w:rFonts w:ascii="Calibri" w:hAnsi="Calibri" w:cs="Calibri"/>
          <w:b/>
          <w:bCs/>
          <w:noProof/>
        </w:rPr>
        <w:drawing>
          <wp:inline distT="0" distB="0" distL="0" distR="0" wp14:anchorId="770FB5FD" wp14:editId="00E207FB">
            <wp:extent cx="5731510" cy="3011170"/>
            <wp:effectExtent l="0" t="0" r="2540" b="0"/>
            <wp:docPr id="76252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23282" name=""/>
                    <pic:cNvPicPr/>
                  </pic:nvPicPr>
                  <pic:blipFill>
                    <a:blip r:embed="rId7"/>
                    <a:stretch>
                      <a:fillRect/>
                    </a:stretch>
                  </pic:blipFill>
                  <pic:spPr>
                    <a:xfrm>
                      <a:off x="0" y="0"/>
                      <a:ext cx="5731510" cy="3011170"/>
                    </a:xfrm>
                    <a:prstGeom prst="rect">
                      <a:avLst/>
                    </a:prstGeom>
                  </pic:spPr>
                </pic:pic>
              </a:graphicData>
            </a:graphic>
          </wp:inline>
        </w:drawing>
      </w:r>
    </w:p>
    <w:p w14:paraId="7819514A" w14:textId="77777777" w:rsidR="006C6537" w:rsidRPr="006C6537" w:rsidRDefault="006C6537" w:rsidP="006C6537">
      <w:pPr>
        <w:pStyle w:val="ListParagraph"/>
        <w:jc w:val="both"/>
        <w:rPr>
          <w:rFonts w:ascii="Calibri" w:hAnsi="Calibri" w:cs="Calibri"/>
          <w:b/>
          <w:bCs/>
        </w:rPr>
      </w:pPr>
    </w:p>
    <w:p w14:paraId="0EE48D2C" w14:textId="44F51387" w:rsidR="006C6537" w:rsidRDefault="006C6537" w:rsidP="006C6537">
      <w:pPr>
        <w:pStyle w:val="ListParagraph"/>
        <w:numPr>
          <w:ilvl w:val="0"/>
          <w:numId w:val="14"/>
        </w:numPr>
        <w:jc w:val="both"/>
        <w:rPr>
          <w:rFonts w:ascii="Calibri" w:hAnsi="Calibri" w:cs="Calibri"/>
        </w:rPr>
      </w:pPr>
      <w:r w:rsidRPr="006C6537">
        <w:rPr>
          <w:rFonts w:ascii="Calibri" w:hAnsi="Calibri" w:cs="Calibri"/>
        </w:rPr>
        <w:t>When the Sales column is stored as Text, Power BI treats it as a text field instead of a numeric field. As a result, a Card visual cannot calculate numeric aggregations such as Sum or Average and instead defaults to text-based options like First or Last. The issue should be corrected in the Power Query Editor by changing the Sales column's data type to Decimal Number before loading the data into the report.</w:t>
      </w:r>
    </w:p>
    <w:p w14:paraId="68233BF8" w14:textId="5374533C" w:rsidR="006C6537" w:rsidRPr="006C6537" w:rsidRDefault="006C6537" w:rsidP="006C6537">
      <w:pPr>
        <w:pStyle w:val="ListParagraph"/>
        <w:numPr>
          <w:ilvl w:val="0"/>
          <w:numId w:val="14"/>
        </w:numPr>
        <w:jc w:val="both"/>
        <w:rPr>
          <w:rFonts w:ascii="Calibri" w:hAnsi="Calibri" w:cs="Calibri"/>
        </w:rPr>
      </w:pPr>
      <w:r w:rsidRPr="006C6537">
        <w:rPr>
          <w:rFonts w:ascii="Calibri" w:hAnsi="Calibri" w:cs="Calibri"/>
        </w:rPr>
        <w:t>After changing the Sales column to Decimal Number, Power BI recognizes it as numeric data and enables aggregations such as Average, Sum, Min, and Max. As shown</w:t>
      </w:r>
      <w:r w:rsidR="006B5D18">
        <w:rPr>
          <w:rFonts w:ascii="Calibri" w:hAnsi="Calibri" w:cs="Calibri"/>
        </w:rPr>
        <w:t xml:space="preserve"> below</w:t>
      </w:r>
      <w:r w:rsidRPr="006C6537">
        <w:rPr>
          <w:rFonts w:ascii="Calibri" w:hAnsi="Calibri" w:cs="Calibri"/>
        </w:rPr>
        <w:t xml:space="preserve"> in the Card visuals, Power BI correctly calculates the Average Sales (229.86) and Minimum Sales (0.44), confirming that numeric calculations now work as expected.</w:t>
      </w:r>
    </w:p>
    <w:p w14:paraId="73917E99" w14:textId="01DEB3C8" w:rsidR="006C6537" w:rsidRPr="006C6537" w:rsidRDefault="006C6537" w:rsidP="006C6537">
      <w:pPr>
        <w:pStyle w:val="ListParagraph"/>
        <w:jc w:val="both"/>
        <w:rPr>
          <w:rFonts w:ascii="Calibri" w:hAnsi="Calibri" w:cs="Calibri"/>
          <w:b/>
          <w:bCs/>
        </w:rPr>
      </w:pPr>
      <w:r w:rsidRPr="006C6537">
        <w:rPr>
          <w:rFonts w:ascii="Calibri" w:hAnsi="Calibri" w:cs="Calibri"/>
          <w:b/>
          <w:bCs/>
          <w:noProof/>
        </w:rPr>
        <w:lastRenderedPageBreak/>
        <w:drawing>
          <wp:inline distT="0" distB="0" distL="0" distR="0" wp14:anchorId="57A3BB39" wp14:editId="65EC6434">
            <wp:extent cx="5731510" cy="3346450"/>
            <wp:effectExtent l="0" t="0" r="2540" b="6350"/>
            <wp:docPr id="122124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49549" name=""/>
                    <pic:cNvPicPr/>
                  </pic:nvPicPr>
                  <pic:blipFill>
                    <a:blip r:embed="rId8"/>
                    <a:stretch>
                      <a:fillRect/>
                    </a:stretch>
                  </pic:blipFill>
                  <pic:spPr>
                    <a:xfrm>
                      <a:off x="0" y="0"/>
                      <a:ext cx="5731510" cy="3346450"/>
                    </a:xfrm>
                    <a:prstGeom prst="rect">
                      <a:avLst/>
                    </a:prstGeom>
                  </pic:spPr>
                </pic:pic>
              </a:graphicData>
            </a:graphic>
          </wp:inline>
        </w:drawing>
      </w:r>
    </w:p>
    <w:p w14:paraId="7816DDD7" w14:textId="3A1461CD" w:rsidR="00511EF8" w:rsidRPr="006C6537" w:rsidRDefault="00511EF8" w:rsidP="006C6537">
      <w:pPr>
        <w:jc w:val="both"/>
        <w:rPr>
          <w:rFonts w:ascii="Calibri" w:hAnsi="Calibri" w:cs="Calibri"/>
        </w:rPr>
      </w:pPr>
    </w:p>
    <w:p w14:paraId="5B8535A4" w14:textId="6C691760" w:rsidR="005122FB" w:rsidRPr="00B32BFB" w:rsidRDefault="00B0181A" w:rsidP="006C6537">
      <w:pPr>
        <w:pStyle w:val="ListParagraph"/>
        <w:numPr>
          <w:ilvl w:val="0"/>
          <w:numId w:val="13"/>
        </w:numPr>
        <w:jc w:val="both"/>
        <w:rPr>
          <w:rFonts w:ascii="Calibri" w:hAnsi="Calibri" w:cs="Calibri"/>
          <w:b/>
          <w:bCs/>
        </w:rPr>
      </w:pPr>
      <w:r w:rsidRPr="00B32BFB">
        <w:rPr>
          <w:rFonts w:ascii="Calibri" w:hAnsi="Calibri" w:cs="Calibri"/>
          <w:b/>
          <w:bCs/>
        </w:rPr>
        <w:t>Identify the specific menu or pane used to change a bar chart's sort order from alphabetical to descending by value.</w:t>
      </w:r>
    </w:p>
    <w:p w14:paraId="062C6C3A" w14:textId="0DE81143" w:rsidR="00B0181A" w:rsidRDefault="00B32BFB" w:rsidP="00B32BFB">
      <w:pPr>
        <w:ind w:left="720"/>
        <w:jc w:val="both"/>
        <w:rPr>
          <w:rFonts w:ascii="Calibri" w:hAnsi="Calibri" w:cs="Calibri"/>
        </w:rPr>
      </w:pPr>
      <w:r w:rsidRPr="00B32BFB">
        <w:rPr>
          <w:rFonts w:ascii="Calibri" w:hAnsi="Calibri" w:cs="Calibri"/>
          <w:noProof/>
        </w:rPr>
        <w:drawing>
          <wp:inline distT="0" distB="0" distL="0" distR="0" wp14:anchorId="1AEAEEF0" wp14:editId="07528995">
            <wp:extent cx="5731510" cy="3422650"/>
            <wp:effectExtent l="0" t="0" r="2540" b="6350"/>
            <wp:docPr id="20186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6692" name=""/>
                    <pic:cNvPicPr/>
                  </pic:nvPicPr>
                  <pic:blipFill>
                    <a:blip r:embed="rId9"/>
                    <a:stretch>
                      <a:fillRect/>
                    </a:stretch>
                  </pic:blipFill>
                  <pic:spPr>
                    <a:xfrm>
                      <a:off x="0" y="0"/>
                      <a:ext cx="5731510" cy="3422650"/>
                    </a:xfrm>
                    <a:prstGeom prst="rect">
                      <a:avLst/>
                    </a:prstGeom>
                  </pic:spPr>
                </pic:pic>
              </a:graphicData>
            </a:graphic>
          </wp:inline>
        </w:drawing>
      </w:r>
    </w:p>
    <w:p w14:paraId="5E17BB0B" w14:textId="1944EF52" w:rsidR="00B32BFB" w:rsidRDefault="00B32BFB" w:rsidP="00B32BFB">
      <w:pPr>
        <w:pStyle w:val="ListParagraph"/>
        <w:numPr>
          <w:ilvl w:val="0"/>
          <w:numId w:val="15"/>
        </w:numPr>
        <w:jc w:val="both"/>
        <w:rPr>
          <w:rFonts w:ascii="Calibri" w:hAnsi="Calibri" w:cs="Calibri"/>
        </w:rPr>
      </w:pPr>
      <w:r w:rsidRPr="00B32BFB">
        <w:rPr>
          <w:rFonts w:ascii="Calibri" w:hAnsi="Calibri" w:cs="Calibri"/>
        </w:rPr>
        <w:t>The sort order of a bar chart is changed using the More options (</w:t>
      </w:r>
      <w:r w:rsidRPr="00B32BFB">
        <w:rPr>
          <w:rFonts w:ascii="Cambria Math" w:hAnsi="Cambria Math" w:cs="Cambria Math"/>
        </w:rPr>
        <w:t>⋯</w:t>
      </w:r>
      <w:r w:rsidRPr="00B32BFB">
        <w:rPr>
          <w:rFonts w:ascii="Calibri" w:hAnsi="Calibri" w:cs="Calibri"/>
        </w:rPr>
        <w:t xml:space="preserve">) menu located at the top-right corner of the visual. From this menu, select Sort by </w:t>
      </w:r>
      <w:r>
        <w:rPr>
          <w:rFonts w:ascii="Calibri" w:hAnsi="Calibri" w:cs="Calibri"/>
        </w:rPr>
        <w:t>-&gt;</w:t>
      </w:r>
      <w:r w:rsidRPr="00B32BFB">
        <w:rPr>
          <w:rFonts w:ascii="Calibri" w:hAnsi="Calibri" w:cs="Calibri"/>
        </w:rPr>
        <w:t xml:space="preserve"> Sales (or the required value field) </w:t>
      </w:r>
      <w:r>
        <w:rPr>
          <w:rFonts w:ascii="Calibri" w:hAnsi="Calibri" w:cs="Calibri"/>
        </w:rPr>
        <w:t>-&gt;</w:t>
      </w:r>
      <w:r w:rsidRPr="00B32BFB">
        <w:rPr>
          <w:rFonts w:ascii="Calibri" w:hAnsi="Calibri" w:cs="Calibri"/>
        </w:rPr>
        <w:t xml:space="preserve"> Descending to display the bars from highest to lowest value.</w:t>
      </w:r>
    </w:p>
    <w:p w14:paraId="6D28702B" w14:textId="77777777" w:rsidR="00F02B12" w:rsidRPr="00B32BFB" w:rsidRDefault="00F02B12" w:rsidP="00F02B12">
      <w:pPr>
        <w:pStyle w:val="ListParagraph"/>
        <w:ind w:left="1080"/>
        <w:jc w:val="both"/>
        <w:rPr>
          <w:rFonts w:ascii="Calibri" w:hAnsi="Calibri" w:cs="Calibri"/>
        </w:rPr>
      </w:pPr>
    </w:p>
    <w:p w14:paraId="5250444E" w14:textId="40D6BA3D" w:rsidR="00F02B12" w:rsidRPr="00F02B12" w:rsidRDefault="00C071A3" w:rsidP="00F02B12">
      <w:pPr>
        <w:pStyle w:val="ListParagraph"/>
        <w:numPr>
          <w:ilvl w:val="0"/>
          <w:numId w:val="13"/>
        </w:numPr>
        <w:jc w:val="both"/>
        <w:rPr>
          <w:rFonts w:ascii="Calibri" w:hAnsi="Calibri" w:cs="Calibri"/>
          <w:b/>
          <w:bCs/>
        </w:rPr>
      </w:pPr>
      <w:r w:rsidRPr="00F02B12">
        <w:rPr>
          <w:rFonts w:ascii="Calibri" w:hAnsi="Calibri" w:cs="Calibri"/>
          <w:b/>
          <w:bCs/>
        </w:rPr>
        <w:lastRenderedPageBreak/>
        <w:t>Contrast filtering in Power Query versus using a visual-level "Top N" filter regarding their impact on other report visuals.</w:t>
      </w:r>
    </w:p>
    <w:tbl>
      <w:tblPr>
        <w:tblStyle w:val="TableGrid"/>
        <w:tblW w:w="9016" w:type="dxa"/>
        <w:tblInd w:w="755" w:type="dxa"/>
        <w:tblLook w:val="04A0" w:firstRow="1" w:lastRow="0" w:firstColumn="1" w:lastColumn="0" w:noHBand="0" w:noVBand="1"/>
      </w:tblPr>
      <w:tblGrid>
        <w:gridCol w:w="4495"/>
        <w:gridCol w:w="4521"/>
      </w:tblGrid>
      <w:tr w:rsidR="00285D8A" w:rsidRPr="006C6537" w14:paraId="27B32F88" w14:textId="77777777" w:rsidTr="00F02B12">
        <w:tc>
          <w:tcPr>
            <w:tcW w:w="0" w:type="auto"/>
            <w:hideMark/>
          </w:tcPr>
          <w:p w14:paraId="195A3ACA" w14:textId="77777777" w:rsidR="00285D8A" w:rsidRPr="006C6537" w:rsidRDefault="00285D8A" w:rsidP="00F02B12">
            <w:pPr>
              <w:ind w:left="360"/>
              <w:jc w:val="center"/>
              <w:rPr>
                <w:rFonts w:ascii="Calibri" w:hAnsi="Calibri" w:cs="Calibri"/>
                <w:b/>
                <w:bCs/>
              </w:rPr>
            </w:pPr>
            <w:r w:rsidRPr="006C6537">
              <w:rPr>
                <w:rFonts w:ascii="Calibri" w:hAnsi="Calibri" w:cs="Calibri"/>
                <w:b/>
                <w:bCs/>
              </w:rPr>
              <w:t>Power Query Filter</w:t>
            </w:r>
          </w:p>
        </w:tc>
        <w:tc>
          <w:tcPr>
            <w:tcW w:w="0" w:type="auto"/>
            <w:hideMark/>
          </w:tcPr>
          <w:p w14:paraId="358E1B1E" w14:textId="77777777" w:rsidR="00285D8A" w:rsidRPr="006C6537" w:rsidRDefault="00285D8A" w:rsidP="00F02B12">
            <w:pPr>
              <w:ind w:left="360"/>
              <w:jc w:val="center"/>
              <w:rPr>
                <w:rFonts w:ascii="Calibri" w:hAnsi="Calibri" w:cs="Calibri"/>
                <w:b/>
                <w:bCs/>
              </w:rPr>
            </w:pPr>
            <w:r w:rsidRPr="006C6537">
              <w:rPr>
                <w:rFonts w:ascii="Calibri" w:hAnsi="Calibri" w:cs="Calibri"/>
                <w:b/>
                <w:bCs/>
              </w:rPr>
              <w:t>Visual-Level Top N Filter</w:t>
            </w:r>
          </w:p>
        </w:tc>
      </w:tr>
      <w:tr w:rsidR="00285D8A" w:rsidRPr="006C6537" w14:paraId="07803F62" w14:textId="77777777" w:rsidTr="00F02B12">
        <w:tc>
          <w:tcPr>
            <w:tcW w:w="0" w:type="auto"/>
            <w:hideMark/>
          </w:tcPr>
          <w:p w14:paraId="203341E2" w14:textId="77777777" w:rsidR="00285D8A" w:rsidRPr="006C6537" w:rsidRDefault="00285D8A" w:rsidP="006C6537">
            <w:pPr>
              <w:ind w:left="360"/>
              <w:jc w:val="both"/>
              <w:rPr>
                <w:rFonts w:ascii="Calibri" w:hAnsi="Calibri" w:cs="Calibri"/>
              </w:rPr>
            </w:pPr>
            <w:r w:rsidRPr="006C6537">
              <w:rPr>
                <w:rFonts w:ascii="Calibri" w:hAnsi="Calibri" w:cs="Calibri"/>
              </w:rPr>
              <w:t>Filters data before loading into the model.</w:t>
            </w:r>
          </w:p>
        </w:tc>
        <w:tc>
          <w:tcPr>
            <w:tcW w:w="0" w:type="auto"/>
            <w:hideMark/>
          </w:tcPr>
          <w:p w14:paraId="69734DE5" w14:textId="77777777" w:rsidR="00285D8A" w:rsidRPr="006C6537" w:rsidRDefault="00285D8A" w:rsidP="006C6537">
            <w:pPr>
              <w:ind w:left="360"/>
              <w:jc w:val="both"/>
              <w:rPr>
                <w:rFonts w:ascii="Calibri" w:hAnsi="Calibri" w:cs="Calibri"/>
              </w:rPr>
            </w:pPr>
            <w:r w:rsidRPr="006C6537">
              <w:rPr>
                <w:rFonts w:ascii="Calibri" w:hAnsi="Calibri" w:cs="Calibri"/>
              </w:rPr>
              <w:t>Filters only the selected visual.</w:t>
            </w:r>
          </w:p>
        </w:tc>
      </w:tr>
      <w:tr w:rsidR="00285D8A" w:rsidRPr="006C6537" w14:paraId="5E3A89C4" w14:textId="77777777" w:rsidTr="00F02B12">
        <w:tc>
          <w:tcPr>
            <w:tcW w:w="0" w:type="auto"/>
            <w:hideMark/>
          </w:tcPr>
          <w:p w14:paraId="5E0C495F" w14:textId="77777777" w:rsidR="00285D8A" w:rsidRPr="006C6537" w:rsidRDefault="00285D8A" w:rsidP="006C6537">
            <w:pPr>
              <w:ind w:left="360"/>
              <w:jc w:val="both"/>
              <w:rPr>
                <w:rFonts w:ascii="Calibri" w:hAnsi="Calibri" w:cs="Calibri"/>
              </w:rPr>
            </w:pPr>
            <w:r w:rsidRPr="006C6537">
              <w:rPr>
                <w:rFonts w:ascii="Calibri" w:hAnsi="Calibri" w:cs="Calibri"/>
              </w:rPr>
              <w:t>Removed rows are unavailable throughout the report.</w:t>
            </w:r>
          </w:p>
        </w:tc>
        <w:tc>
          <w:tcPr>
            <w:tcW w:w="0" w:type="auto"/>
            <w:hideMark/>
          </w:tcPr>
          <w:p w14:paraId="1867B940" w14:textId="77777777" w:rsidR="00285D8A" w:rsidRPr="006C6537" w:rsidRDefault="00285D8A" w:rsidP="006C6537">
            <w:pPr>
              <w:ind w:left="360"/>
              <w:jc w:val="both"/>
              <w:rPr>
                <w:rFonts w:ascii="Calibri" w:hAnsi="Calibri" w:cs="Calibri"/>
              </w:rPr>
            </w:pPr>
            <w:r w:rsidRPr="006C6537">
              <w:rPr>
                <w:rFonts w:ascii="Calibri" w:hAnsi="Calibri" w:cs="Calibri"/>
              </w:rPr>
              <w:t>Other visuals continue to use the full dataset.</w:t>
            </w:r>
          </w:p>
        </w:tc>
      </w:tr>
      <w:tr w:rsidR="00285D8A" w:rsidRPr="006C6537" w14:paraId="195B0568" w14:textId="77777777" w:rsidTr="00F02B12">
        <w:tc>
          <w:tcPr>
            <w:tcW w:w="0" w:type="auto"/>
            <w:hideMark/>
          </w:tcPr>
          <w:p w14:paraId="06C402EB" w14:textId="77777777" w:rsidR="00285D8A" w:rsidRPr="006C6537" w:rsidRDefault="00285D8A" w:rsidP="006C6537">
            <w:pPr>
              <w:ind w:left="360"/>
              <w:jc w:val="both"/>
              <w:rPr>
                <w:rFonts w:ascii="Calibri" w:hAnsi="Calibri" w:cs="Calibri"/>
              </w:rPr>
            </w:pPr>
            <w:r w:rsidRPr="006C6537">
              <w:rPr>
                <w:rFonts w:ascii="Calibri" w:hAnsi="Calibri" w:cs="Calibri"/>
              </w:rPr>
              <w:t>Reduces model size and improves performance.</w:t>
            </w:r>
          </w:p>
        </w:tc>
        <w:tc>
          <w:tcPr>
            <w:tcW w:w="0" w:type="auto"/>
            <w:hideMark/>
          </w:tcPr>
          <w:p w14:paraId="28B09543" w14:textId="77777777" w:rsidR="00285D8A" w:rsidRPr="006C6537" w:rsidRDefault="00285D8A" w:rsidP="006C6537">
            <w:pPr>
              <w:ind w:left="360"/>
              <w:jc w:val="both"/>
              <w:rPr>
                <w:rFonts w:ascii="Calibri" w:hAnsi="Calibri" w:cs="Calibri"/>
              </w:rPr>
            </w:pPr>
            <w:r w:rsidRPr="006C6537">
              <w:rPr>
                <w:rFonts w:ascii="Calibri" w:hAnsi="Calibri" w:cs="Calibri"/>
              </w:rPr>
              <w:t>Keeps the complete dataset in the model.</w:t>
            </w:r>
          </w:p>
        </w:tc>
      </w:tr>
      <w:tr w:rsidR="00285D8A" w:rsidRPr="006C6537" w14:paraId="67CF361B" w14:textId="77777777" w:rsidTr="00F02B12">
        <w:tc>
          <w:tcPr>
            <w:tcW w:w="0" w:type="auto"/>
            <w:hideMark/>
          </w:tcPr>
          <w:p w14:paraId="53EB26FE" w14:textId="77777777" w:rsidR="00285D8A" w:rsidRPr="006C6537" w:rsidRDefault="00285D8A" w:rsidP="006C6537">
            <w:pPr>
              <w:ind w:left="360"/>
              <w:jc w:val="both"/>
              <w:rPr>
                <w:rFonts w:ascii="Calibri" w:hAnsi="Calibri" w:cs="Calibri"/>
              </w:rPr>
            </w:pPr>
            <w:r w:rsidRPr="006C6537">
              <w:rPr>
                <w:rFonts w:ascii="Calibri" w:hAnsi="Calibri" w:cs="Calibri"/>
              </w:rPr>
              <w:t>Permanent until the query is changed.</w:t>
            </w:r>
          </w:p>
        </w:tc>
        <w:tc>
          <w:tcPr>
            <w:tcW w:w="0" w:type="auto"/>
            <w:hideMark/>
          </w:tcPr>
          <w:p w14:paraId="7F43D1A9" w14:textId="5113F9B8" w:rsidR="00285D8A" w:rsidRPr="006C6537" w:rsidRDefault="00285D8A" w:rsidP="006C6537">
            <w:pPr>
              <w:ind w:left="360"/>
              <w:jc w:val="both"/>
              <w:rPr>
                <w:rFonts w:ascii="Calibri" w:hAnsi="Calibri" w:cs="Calibri"/>
              </w:rPr>
            </w:pPr>
            <w:r w:rsidRPr="006C6537">
              <w:rPr>
                <w:rFonts w:ascii="Calibri" w:hAnsi="Calibri" w:cs="Calibri"/>
              </w:rPr>
              <w:t>Can be changed anytime without modifying the dataset.</w:t>
            </w:r>
          </w:p>
        </w:tc>
      </w:tr>
    </w:tbl>
    <w:p w14:paraId="2BC2D6B1" w14:textId="5FD58EF0" w:rsidR="00C071A3" w:rsidRPr="006C6537" w:rsidRDefault="00C071A3" w:rsidP="006C6537">
      <w:pPr>
        <w:ind w:left="360"/>
        <w:jc w:val="both"/>
        <w:rPr>
          <w:rFonts w:ascii="Calibri" w:hAnsi="Calibri" w:cs="Calibri"/>
        </w:rPr>
      </w:pPr>
    </w:p>
    <w:p w14:paraId="0E940AEE" w14:textId="7F941D32" w:rsidR="002019A9" w:rsidRDefault="002019A9" w:rsidP="00F02B12">
      <w:pPr>
        <w:pStyle w:val="ListParagraph"/>
        <w:numPr>
          <w:ilvl w:val="0"/>
          <w:numId w:val="13"/>
        </w:numPr>
        <w:jc w:val="both"/>
        <w:rPr>
          <w:rFonts w:ascii="Calibri" w:hAnsi="Calibri" w:cs="Calibri"/>
          <w:b/>
          <w:bCs/>
        </w:rPr>
      </w:pPr>
      <w:r w:rsidRPr="00F02B12">
        <w:rPr>
          <w:rFonts w:ascii="Calibri" w:hAnsi="Calibri" w:cs="Calibri"/>
          <w:b/>
          <w:bCs/>
        </w:rPr>
        <w:t>Describe how to modify a bar chart or use a DAX measure to show a region's percentage of total sales instead of absolute values.</w:t>
      </w:r>
    </w:p>
    <w:p w14:paraId="176DF867" w14:textId="094B4B87" w:rsidR="00355513" w:rsidRPr="00355513" w:rsidRDefault="00355513" w:rsidP="00355513">
      <w:pPr>
        <w:pStyle w:val="ListParagraph"/>
        <w:numPr>
          <w:ilvl w:val="0"/>
          <w:numId w:val="15"/>
        </w:numPr>
        <w:jc w:val="both"/>
        <w:rPr>
          <w:rFonts w:ascii="Calibri" w:hAnsi="Calibri" w:cs="Calibri"/>
          <w:b/>
          <w:bCs/>
        </w:rPr>
      </w:pPr>
      <w:r>
        <w:rPr>
          <w:rFonts w:ascii="Calibri" w:hAnsi="Calibri" w:cs="Calibri"/>
        </w:rPr>
        <w:t>Screenshot showing DAX measure:</w:t>
      </w:r>
    </w:p>
    <w:p w14:paraId="52140792" w14:textId="1B1AA9CC" w:rsidR="00355513" w:rsidRDefault="00355513" w:rsidP="00355513">
      <w:pPr>
        <w:pStyle w:val="ListParagraph"/>
        <w:ind w:left="1080"/>
        <w:jc w:val="both"/>
        <w:rPr>
          <w:rFonts w:ascii="Calibri" w:hAnsi="Calibri" w:cs="Calibri"/>
          <w:b/>
          <w:bCs/>
        </w:rPr>
      </w:pPr>
      <w:r w:rsidRPr="00F02B12">
        <w:rPr>
          <w:rFonts w:ascii="Calibri" w:hAnsi="Calibri" w:cs="Calibri"/>
          <w:noProof/>
        </w:rPr>
        <w:drawing>
          <wp:inline distT="0" distB="0" distL="0" distR="0" wp14:anchorId="68F0BA65" wp14:editId="17D7D9B9">
            <wp:extent cx="5731510" cy="2673350"/>
            <wp:effectExtent l="0" t="0" r="2540" b="0"/>
            <wp:docPr id="141252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8352" name=""/>
                    <pic:cNvPicPr/>
                  </pic:nvPicPr>
                  <pic:blipFill>
                    <a:blip r:embed="rId10"/>
                    <a:stretch>
                      <a:fillRect/>
                    </a:stretch>
                  </pic:blipFill>
                  <pic:spPr>
                    <a:xfrm>
                      <a:off x="0" y="0"/>
                      <a:ext cx="5731510" cy="2673350"/>
                    </a:xfrm>
                    <a:prstGeom prst="rect">
                      <a:avLst/>
                    </a:prstGeom>
                  </pic:spPr>
                </pic:pic>
              </a:graphicData>
            </a:graphic>
          </wp:inline>
        </w:drawing>
      </w:r>
    </w:p>
    <w:p w14:paraId="35BB38EC" w14:textId="171639D1" w:rsidR="00F02B12" w:rsidRPr="00355513" w:rsidRDefault="00355513" w:rsidP="00355513">
      <w:pPr>
        <w:pStyle w:val="ListParagraph"/>
        <w:numPr>
          <w:ilvl w:val="0"/>
          <w:numId w:val="15"/>
        </w:numPr>
        <w:jc w:val="both"/>
        <w:rPr>
          <w:rFonts w:ascii="Calibri" w:hAnsi="Calibri" w:cs="Calibri"/>
          <w:b/>
          <w:bCs/>
        </w:rPr>
      </w:pPr>
      <w:r>
        <w:rPr>
          <w:rFonts w:ascii="Calibri" w:hAnsi="Calibri" w:cs="Calibri"/>
        </w:rPr>
        <w:t>Screenshot showing the bar chart displaying percentages:</w:t>
      </w:r>
    </w:p>
    <w:p w14:paraId="1C4FFE0C" w14:textId="03542814" w:rsidR="00F02B12" w:rsidRPr="00355513" w:rsidRDefault="00355513" w:rsidP="00355513">
      <w:pPr>
        <w:pStyle w:val="ListParagraph"/>
        <w:ind w:left="1080"/>
        <w:jc w:val="both"/>
        <w:rPr>
          <w:rFonts w:ascii="Calibri" w:hAnsi="Calibri" w:cs="Calibri"/>
          <w:b/>
          <w:bCs/>
        </w:rPr>
      </w:pPr>
      <w:r w:rsidRPr="00F02B12">
        <w:rPr>
          <w:rFonts w:ascii="Calibri" w:hAnsi="Calibri" w:cs="Calibri"/>
          <w:noProof/>
        </w:rPr>
        <w:drawing>
          <wp:inline distT="0" distB="0" distL="0" distR="0" wp14:anchorId="28FF5ADC" wp14:editId="12DD78A9">
            <wp:extent cx="5731510" cy="2622550"/>
            <wp:effectExtent l="0" t="0" r="2540" b="6350"/>
            <wp:docPr id="34370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01605" name=""/>
                    <pic:cNvPicPr/>
                  </pic:nvPicPr>
                  <pic:blipFill>
                    <a:blip r:embed="rId11"/>
                    <a:stretch>
                      <a:fillRect/>
                    </a:stretch>
                  </pic:blipFill>
                  <pic:spPr>
                    <a:xfrm>
                      <a:off x="0" y="0"/>
                      <a:ext cx="5731510" cy="2622550"/>
                    </a:xfrm>
                    <a:prstGeom prst="rect">
                      <a:avLst/>
                    </a:prstGeom>
                  </pic:spPr>
                </pic:pic>
              </a:graphicData>
            </a:graphic>
          </wp:inline>
        </w:drawing>
      </w:r>
    </w:p>
    <w:p w14:paraId="6234EDB0" w14:textId="1A5D8B3E" w:rsidR="00F02B12" w:rsidRPr="00355513" w:rsidRDefault="00355513" w:rsidP="00355513">
      <w:pPr>
        <w:pStyle w:val="ListParagraph"/>
        <w:numPr>
          <w:ilvl w:val="0"/>
          <w:numId w:val="15"/>
        </w:numPr>
        <w:jc w:val="both"/>
        <w:rPr>
          <w:rFonts w:ascii="Calibri" w:hAnsi="Calibri" w:cs="Calibri"/>
        </w:rPr>
      </w:pPr>
      <w:r w:rsidRPr="00355513">
        <w:rPr>
          <w:rFonts w:ascii="Calibri" w:hAnsi="Calibri" w:cs="Calibri"/>
        </w:rPr>
        <w:lastRenderedPageBreak/>
        <w:t xml:space="preserve">To display each region's percentage of total sales, created a DAX measure that divides the sales of each region by the overall sales using the </w:t>
      </w:r>
      <w:proofErr w:type="gramStart"/>
      <w:r w:rsidRPr="00355513">
        <w:rPr>
          <w:rFonts w:ascii="Calibri" w:hAnsi="Calibri" w:cs="Calibri"/>
        </w:rPr>
        <w:t>ALL(</w:t>
      </w:r>
      <w:proofErr w:type="gramEnd"/>
      <w:r w:rsidRPr="00355513">
        <w:rPr>
          <w:rFonts w:ascii="Calibri" w:hAnsi="Calibri" w:cs="Calibri"/>
        </w:rPr>
        <w:t>) function. Added this measure to the bar chart instead of the Sales field and formatted it as a percentage. The chart then shows each region's contribution to total sales rather than absolute sales values.</w:t>
      </w:r>
    </w:p>
    <w:p w14:paraId="5015BF0B" w14:textId="77777777" w:rsidR="00AB2E0C" w:rsidRPr="006C6537" w:rsidRDefault="00AB2E0C" w:rsidP="006C6537">
      <w:pPr>
        <w:pStyle w:val="ListParagraph"/>
        <w:jc w:val="both"/>
        <w:rPr>
          <w:rFonts w:ascii="Calibri" w:hAnsi="Calibri" w:cs="Calibri"/>
        </w:rPr>
      </w:pPr>
    </w:p>
    <w:p w14:paraId="4C3D83EF" w14:textId="477BFED4" w:rsidR="009B09EA" w:rsidRPr="00355513" w:rsidRDefault="009B09EA" w:rsidP="00355513">
      <w:pPr>
        <w:pStyle w:val="ListParagraph"/>
        <w:numPr>
          <w:ilvl w:val="0"/>
          <w:numId w:val="13"/>
        </w:numPr>
        <w:jc w:val="both"/>
        <w:rPr>
          <w:rFonts w:ascii="Calibri" w:hAnsi="Calibri" w:cs="Calibri"/>
          <w:b/>
          <w:bCs/>
        </w:rPr>
      </w:pPr>
      <w:r w:rsidRPr="00355513">
        <w:rPr>
          <w:rFonts w:ascii="Calibri" w:hAnsi="Calibri" w:cs="Calibri"/>
          <w:b/>
          <w:bCs/>
        </w:rPr>
        <w:t>Explain why hardcoded file paths cause shared PBIX files to break and how to make a report portable for other users.</w:t>
      </w:r>
    </w:p>
    <w:p w14:paraId="1E0FBDA0" w14:textId="5BADF184" w:rsidR="008D6AF9" w:rsidRPr="006C6537" w:rsidRDefault="00355513" w:rsidP="00355513">
      <w:pPr>
        <w:ind w:left="720"/>
        <w:jc w:val="both"/>
        <w:rPr>
          <w:rFonts w:ascii="Calibri" w:hAnsi="Calibri" w:cs="Calibri"/>
        </w:rPr>
      </w:pPr>
      <w:r w:rsidRPr="00355513">
        <w:rPr>
          <w:rFonts w:ascii="Calibri" w:hAnsi="Calibri" w:cs="Calibri"/>
        </w:rPr>
        <w:t>A hardcoded file path (e.g., C:\Users\Chitra\Documents\SalesData.xlsx) points to a specific location on one user's computer. When the PBIX file is shared, other users usually do not have the same folder structure or file location, causing Power BI to fail when refreshing the data because it cannot find the source file.</w:t>
      </w:r>
      <w:r w:rsidR="008D6AF9" w:rsidRPr="006C6537">
        <w:rPr>
          <w:rFonts w:ascii="Calibri" w:hAnsi="Calibri" w:cs="Calibri"/>
        </w:rPr>
        <w:t xml:space="preserve"> </w:t>
      </w:r>
    </w:p>
    <w:p w14:paraId="702DB4CC" w14:textId="77777777" w:rsidR="00CB0045" w:rsidRDefault="00355513" w:rsidP="00CB0045">
      <w:pPr>
        <w:ind w:left="720"/>
        <w:jc w:val="both"/>
        <w:rPr>
          <w:rFonts w:ascii="Calibri" w:hAnsi="Calibri" w:cs="Calibri"/>
        </w:rPr>
      </w:pPr>
      <w:r w:rsidRPr="00355513">
        <w:rPr>
          <w:rFonts w:ascii="Calibri" w:hAnsi="Calibri" w:cs="Calibri"/>
        </w:rPr>
        <w:t>How to make a report portable:</w:t>
      </w:r>
    </w:p>
    <w:p w14:paraId="4ADDD9FB" w14:textId="77777777" w:rsidR="00CB0045" w:rsidRPr="00CB0045" w:rsidRDefault="00355513" w:rsidP="00CB0045">
      <w:pPr>
        <w:ind w:firstLine="720"/>
        <w:jc w:val="both"/>
        <w:rPr>
          <w:rFonts w:ascii="Calibri" w:hAnsi="Calibri" w:cs="Calibri"/>
        </w:rPr>
      </w:pPr>
      <w:r w:rsidRPr="00CB0045">
        <w:rPr>
          <w:rFonts w:ascii="Calibri" w:hAnsi="Calibri" w:cs="Calibri"/>
        </w:rPr>
        <w:t>To make the report portable, avoid hardcoded file paths by:</w:t>
      </w:r>
    </w:p>
    <w:p w14:paraId="60D7C709" w14:textId="77777777" w:rsidR="00CB0045" w:rsidRDefault="00355513" w:rsidP="00CB0045">
      <w:pPr>
        <w:pStyle w:val="ListParagraph"/>
        <w:numPr>
          <w:ilvl w:val="0"/>
          <w:numId w:val="15"/>
        </w:numPr>
        <w:jc w:val="both"/>
        <w:rPr>
          <w:rFonts w:ascii="Calibri" w:hAnsi="Calibri" w:cs="Calibri"/>
        </w:rPr>
      </w:pPr>
      <w:r w:rsidRPr="00CB0045">
        <w:rPr>
          <w:rFonts w:ascii="Calibri" w:hAnsi="Calibri" w:cs="Calibri"/>
        </w:rPr>
        <w:t>Using Power Query Parameters to store the file or folder path, allowing users to update it easily.</w:t>
      </w:r>
    </w:p>
    <w:p w14:paraId="2AC5513F" w14:textId="77777777" w:rsidR="00CB0045" w:rsidRDefault="00355513" w:rsidP="00CB0045">
      <w:pPr>
        <w:pStyle w:val="ListParagraph"/>
        <w:numPr>
          <w:ilvl w:val="0"/>
          <w:numId w:val="15"/>
        </w:numPr>
        <w:jc w:val="both"/>
        <w:rPr>
          <w:rFonts w:ascii="Calibri" w:hAnsi="Calibri" w:cs="Calibri"/>
        </w:rPr>
      </w:pPr>
      <w:r w:rsidRPr="00CB0045">
        <w:rPr>
          <w:rFonts w:ascii="Calibri" w:hAnsi="Calibri" w:cs="Calibri"/>
        </w:rPr>
        <w:t>Storing data files in a shared location such as OneDrive, SharePoint, or a shared network folder that all users can access.</w:t>
      </w:r>
    </w:p>
    <w:p w14:paraId="5FA1CCCA" w14:textId="4C711F29" w:rsidR="008D6AF9" w:rsidRPr="00CB0045" w:rsidRDefault="00355513" w:rsidP="00CB0045">
      <w:pPr>
        <w:pStyle w:val="ListParagraph"/>
        <w:numPr>
          <w:ilvl w:val="0"/>
          <w:numId w:val="15"/>
        </w:numPr>
        <w:jc w:val="both"/>
        <w:rPr>
          <w:rFonts w:ascii="Calibri" w:hAnsi="Calibri" w:cs="Calibri"/>
        </w:rPr>
      </w:pPr>
      <w:r w:rsidRPr="00CB0045">
        <w:rPr>
          <w:rFonts w:ascii="Calibri" w:hAnsi="Calibri" w:cs="Calibri"/>
        </w:rPr>
        <w:t>Updating the data source using Data Source Settings instead of editing queries manually.</w:t>
      </w:r>
    </w:p>
    <w:p w14:paraId="6E7094D9" w14:textId="77777777" w:rsidR="00CB0045" w:rsidRDefault="00CB0045" w:rsidP="00F02B12">
      <w:pPr>
        <w:ind w:left="720" w:firstLine="360"/>
        <w:jc w:val="center"/>
        <w:rPr>
          <w:rFonts w:ascii="Calibri" w:hAnsi="Calibri" w:cs="Calibri"/>
          <w:b/>
          <w:bCs/>
          <w:sz w:val="28"/>
          <w:szCs w:val="28"/>
        </w:rPr>
      </w:pPr>
    </w:p>
    <w:p w14:paraId="6F749BBD" w14:textId="6ECAA032" w:rsidR="00AF7031" w:rsidRPr="00F02B12" w:rsidRDefault="00AF7031" w:rsidP="00F02B12">
      <w:pPr>
        <w:ind w:left="720" w:firstLine="360"/>
        <w:jc w:val="center"/>
        <w:rPr>
          <w:rFonts w:ascii="Calibri" w:hAnsi="Calibri" w:cs="Calibri"/>
          <w:b/>
          <w:bCs/>
          <w:sz w:val="28"/>
          <w:szCs w:val="28"/>
        </w:rPr>
      </w:pPr>
      <w:r w:rsidRPr="00F02B12">
        <w:rPr>
          <w:rFonts w:ascii="Calibri" w:hAnsi="Calibri" w:cs="Calibri"/>
          <w:b/>
          <w:bCs/>
          <w:sz w:val="28"/>
          <w:szCs w:val="28"/>
        </w:rPr>
        <w:t>Section B: Practical Task</w:t>
      </w:r>
    </w:p>
    <w:p w14:paraId="3689B5C4" w14:textId="0DF810FF" w:rsidR="00CF430C" w:rsidRPr="00CB0045" w:rsidRDefault="00AF7031" w:rsidP="00CB0045">
      <w:pPr>
        <w:pStyle w:val="ListParagraph"/>
        <w:numPr>
          <w:ilvl w:val="0"/>
          <w:numId w:val="16"/>
        </w:numPr>
        <w:jc w:val="both"/>
        <w:rPr>
          <w:rFonts w:ascii="Calibri" w:hAnsi="Calibri" w:cs="Calibri"/>
          <w:b/>
          <w:bCs/>
        </w:rPr>
      </w:pPr>
      <w:r w:rsidRPr="00CB0045">
        <w:rPr>
          <w:rFonts w:ascii="Calibri" w:hAnsi="Calibri" w:cs="Calibri"/>
          <w:b/>
          <w:bCs/>
        </w:rPr>
        <w:t>Connect to the Kaggle Superstore dataset and use Power Query to replace null values in the "Postal Code" column with a default string.</w:t>
      </w:r>
    </w:p>
    <w:p w14:paraId="62F74436" w14:textId="253C5551" w:rsidR="00CB0045" w:rsidRDefault="00CB0045" w:rsidP="00CB0045">
      <w:pPr>
        <w:pStyle w:val="ListParagraph"/>
        <w:numPr>
          <w:ilvl w:val="0"/>
          <w:numId w:val="17"/>
        </w:numPr>
        <w:jc w:val="both"/>
        <w:rPr>
          <w:rFonts w:ascii="Calibri" w:hAnsi="Calibri" w:cs="Calibri"/>
        </w:rPr>
      </w:pPr>
      <w:r w:rsidRPr="00CB0045">
        <w:rPr>
          <w:rFonts w:ascii="Calibri" w:hAnsi="Calibri" w:cs="Calibri"/>
        </w:rPr>
        <w:t>Power Query Editor with the Postal Code column selected:</w:t>
      </w:r>
    </w:p>
    <w:p w14:paraId="3F318E0F" w14:textId="3CE521F3" w:rsidR="00AF7031" w:rsidRPr="006C6537" w:rsidRDefault="00CB0045" w:rsidP="00CB0045">
      <w:pPr>
        <w:pStyle w:val="ListParagraph"/>
        <w:ind w:left="1080"/>
        <w:jc w:val="both"/>
        <w:rPr>
          <w:rFonts w:ascii="Calibri" w:hAnsi="Calibri" w:cs="Calibri"/>
        </w:rPr>
      </w:pPr>
      <w:r w:rsidRPr="00CB0045">
        <w:rPr>
          <w:rFonts w:ascii="Calibri" w:hAnsi="Calibri" w:cs="Calibri"/>
          <w:noProof/>
        </w:rPr>
        <w:drawing>
          <wp:inline distT="0" distB="0" distL="0" distR="0" wp14:anchorId="5E83188E" wp14:editId="0BCCA4D5">
            <wp:extent cx="5731510" cy="2635250"/>
            <wp:effectExtent l="0" t="0" r="2540" b="0"/>
            <wp:docPr id="81469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99529" name=""/>
                    <pic:cNvPicPr/>
                  </pic:nvPicPr>
                  <pic:blipFill>
                    <a:blip r:embed="rId12"/>
                    <a:stretch>
                      <a:fillRect/>
                    </a:stretch>
                  </pic:blipFill>
                  <pic:spPr>
                    <a:xfrm>
                      <a:off x="0" y="0"/>
                      <a:ext cx="5731510" cy="2635250"/>
                    </a:xfrm>
                    <a:prstGeom prst="rect">
                      <a:avLst/>
                    </a:prstGeom>
                  </pic:spPr>
                </pic:pic>
              </a:graphicData>
            </a:graphic>
          </wp:inline>
        </w:drawing>
      </w:r>
    </w:p>
    <w:p w14:paraId="6261A3F1" w14:textId="025851FF" w:rsidR="00CB0045" w:rsidRPr="00CB0045" w:rsidRDefault="00CB0045" w:rsidP="00CB0045">
      <w:pPr>
        <w:pStyle w:val="ListParagraph"/>
        <w:numPr>
          <w:ilvl w:val="0"/>
          <w:numId w:val="17"/>
        </w:numPr>
        <w:jc w:val="both"/>
        <w:rPr>
          <w:rFonts w:ascii="Calibri" w:hAnsi="Calibri" w:cs="Calibri"/>
        </w:rPr>
      </w:pPr>
      <w:r w:rsidRPr="00CB0045">
        <w:rPr>
          <w:rFonts w:ascii="Calibri" w:hAnsi="Calibri" w:cs="Calibri"/>
        </w:rPr>
        <w:lastRenderedPageBreak/>
        <w:t>The Replace Values dialog (or the transformed column showing "00000" instead of null values)</w:t>
      </w:r>
      <w:r>
        <w:rPr>
          <w:rFonts w:ascii="Calibri" w:hAnsi="Calibri" w:cs="Calibri"/>
        </w:rPr>
        <w:t>:</w:t>
      </w:r>
    </w:p>
    <w:p w14:paraId="512E3C02" w14:textId="63184AC1" w:rsidR="00CF430C" w:rsidRDefault="00D365BE" w:rsidP="006C6537">
      <w:pPr>
        <w:ind w:left="1080"/>
        <w:jc w:val="both"/>
        <w:rPr>
          <w:rFonts w:ascii="Calibri" w:hAnsi="Calibri" w:cs="Calibri"/>
        </w:rPr>
      </w:pPr>
      <w:r w:rsidRPr="00D365BE">
        <w:rPr>
          <w:rFonts w:ascii="Calibri" w:hAnsi="Calibri" w:cs="Calibri"/>
          <w:noProof/>
        </w:rPr>
        <w:drawing>
          <wp:inline distT="0" distB="0" distL="0" distR="0" wp14:anchorId="35F8ADDF" wp14:editId="73B34D9B">
            <wp:extent cx="5731510" cy="3581400"/>
            <wp:effectExtent l="0" t="0" r="2540" b="0"/>
            <wp:docPr id="14605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08523" name=""/>
                    <pic:cNvPicPr/>
                  </pic:nvPicPr>
                  <pic:blipFill>
                    <a:blip r:embed="rId13"/>
                    <a:stretch>
                      <a:fillRect/>
                    </a:stretch>
                  </pic:blipFill>
                  <pic:spPr>
                    <a:xfrm>
                      <a:off x="0" y="0"/>
                      <a:ext cx="5731510" cy="3581400"/>
                    </a:xfrm>
                    <a:prstGeom prst="rect">
                      <a:avLst/>
                    </a:prstGeom>
                  </pic:spPr>
                </pic:pic>
              </a:graphicData>
            </a:graphic>
          </wp:inline>
        </w:drawing>
      </w:r>
    </w:p>
    <w:p w14:paraId="3B009D59" w14:textId="6C2462CB" w:rsidR="00D365BE" w:rsidRDefault="00D365BE" w:rsidP="00D365BE">
      <w:pPr>
        <w:pStyle w:val="ListParagraph"/>
        <w:numPr>
          <w:ilvl w:val="0"/>
          <w:numId w:val="17"/>
        </w:numPr>
        <w:jc w:val="both"/>
        <w:rPr>
          <w:rFonts w:ascii="Calibri" w:hAnsi="Calibri" w:cs="Calibri"/>
        </w:rPr>
      </w:pPr>
      <w:r w:rsidRPr="00D365BE">
        <w:rPr>
          <w:rFonts w:ascii="Calibri" w:hAnsi="Calibri" w:cs="Calibri"/>
        </w:rPr>
        <w:t>The Applied Steps pane showing the Replaced Value step:</w:t>
      </w:r>
    </w:p>
    <w:p w14:paraId="4E53F1FE" w14:textId="49B4FCE9" w:rsidR="00D365BE" w:rsidRDefault="00D365BE" w:rsidP="00D365BE">
      <w:pPr>
        <w:pStyle w:val="ListParagraph"/>
        <w:ind w:left="1080"/>
        <w:jc w:val="both"/>
        <w:rPr>
          <w:rFonts w:ascii="Calibri" w:hAnsi="Calibri" w:cs="Calibri"/>
        </w:rPr>
      </w:pPr>
      <w:r w:rsidRPr="00D365BE">
        <w:rPr>
          <w:rFonts w:ascii="Calibri" w:hAnsi="Calibri" w:cs="Calibri"/>
          <w:noProof/>
        </w:rPr>
        <w:drawing>
          <wp:inline distT="0" distB="0" distL="0" distR="0" wp14:anchorId="3F575F52" wp14:editId="062A598C">
            <wp:extent cx="5731510" cy="3556000"/>
            <wp:effectExtent l="0" t="0" r="2540" b="6350"/>
            <wp:docPr id="44989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7443" name=""/>
                    <pic:cNvPicPr/>
                  </pic:nvPicPr>
                  <pic:blipFill>
                    <a:blip r:embed="rId14"/>
                    <a:stretch>
                      <a:fillRect/>
                    </a:stretch>
                  </pic:blipFill>
                  <pic:spPr>
                    <a:xfrm>
                      <a:off x="0" y="0"/>
                      <a:ext cx="5731510" cy="3556000"/>
                    </a:xfrm>
                    <a:prstGeom prst="rect">
                      <a:avLst/>
                    </a:prstGeom>
                  </pic:spPr>
                </pic:pic>
              </a:graphicData>
            </a:graphic>
          </wp:inline>
        </w:drawing>
      </w:r>
    </w:p>
    <w:p w14:paraId="1456343F" w14:textId="188238C3" w:rsidR="00D365BE" w:rsidRPr="00D365BE" w:rsidRDefault="00D365BE" w:rsidP="00D365BE">
      <w:pPr>
        <w:pStyle w:val="ListParagraph"/>
        <w:numPr>
          <w:ilvl w:val="0"/>
          <w:numId w:val="17"/>
        </w:numPr>
        <w:jc w:val="both"/>
        <w:rPr>
          <w:rFonts w:ascii="Calibri" w:hAnsi="Calibri" w:cs="Calibri"/>
        </w:rPr>
      </w:pPr>
      <w:r w:rsidRPr="00D365BE">
        <w:rPr>
          <w:rFonts w:ascii="Calibri" w:hAnsi="Calibri" w:cs="Calibri"/>
        </w:rPr>
        <w:t>The Postal Code column was cleaned in Power Query by replacing all null values with the default string "00000". This prevents missing values from causing issues during filtering, grouping, or reporting and improves overall data quality.</w:t>
      </w:r>
    </w:p>
    <w:p w14:paraId="6273B264" w14:textId="5AE40785" w:rsidR="00966312" w:rsidRPr="00D365BE" w:rsidRDefault="00554CA7" w:rsidP="00D365BE">
      <w:pPr>
        <w:pStyle w:val="ListParagraph"/>
        <w:numPr>
          <w:ilvl w:val="0"/>
          <w:numId w:val="16"/>
        </w:numPr>
        <w:jc w:val="both"/>
        <w:rPr>
          <w:rFonts w:ascii="Calibri" w:hAnsi="Calibri" w:cs="Calibri"/>
          <w:b/>
          <w:bCs/>
        </w:rPr>
      </w:pPr>
      <w:r w:rsidRPr="00D365BE">
        <w:rPr>
          <w:rFonts w:ascii="Calibri" w:hAnsi="Calibri" w:cs="Calibri"/>
          <w:b/>
          <w:bCs/>
        </w:rPr>
        <w:lastRenderedPageBreak/>
        <w:t>Create a calculated column using DAX to categorize "Profit" into "High," "Medium," and "Low" based on a multi-condition IF statement.</w:t>
      </w:r>
      <w:r w:rsidR="00673841" w:rsidRPr="006C6537">
        <w:rPr>
          <w:noProof/>
        </w:rPr>
        <w:drawing>
          <wp:inline distT="0" distB="0" distL="0" distR="0" wp14:anchorId="5F12548E" wp14:editId="4A7288DC">
            <wp:extent cx="5731510" cy="3223895"/>
            <wp:effectExtent l="0" t="0" r="2540" b="0"/>
            <wp:docPr id="176957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71460" name=""/>
                    <pic:cNvPicPr/>
                  </pic:nvPicPr>
                  <pic:blipFill>
                    <a:blip r:embed="rId15"/>
                    <a:stretch>
                      <a:fillRect/>
                    </a:stretch>
                  </pic:blipFill>
                  <pic:spPr>
                    <a:xfrm>
                      <a:off x="0" y="0"/>
                      <a:ext cx="5731510" cy="3223895"/>
                    </a:xfrm>
                    <a:prstGeom prst="rect">
                      <a:avLst/>
                    </a:prstGeom>
                  </pic:spPr>
                </pic:pic>
              </a:graphicData>
            </a:graphic>
          </wp:inline>
        </w:drawing>
      </w:r>
    </w:p>
    <w:p w14:paraId="219A9E4E" w14:textId="77777777" w:rsidR="00D365BE" w:rsidRDefault="00D365BE" w:rsidP="00D365BE">
      <w:pPr>
        <w:jc w:val="both"/>
        <w:rPr>
          <w:rFonts w:ascii="Calibri" w:hAnsi="Calibri" w:cs="Calibri"/>
        </w:rPr>
      </w:pPr>
    </w:p>
    <w:p w14:paraId="2CF74677" w14:textId="732DB678" w:rsidR="00673841" w:rsidRPr="00D365BE" w:rsidRDefault="00966312" w:rsidP="00D365BE">
      <w:pPr>
        <w:pStyle w:val="ListParagraph"/>
        <w:numPr>
          <w:ilvl w:val="0"/>
          <w:numId w:val="16"/>
        </w:numPr>
        <w:jc w:val="both"/>
        <w:rPr>
          <w:rFonts w:ascii="Calibri" w:hAnsi="Calibri" w:cs="Calibri"/>
          <w:b/>
          <w:bCs/>
        </w:rPr>
      </w:pPr>
      <w:r w:rsidRPr="00D365BE">
        <w:rPr>
          <w:rFonts w:ascii="Calibri" w:hAnsi="Calibri" w:cs="Calibri"/>
          <w:b/>
          <w:bCs/>
        </w:rPr>
        <w:t>Develop a dynamic measure using TOTALYTD to calculate Year-to-Date Sales and display it on a KPI Card visual.</w:t>
      </w:r>
    </w:p>
    <w:p w14:paraId="58BDDD90" w14:textId="01D84A8A" w:rsidR="00BF652B" w:rsidRPr="00D365BE" w:rsidRDefault="009B6823" w:rsidP="00D365BE">
      <w:pPr>
        <w:pStyle w:val="ListParagraph"/>
        <w:numPr>
          <w:ilvl w:val="0"/>
          <w:numId w:val="17"/>
        </w:numPr>
        <w:jc w:val="both"/>
        <w:rPr>
          <w:rFonts w:ascii="Calibri" w:hAnsi="Calibri" w:cs="Calibri"/>
        </w:rPr>
      </w:pPr>
      <w:r w:rsidRPr="00D365BE">
        <w:rPr>
          <w:rFonts w:ascii="Calibri" w:hAnsi="Calibri" w:cs="Calibri"/>
        </w:rPr>
        <w:t>Create</w:t>
      </w:r>
      <w:r w:rsidR="00D365BE">
        <w:rPr>
          <w:rFonts w:ascii="Calibri" w:hAnsi="Calibri" w:cs="Calibri"/>
        </w:rPr>
        <w:t>d</w:t>
      </w:r>
      <w:r w:rsidRPr="00D365BE">
        <w:rPr>
          <w:rFonts w:ascii="Calibri" w:hAnsi="Calibri" w:cs="Calibri"/>
        </w:rPr>
        <w:t xml:space="preserve"> a date table </w:t>
      </w:r>
      <w:r w:rsidR="00D365BE">
        <w:rPr>
          <w:rFonts w:ascii="Calibri" w:hAnsi="Calibri" w:cs="Calibri"/>
        </w:rPr>
        <w:t>using</w:t>
      </w:r>
      <w:r w:rsidRPr="00D365BE">
        <w:rPr>
          <w:rFonts w:ascii="Calibri" w:hAnsi="Calibri" w:cs="Calibri"/>
        </w:rPr>
        <w:t xml:space="preserve"> </w:t>
      </w:r>
      <w:r w:rsidR="00D365BE">
        <w:rPr>
          <w:rFonts w:ascii="Calibri" w:hAnsi="Calibri" w:cs="Calibri"/>
        </w:rPr>
        <w:t>“</w:t>
      </w:r>
      <w:r w:rsidR="00E161B9" w:rsidRPr="00D365BE">
        <w:rPr>
          <w:rFonts w:ascii="Calibri" w:hAnsi="Calibri" w:cs="Calibri"/>
        </w:rPr>
        <w:t>new table</w:t>
      </w:r>
      <w:r w:rsidR="00D365BE">
        <w:rPr>
          <w:rFonts w:ascii="Calibri" w:hAnsi="Calibri" w:cs="Calibri"/>
        </w:rPr>
        <w:t>”:</w:t>
      </w:r>
    </w:p>
    <w:p w14:paraId="4A4158C0" w14:textId="51A7A129" w:rsidR="00BF652B" w:rsidRDefault="00BF652B" w:rsidP="006C6537">
      <w:pPr>
        <w:ind w:left="1080"/>
        <w:jc w:val="both"/>
        <w:rPr>
          <w:rFonts w:ascii="Calibri" w:hAnsi="Calibri" w:cs="Calibri"/>
        </w:rPr>
      </w:pPr>
      <w:r w:rsidRPr="006C6537">
        <w:rPr>
          <w:rFonts w:ascii="Calibri" w:hAnsi="Calibri" w:cs="Calibri"/>
          <w:noProof/>
        </w:rPr>
        <w:drawing>
          <wp:inline distT="0" distB="0" distL="0" distR="0" wp14:anchorId="0F50F673" wp14:editId="7BF9A9FC">
            <wp:extent cx="5554980" cy="3829050"/>
            <wp:effectExtent l="0" t="0" r="7620" b="0"/>
            <wp:docPr id="166313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8403" name=""/>
                    <pic:cNvPicPr/>
                  </pic:nvPicPr>
                  <pic:blipFill>
                    <a:blip r:embed="rId16"/>
                    <a:stretch>
                      <a:fillRect/>
                    </a:stretch>
                  </pic:blipFill>
                  <pic:spPr>
                    <a:xfrm>
                      <a:off x="0" y="0"/>
                      <a:ext cx="5584418" cy="3849342"/>
                    </a:xfrm>
                    <a:prstGeom prst="rect">
                      <a:avLst/>
                    </a:prstGeom>
                  </pic:spPr>
                </pic:pic>
              </a:graphicData>
            </a:graphic>
          </wp:inline>
        </w:drawing>
      </w:r>
    </w:p>
    <w:p w14:paraId="40C598DE" w14:textId="2B8CBFCE" w:rsidR="00D365BE" w:rsidRPr="00D365BE" w:rsidRDefault="007E7D2B" w:rsidP="00D365BE">
      <w:pPr>
        <w:pStyle w:val="ListParagraph"/>
        <w:numPr>
          <w:ilvl w:val="0"/>
          <w:numId w:val="17"/>
        </w:numPr>
        <w:jc w:val="both"/>
        <w:rPr>
          <w:rFonts w:ascii="Calibri" w:hAnsi="Calibri" w:cs="Calibri"/>
        </w:rPr>
      </w:pPr>
      <w:r>
        <w:rPr>
          <w:rFonts w:ascii="Calibri" w:hAnsi="Calibri" w:cs="Calibri"/>
        </w:rPr>
        <w:lastRenderedPageBreak/>
        <w:t>C</w:t>
      </w:r>
      <w:r w:rsidRPr="007E7D2B">
        <w:rPr>
          <w:rFonts w:ascii="Calibri" w:hAnsi="Calibri" w:cs="Calibri"/>
        </w:rPr>
        <w:t>reated a measure named "YTD Sales", to calculate Year-to-Date Sales and displaed it on a KPI Card visual.</w:t>
      </w:r>
    </w:p>
    <w:p w14:paraId="3F4C37D5" w14:textId="5E21E582" w:rsidR="00E161B9" w:rsidRPr="006C6537" w:rsidRDefault="00E0782E" w:rsidP="006C6537">
      <w:pPr>
        <w:ind w:left="1080"/>
        <w:jc w:val="both"/>
        <w:rPr>
          <w:rFonts w:ascii="Calibri" w:hAnsi="Calibri" w:cs="Calibri"/>
        </w:rPr>
      </w:pPr>
      <w:r w:rsidRPr="006C6537">
        <w:rPr>
          <w:rFonts w:ascii="Calibri" w:hAnsi="Calibri" w:cs="Calibri"/>
          <w:noProof/>
        </w:rPr>
        <w:drawing>
          <wp:inline distT="0" distB="0" distL="0" distR="0" wp14:anchorId="556E9C8B" wp14:editId="2425D8C4">
            <wp:extent cx="5731510" cy="3223895"/>
            <wp:effectExtent l="0" t="0" r="2540" b="0"/>
            <wp:docPr id="8653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16967" name=""/>
                    <pic:cNvPicPr/>
                  </pic:nvPicPr>
                  <pic:blipFill>
                    <a:blip r:embed="rId17"/>
                    <a:stretch>
                      <a:fillRect/>
                    </a:stretch>
                  </pic:blipFill>
                  <pic:spPr>
                    <a:xfrm>
                      <a:off x="0" y="0"/>
                      <a:ext cx="5731510" cy="3223895"/>
                    </a:xfrm>
                    <a:prstGeom prst="rect">
                      <a:avLst/>
                    </a:prstGeom>
                  </pic:spPr>
                </pic:pic>
              </a:graphicData>
            </a:graphic>
          </wp:inline>
        </w:drawing>
      </w:r>
    </w:p>
    <w:p w14:paraId="367FF663" w14:textId="77777777" w:rsidR="00E0782E" w:rsidRPr="006C6537" w:rsidRDefault="00E0782E" w:rsidP="006C6537">
      <w:pPr>
        <w:ind w:left="1080"/>
        <w:jc w:val="both"/>
        <w:rPr>
          <w:rFonts w:ascii="Calibri" w:hAnsi="Calibri" w:cs="Calibri"/>
        </w:rPr>
      </w:pPr>
    </w:p>
    <w:p w14:paraId="0A829DA3" w14:textId="5EE5927C" w:rsidR="00BE38A8" w:rsidRDefault="00BE38A8" w:rsidP="004D5B1D">
      <w:pPr>
        <w:pStyle w:val="ListParagraph"/>
        <w:numPr>
          <w:ilvl w:val="0"/>
          <w:numId w:val="16"/>
        </w:numPr>
        <w:jc w:val="both"/>
        <w:rPr>
          <w:rFonts w:ascii="Calibri" w:hAnsi="Calibri" w:cs="Calibri"/>
          <w:b/>
          <w:bCs/>
        </w:rPr>
      </w:pPr>
      <w:r w:rsidRPr="004D5B1D">
        <w:rPr>
          <w:rFonts w:ascii="Calibri" w:hAnsi="Calibri" w:cs="Calibri"/>
          <w:b/>
          <w:bCs/>
        </w:rPr>
        <w:t>Configure a Top N filter on a Bar Chart visual to display only the top 5 sub-categories by total profit margin.</w:t>
      </w:r>
    </w:p>
    <w:p w14:paraId="69AA8966" w14:textId="67DCAFD3" w:rsidR="00BE38A8" w:rsidRDefault="004D5B1D" w:rsidP="004D5B1D">
      <w:pPr>
        <w:pStyle w:val="ListParagraph"/>
        <w:numPr>
          <w:ilvl w:val="0"/>
          <w:numId w:val="17"/>
        </w:numPr>
        <w:jc w:val="both"/>
        <w:rPr>
          <w:rFonts w:ascii="Calibri" w:hAnsi="Calibri" w:cs="Calibri"/>
          <w:b/>
          <w:bCs/>
        </w:rPr>
      </w:pPr>
      <w:r>
        <w:rPr>
          <w:rFonts w:ascii="Calibri" w:hAnsi="Calibri" w:cs="Calibri"/>
        </w:rPr>
        <w:t>Bar Chart visual displaying only top 5 sub-categories by total profit margin.</w:t>
      </w:r>
    </w:p>
    <w:p w14:paraId="6506B156" w14:textId="733709D2" w:rsidR="004D5B1D" w:rsidRDefault="004D5B1D" w:rsidP="004D5B1D">
      <w:pPr>
        <w:pStyle w:val="ListParagraph"/>
        <w:ind w:left="1080"/>
        <w:jc w:val="both"/>
        <w:rPr>
          <w:rFonts w:ascii="Calibri" w:hAnsi="Calibri" w:cs="Calibri"/>
          <w:b/>
          <w:bCs/>
        </w:rPr>
      </w:pPr>
      <w:r w:rsidRPr="004D5B1D">
        <w:rPr>
          <w:rFonts w:ascii="Calibri" w:hAnsi="Calibri" w:cs="Calibri"/>
          <w:b/>
          <w:bCs/>
          <w:noProof/>
        </w:rPr>
        <w:drawing>
          <wp:inline distT="0" distB="0" distL="0" distR="0" wp14:anchorId="2180BDB8" wp14:editId="4986576B">
            <wp:extent cx="5731510" cy="3187700"/>
            <wp:effectExtent l="0" t="0" r="2540" b="0"/>
            <wp:docPr id="3759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3452" name=""/>
                    <pic:cNvPicPr/>
                  </pic:nvPicPr>
                  <pic:blipFill>
                    <a:blip r:embed="rId18"/>
                    <a:stretch>
                      <a:fillRect/>
                    </a:stretch>
                  </pic:blipFill>
                  <pic:spPr>
                    <a:xfrm>
                      <a:off x="0" y="0"/>
                      <a:ext cx="5731510" cy="3187700"/>
                    </a:xfrm>
                    <a:prstGeom prst="rect">
                      <a:avLst/>
                    </a:prstGeom>
                  </pic:spPr>
                </pic:pic>
              </a:graphicData>
            </a:graphic>
          </wp:inline>
        </w:drawing>
      </w:r>
    </w:p>
    <w:p w14:paraId="0F82E552" w14:textId="03AF8F94" w:rsidR="00C30898" w:rsidRPr="00C30898" w:rsidRDefault="00C30898" w:rsidP="00C30898">
      <w:pPr>
        <w:pStyle w:val="ListParagraph"/>
        <w:numPr>
          <w:ilvl w:val="0"/>
          <w:numId w:val="17"/>
        </w:numPr>
        <w:jc w:val="both"/>
        <w:rPr>
          <w:rFonts w:ascii="Calibri" w:hAnsi="Calibri" w:cs="Calibri"/>
        </w:rPr>
      </w:pPr>
      <w:r w:rsidRPr="00C30898">
        <w:rPr>
          <w:rFonts w:ascii="Calibri" w:hAnsi="Calibri" w:cs="Calibri"/>
        </w:rPr>
        <w:t>A Top N visual-level filter was applied to the Sub-Category field. The filter was configured to display the Top 5 items based on the Profit Margin measure. This highlights the highest-performing sub-categories while reducing visual clutter.</w:t>
      </w:r>
    </w:p>
    <w:p w14:paraId="1E3526E6" w14:textId="633AE59A" w:rsidR="008C7CFD" w:rsidRDefault="00F168D4" w:rsidP="00C30898">
      <w:pPr>
        <w:pStyle w:val="ListParagraph"/>
        <w:spacing w:line="360" w:lineRule="auto"/>
        <w:ind w:left="1080"/>
        <w:jc w:val="center"/>
        <w:rPr>
          <w:rFonts w:ascii="Calibri" w:hAnsi="Calibri" w:cs="Calibri"/>
          <w:b/>
          <w:bCs/>
          <w:sz w:val="28"/>
          <w:szCs w:val="28"/>
        </w:rPr>
      </w:pPr>
      <w:r w:rsidRPr="00F02B12">
        <w:rPr>
          <w:rFonts w:ascii="Calibri" w:hAnsi="Calibri" w:cs="Calibri"/>
          <w:b/>
          <w:bCs/>
          <w:sz w:val="28"/>
          <w:szCs w:val="28"/>
        </w:rPr>
        <w:lastRenderedPageBreak/>
        <w:t>Section C: Mini Project</w:t>
      </w:r>
    </w:p>
    <w:p w14:paraId="2595203A" w14:textId="53E65921" w:rsidR="00F168D4" w:rsidRDefault="00F168D4" w:rsidP="00C30898">
      <w:pPr>
        <w:pStyle w:val="ListParagraph"/>
        <w:numPr>
          <w:ilvl w:val="0"/>
          <w:numId w:val="18"/>
        </w:numPr>
        <w:spacing w:line="240" w:lineRule="auto"/>
        <w:jc w:val="both"/>
        <w:rPr>
          <w:rFonts w:ascii="Calibri" w:hAnsi="Calibri" w:cs="Calibri"/>
        </w:rPr>
      </w:pPr>
      <w:r w:rsidRPr="00D36A7D">
        <w:rPr>
          <w:rFonts w:ascii="Calibri" w:hAnsi="Calibri" w:cs="Calibri"/>
          <w:b/>
          <w:bCs/>
        </w:rPr>
        <w:t>Title:</w:t>
      </w:r>
      <w:r w:rsidRPr="00C30898">
        <w:rPr>
          <w:rFonts w:ascii="Calibri" w:hAnsi="Calibri" w:cs="Calibri"/>
        </w:rPr>
        <w:t xml:space="preserve"> Retail Profitability &amp; Optimization Suite.</w:t>
      </w:r>
    </w:p>
    <w:p w14:paraId="31795C3C" w14:textId="77777777" w:rsidR="00D36A7D" w:rsidRDefault="00D36A7D" w:rsidP="00D36A7D">
      <w:pPr>
        <w:pStyle w:val="ListParagraph"/>
        <w:numPr>
          <w:ilvl w:val="0"/>
          <w:numId w:val="18"/>
        </w:numPr>
        <w:spacing w:line="240" w:lineRule="auto"/>
        <w:jc w:val="both"/>
        <w:rPr>
          <w:rFonts w:ascii="Calibri" w:hAnsi="Calibri" w:cs="Calibri"/>
        </w:rPr>
      </w:pPr>
      <w:r w:rsidRPr="00D36A7D">
        <w:rPr>
          <w:rFonts w:ascii="Calibri" w:hAnsi="Calibri" w:cs="Calibri"/>
          <w:b/>
          <w:bCs/>
        </w:rPr>
        <w:t>Problem Statement:</w:t>
      </w:r>
      <w:r w:rsidRPr="00D36A7D">
        <w:rPr>
          <w:rFonts w:ascii="Calibri" w:hAnsi="Calibri" w:cs="Calibri"/>
        </w:rPr>
        <w:t xml:space="preserve"> Analyze the Sample Superstore dataset to identify high-deficit product categories and optimize regional supply chain</w:t>
      </w:r>
      <w:r>
        <w:rPr>
          <w:rFonts w:ascii="Calibri" w:hAnsi="Calibri" w:cs="Calibri"/>
        </w:rPr>
        <w:t xml:space="preserve"> </w:t>
      </w:r>
      <w:r w:rsidRPr="00D36A7D">
        <w:rPr>
          <w:rFonts w:ascii="Calibri" w:hAnsi="Calibri" w:cs="Calibri"/>
        </w:rPr>
        <w:t xml:space="preserve">distribution.  </w:t>
      </w:r>
    </w:p>
    <w:p w14:paraId="2C1C021E" w14:textId="19C187B5" w:rsidR="00D36A7D" w:rsidRPr="00D36A7D" w:rsidRDefault="00D36A7D" w:rsidP="00D36A7D">
      <w:pPr>
        <w:pStyle w:val="ListParagraph"/>
        <w:numPr>
          <w:ilvl w:val="0"/>
          <w:numId w:val="18"/>
        </w:numPr>
        <w:spacing w:line="240" w:lineRule="auto"/>
        <w:jc w:val="both"/>
        <w:rPr>
          <w:rFonts w:ascii="Calibri" w:hAnsi="Calibri" w:cs="Calibri"/>
        </w:rPr>
      </w:pPr>
      <w:r w:rsidRPr="00D36A7D">
        <w:rPr>
          <w:rFonts w:ascii="Calibri" w:hAnsi="Calibri" w:cs="Calibri"/>
          <w:b/>
          <w:bCs/>
        </w:rPr>
        <w:t>Dataset Recommendation:</w:t>
      </w:r>
      <w:r w:rsidRPr="00D36A7D">
        <w:rPr>
          <w:rFonts w:ascii="Calibri" w:hAnsi="Calibri" w:cs="Calibri"/>
        </w:rPr>
        <w:t xml:space="preserve"> </w:t>
      </w:r>
      <w:hyperlink r:id="rId19" w:history="1">
        <w:r w:rsidRPr="00D36A7D">
          <w:rPr>
            <w:rStyle w:val="Hyperlink"/>
            <w:rFonts w:ascii="Calibri" w:hAnsi="Calibri" w:cs="Calibri"/>
          </w:rPr>
          <w:t xml:space="preserve">Sample Superstore Dataset </w:t>
        </w:r>
      </w:hyperlink>
      <w:r w:rsidRPr="00D36A7D">
        <w:rPr>
          <w:rFonts w:ascii="Calibri" w:hAnsi="Calibri" w:cs="Calibri"/>
        </w:rPr>
        <w:t xml:space="preserve"> </w:t>
      </w:r>
    </w:p>
    <w:p w14:paraId="570ED240" w14:textId="4A28800F" w:rsidR="00D36A7D" w:rsidRDefault="00D36A7D" w:rsidP="00D36A7D">
      <w:pPr>
        <w:pStyle w:val="ListParagraph"/>
        <w:numPr>
          <w:ilvl w:val="0"/>
          <w:numId w:val="18"/>
        </w:numPr>
        <w:spacing w:line="240" w:lineRule="auto"/>
        <w:jc w:val="both"/>
        <w:rPr>
          <w:rFonts w:ascii="Calibri" w:hAnsi="Calibri" w:cs="Calibri"/>
        </w:rPr>
      </w:pPr>
      <w:r w:rsidRPr="00D36A7D">
        <w:rPr>
          <w:rFonts w:ascii="Calibri" w:hAnsi="Calibri" w:cs="Calibri"/>
          <w:b/>
          <w:bCs/>
        </w:rPr>
        <w:t>Required Deliverables:</w:t>
      </w:r>
      <w:r w:rsidRPr="00D36A7D">
        <w:rPr>
          <w:rFonts w:ascii="Calibri" w:hAnsi="Calibri" w:cs="Calibri"/>
        </w:rPr>
        <w:t xml:space="preserve"> Power BI .pbix file, DAX-calculated profit margin measures,</w:t>
      </w:r>
      <w:r>
        <w:rPr>
          <w:rFonts w:ascii="Calibri" w:hAnsi="Calibri" w:cs="Calibri"/>
        </w:rPr>
        <w:t xml:space="preserve"> </w:t>
      </w:r>
      <w:r w:rsidRPr="00D36A7D">
        <w:rPr>
          <w:rFonts w:ascii="Calibri" w:hAnsi="Calibri" w:cs="Calibri"/>
        </w:rPr>
        <w:t xml:space="preserve">Interactive map visual for regional loss identification, Summary of top 3 cost-saving recommendations.  </w:t>
      </w:r>
    </w:p>
    <w:p w14:paraId="5E15BBF5" w14:textId="77777777" w:rsidR="00D4469E" w:rsidRDefault="00D4469E" w:rsidP="009E0E4C">
      <w:pPr>
        <w:spacing w:line="240" w:lineRule="auto"/>
        <w:ind w:firstLine="360"/>
        <w:jc w:val="both"/>
        <w:rPr>
          <w:rFonts w:ascii="Calibri" w:hAnsi="Calibri" w:cs="Calibri"/>
          <w:b/>
          <w:bCs/>
        </w:rPr>
      </w:pPr>
    </w:p>
    <w:p w14:paraId="12B3156B" w14:textId="1CF42AAC" w:rsidR="009E0E4C" w:rsidRPr="009E0E4C" w:rsidRDefault="009E0E4C" w:rsidP="009E0E4C">
      <w:pPr>
        <w:spacing w:line="240" w:lineRule="auto"/>
        <w:ind w:firstLine="360"/>
        <w:jc w:val="both"/>
        <w:rPr>
          <w:rFonts w:ascii="Calibri" w:hAnsi="Calibri" w:cs="Calibri"/>
          <w:b/>
          <w:bCs/>
        </w:rPr>
      </w:pPr>
      <w:r w:rsidRPr="009E0E4C">
        <w:rPr>
          <w:rFonts w:ascii="Calibri" w:hAnsi="Calibri" w:cs="Calibri"/>
          <w:b/>
          <w:bCs/>
        </w:rPr>
        <w:t>Objective:</w:t>
      </w:r>
    </w:p>
    <w:p w14:paraId="72B09DC8" w14:textId="7B83FA51" w:rsidR="009E0E4C" w:rsidRDefault="009E0E4C" w:rsidP="009E0E4C">
      <w:pPr>
        <w:spacing w:line="240" w:lineRule="auto"/>
        <w:ind w:left="360"/>
        <w:jc w:val="both"/>
        <w:rPr>
          <w:rFonts w:ascii="Calibri" w:hAnsi="Calibri" w:cs="Calibri"/>
        </w:rPr>
      </w:pPr>
      <w:r w:rsidRPr="009E0E4C">
        <w:rPr>
          <w:rFonts w:ascii="Calibri" w:hAnsi="Calibri" w:cs="Calibri"/>
        </w:rPr>
        <w:t>Developed an interactive Power BI dashboard using the Sample Superstore dataset to identify loss-making categories, analyze</w:t>
      </w:r>
      <w:r>
        <w:rPr>
          <w:rFonts w:ascii="Calibri" w:hAnsi="Calibri" w:cs="Calibri"/>
        </w:rPr>
        <w:t>d</w:t>
      </w:r>
      <w:r w:rsidRPr="009E0E4C">
        <w:rPr>
          <w:rFonts w:ascii="Calibri" w:hAnsi="Calibri" w:cs="Calibri"/>
        </w:rPr>
        <w:t xml:space="preserve"> regional sales and profit performance, and provide</w:t>
      </w:r>
      <w:r>
        <w:rPr>
          <w:rFonts w:ascii="Calibri" w:hAnsi="Calibri" w:cs="Calibri"/>
        </w:rPr>
        <w:t>d</w:t>
      </w:r>
      <w:r w:rsidRPr="009E0E4C">
        <w:rPr>
          <w:rFonts w:ascii="Calibri" w:hAnsi="Calibri" w:cs="Calibri"/>
        </w:rPr>
        <w:t xml:space="preserve"> insights for improving business profitability.</w:t>
      </w:r>
    </w:p>
    <w:p w14:paraId="1934065F" w14:textId="2982BE70" w:rsidR="009E0E4C" w:rsidRDefault="009E0E4C" w:rsidP="009E0E4C">
      <w:pPr>
        <w:spacing w:line="240" w:lineRule="auto"/>
        <w:ind w:left="360"/>
        <w:jc w:val="both"/>
        <w:rPr>
          <w:rFonts w:ascii="Calibri" w:hAnsi="Calibri" w:cs="Calibri"/>
          <w:b/>
          <w:bCs/>
        </w:rPr>
      </w:pPr>
      <w:r w:rsidRPr="009E0E4C">
        <w:rPr>
          <w:rFonts w:ascii="Calibri" w:hAnsi="Calibri" w:cs="Calibri"/>
          <w:b/>
          <w:bCs/>
        </w:rPr>
        <w:t>Dashboard Features</w:t>
      </w:r>
      <w:r>
        <w:rPr>
          <w:rFonts w:ascii="Calibri" w:hAnsi="Calibri" w:cs="Calibri"/>
          <w:b/>
          <w:bCs/>
        </w:rPr>
        <w:t>:</w:t>
      </w:r>
    </w:p>
    <w:p w14:paraId="44CA82A7" w14:textId="77777777" w:rsidR="00C1313C" w:rsidRPr="009E0E4C" w:rsidRDefault="00C1313C" w:rsidP="00C1313C">
      <w:pPr>
        <w:pStyle w:val="ListParagraph"/>
        <w:numPr>
          <w:ilvl w:val="0"/>
          <w:numId w:val="17"/>
        </w:numPr>
        <w:spacing w:line="240" w:lineRule="auto"/>
        <w:jc w:val="both"/>
        <w:rPr>
          <w:rFonts w:ascii="Calibri" w:hAnsi="Calibri" w:cs="Calibri"/>
        </w:rPr>
      </w:pPr>
      <w:r w:rsidRPr="009E0E4C">
        <w:rPr>
          <w:rFonts w:ascii="Calibri" w:hAnsi="Calibri" w:cs="Calibri"/>
        </w:rPr>
        <w:t>KPI Cards for Total Sales, Total Profit, Profit Margin</w:t>
      </w:r>
      <w:r>
        <w:rPr>
          <w:rFonts w:ascii="Calibri" w:hAnsi="Calibri" w:cs="Calibri"/>
        </w:rPr>
        <w:t xml:space="preserve"> and Total Orders.</w:t>
      </w:r>
    </w:p>
    <w:p w14:paraId="280329A5" w14:textId="77777777" w:rsidR="00C1313C" w:rsidRPr="009E0E4C" w:rsidRDefault="00C1313C" w:rsidP="00C1313C">
      <w:pPr>
        <w:pStyle w:val="ListParagraph"/>
        <w:numPr>
          <w:ilvl w:val="0"/>
          <w:numId w:val="17"/>
        </w:numPr>
        <w:spacing w:line="240" w:lineRule="auto"/>
        <w:jc w:val="both"/>
        <w:rPr>
          <w:rFonts w:ascii="Calibri" w:hAnsi="Calibri" w:cs="Calibri"/>
        </w:rPr>
      </w:pPr>
      <w:r w:rsidRPr="009E0E4C">
        <w:rPr>
          <w:rFonts w:ascii="Calibri" w:hAnsi="Calibri" w:cs="Calibri"/>
        </w:rPr>
        <w:t>Bar/Column charts showing category and regional performance</w:t>
      </w:r>
    </w:p>
    <w:p w14:paraId="1C6164C7" w14:textId="77777777" w:rsidR="00C1313C" w:rsidRPr="009E0E4C" w:rsidRDefault="00C1313C" w:rsidP="00C1313C">
      <w:pPr>
        <w:pStyle w:val="ListParagraph"/>
        <w:numPr>
          <w:ilvl w:val="0"/>
          <w:numId w:val="17"/>
        </w:numPr>
        <w:spacing w:line="240" w:lineRule="auto"/>
        <w:jc w:val="both"/>
        <w:rPr>
          <w:rFonts w:ascii="Calibri" w:hAnsi="Calibri" w:cs="Calibri"/>
        </w:rPr>
      </w:pPr>
      <w:r w:rsidRPr="009E0E4C">
        <w:rPr>
          <w:rFonts w:ascii="Calibri" w:hAnsi="Calibri" w:cs="Calibri"/>
        </w:rPr>
        <w:t>Filled Map highlighting regional profit/loss distribution</w:t>
      </w:r>
    </w:p>
    <w:p w14:paraId="5F63E4DB" w14:textId="77777777" w:rsidR="00C1313C" w:rsidRPr="009E0E4C" w:rsidRDefault="00C1313C" w:rsidP="00C1313C">
      <w:pPr>
        <w:pStyle w:val="ListParagraph"/>
        <w:numPr>
          <w:ilvl w:val="0"/>
          <w:numId w:val="17"/>
        </w:numPr>
        <w:spacing w:line="240" w:lineRule="auto"/>
        <w:jc w:val="both"/>
        <w:rPr>
          <w:rFonts w:ascii="Calibri" w:hAnsi="Calibri" w:cs="Calibri"/>
        </w:rPr>
      </w:pPr>
      <w:r w:rsidRPr="009E0E4C">
        <w:rPr>
          <w:rFonts w:ascii="Calibri" w:hAnsi="Calibri" w:cs="Calibri"/>
        </w:rPr>
        <w:t>Treemap showing sales contribution by category</w:t>
      </w:r>
    </w:p>
    <w:p w14:paraId="649F8B8C" w14:textId="77777777" w:rsidR="00C1313C" w:rsidRDefault="00C1313C" w:rsidP="00C1313C">
      <w:pPr>
        <w:pStyle w:val="ListParagraph"/>
        <w:numPr>
          <w:ilvl w:val="0"/>
          <w:numId w:val="17"/>
        </w:numPr>
        <w:spacing w:line="240" w:lineRule="auto"/>
        <w:jc w:val="both"/>
        <w:rPr>
          <w:rFonts w:ascii="Calibri" w:hAnsi="Calibri" w:cs="Calibri"/>
        </w:rPr>
      </w:pPr>
      <w:r w:rsidRPr="009E0E4C">
        <w:rPr>
          <w:rFonts w:ascii="Calibri" w:hAnsi="Calibri" w:cs="Calibri"/>
        </w:rPr>
        <w:t>Matrix with conditional formatting for profit analysis</w:t>
      </w:r>
    </w:p>
    <w:p w14:paraId="3401D163" w14:textId="172E41D0" w:rsidR="00C1313C" w:rsidRPr="00C1313C" w:rsidRDefault="00C1313C" w:rsidP="00C1313C">
      <w:pPr>
        <w:pStyle w:val="ListParagraph"/>
        <w:numPr>
          <w:ilvl w:val="0"/>
          <w:numId w:val="17"/>
        </w:numPr>
        <w:spacing w:line="240" w:lineRule="auto"/>
        <w:jc w:val="both"/>
        <w:rPr>
          <w:rFonts w:ascii="Calibri" w:hAnsi="Calibri" w:cs="Calibri"/>
        </w:rPr>
      </w:pPr>
      <w:r w:rsidRPr="00C1313C">
        <w:rPr>
          <w:rFonts w:ascii="Calibri" w:hAnsi="Calibri" w:cs="Calibri"/>
        </w:rPr>
        <w:t>DAX measures for Profit Margin, Total Sales, Total Profit, Total Loss.</w:t>
      </w:r>
    </w:p>
    <w:p w14:paraId="7DB25EEB" w14:textId="393C3929" w:rsidR="00C1313C" w:rsidRPr="009E0E4C" w:rsidRDefault="00C1313C" w:rsidP="009E0E4C">
      <w:pPr>
        <w:spacing w:line="240" w:lineRule="auto"/>
        <w:ind w:left="360"/>
        <w:jc w:val="both"/>
        <w:rPr>
          <w:rFonts w:ascii="Calibri" w:hAnsi="Calibri" w:cs="Calibri"/>
          <w:b/>
          <w:bCs/>
        </w:rPr>
      </w:pPr>
      <w:r>
        <w:rPr>
          <w:rFonts w:ascii="Calibri" w:hAnsi="Calibri" w:cs="Calibri"/>
          <w:b/>
          <w:bCs/>
        </w:rPr>
        <w:t>Key Insights:</w:t>
      </w:r>
    </w:p>
    <w:p w14:paraId="38A0B09C" w14:textId="77777777" w:rsidR="00C1313C" w:rsidRPr="00C1313C" w:rsidRDefault="00C1313C" w:rsidP="00C1313C">
      <w:pPr>
        <w:pStyle w:val="ListParagraph"/>
        <w:numPr>
          <w:ilvl w:val="0"/>
          <w:numId w:val="21"/>
        </w:numPr>
        <w:spacing w:line="240" w:lineRule="auto"/>
        <w:jc w:val="both"/>
        <w:rPr>
          <w:rFonts w:ascii="Calibri" w:hAnsi="Calibri" w:cs="Calibri"/>
        </w:rPr>
      </w:pPr>
      <w:r w:rsidRPr="00C1313C">
        <w:rPr>
          <w:rFonts w:ascii="Calibri" w:hAnsi="Calibri" w:cs="Calibri"/>
        </w:rPr>
        <w:t>Technology generated the highest sales among all categories.</w:t>
      </w:r>
    </w:p>
    <w:p w14:paraId="07A42EEF" w14:textId="77777777" w:rsidR="00C1313C" w:rsidRPr="00C1313C" w:rsidRDefault="00C1313C" w:rsidP="00C1313C">
      <w:pPr>
        <w:pStyle w:val="ListParagraph"/>
        <w:numPr>
          <w:ilvl w:val="0"/>
          <w:numId w:val="21"/>
        </w:numPr>
        <w:spacing w:line="240" w:lineRule="auto"/>
        <w:jc w:val="both"/>
        <w:rPr>
          <w:rFonts w:ascii="Calibri" w:hAnsi="Calibri" w:cs="Calibri"/>
        </w:rPr>
      </w:pPr>
      <w:r w:rsidRPr="00C1313C">
        <w:rPr>
          <w:rFonts w:ascii="Calibri" w:hAnsi="Calibri" w:cs="Calibri"/>
        </w:rPr>
        <w:t>The West region recorded the highest sales, while some states reported significant losses.</w:t>
      </w:r>
    </w:p>
    <w:p w14:paraId="40A94DA2" w14:textId="77777777" w:rsidR="00C1313C" w:rsidRPr="00C1313C" w:rsidRDefault="00C1313C" w:rsidP="00C1313C">
      <w:pPr>
        <w:pStyle w:val="ListParagraph"/>
        <w:numPr>
          <w:ilvl w:val="0"/>
          <w:numId w:val="21"/>
        </w:numPr>
        <w:spacing w:line="240" w:lineRule="auto"/>
        <w:jc w:val="both"/>
        <w:rPr>
          <w:rFonts w:ascii="Calibri" w:hAnsi="Calibri" w:cs="Calibri"/>
        </w:rPr>
      </w:pPr>
      <w:r w:rsidRPr="00C1313C">
        <w:rPr>
          <w:rFonts w:ascii="Calibri" w:hAnsi="Calibri" w:cs="Calibri"/>
        </w:rPr>
        <w:t>Furniture showed comparatively lower profitability despite strong sales.</w:t>
      </w:r>
    </w:p>
    <w:p w14:paraId="157C7AA6" w14:textId="3A140C47" w:rsidR="00C1313C" w:rsidRPr="00C1313C" w:rsidRDefault="00C1313C" w:rsidP="00C1313C">
      <w:pPr>
        <w:pStyle w:val="ListParagraph"/>
        <w:numPr>
          <w:ilvl w:val="0"/>
          <w:numId w:val="21"/>
        </w:numPr>
        <w:spacing w:line="240" w:lineRule="auto"/>
        <w:jc w:val="both"/>
        <w:rPr>
          <w:rFonts w:ascii="Calibri" w:hAnsi="Calibri" w:cs="Calibri"/>
        </w:rPr>
      </w:pPr>
      <w:r w:rsidRPr="00C1313C">
        <w:rPr>
          <w:rFonts w:ascii="Calibri" w:hAnsi="Calibri" w:cs="Calibri"/>
        </w:rPr>
        <w:t>Loss-making regions can be targeted for inventory and pricing optimization.</w:t>
      </w:r>
    </w:p>
    <w:p w14:paraId="5D8BC450" w14:textId="2C2F299B" w:rsidR="009E0E4C" w:rsidRDefault="009E0E4C" w:rsidP="009E0E4C">
      <w:pPr>
        <w:spacing w:line="240" w:lineRule="auto"/>
        <w:ind w:firstLine="360"/>
        <w:jc w:val="both"/>
        <w:rPr>
          <w:rFonts w:ascii="Calibri" w:hAnsi="Calibri" w:cs="Calibri"/>
          <w:b/>
          <w:bCs/>
        </w:rPr>
      </w:pPr>
      <w:r w:rsidRPr="00D4469E">
        <w:rPr>
          <w:rFonts w:ascii="Calibri" w:hAnsi="Calibri" w:cs="Calibri"/>
          <w:b/>
          <w:bCs/>
        </w:rPr>
        <w:t>Top 3 Cost-Saving Recommendations:</w:t>
      </w:r>
    </w:p>
    <w:p w14:paraId="19518BB9" w14:textId="77777777" w:rsidR="00D4469E" w:rsidRPr="00C1313C" w:rsidRDefault="00D4469E" w:rsidP="00D4469E">
      <w:pPr>
        <w:pStyle w:val="ListParagraph"/>
        <w:numPr>
          <w:ilvl w:val="0"/>
          <w:numId w:val="20"/>
        </w:numPr>
        <w:spacing w:line="240" w:lineRule="auto"/>
        <w:jc w:val="both"/>
        <w:rPr>
          <w:rFonts w:ascii="Calibri" w:hAnsi="Calibri" w:cs="Calibri"/>
        </w:rPr>
      </w:pPr>
      <w:r w:rsidRPr="00C1313C">
        <w:rPr>
          <w:rFonts w:ascii="Calibri" w:hAnsi="Calibri" w:cs="Calibri"/>
        </w:rPr>
        <w:t>Reduce discounts on consistently loss-making products.</w:t>
      </w:r>
    </w:p>
    <w:p w14:paraId="6869FD24" w14:textId="77777777" w:rsidR="00D4469E" w:rsidRPr="00C1313C" w:rsidRDefault="00D4469E" w:rsidP="00D4469E">
      <w:pPr>
        <w:pStyle w:val="ListParagraph"/>
        <w:numPr>
          <w:ilvl w:val="0"/>
          <w:numId w:val="20"/>
        </w:numPr>
        <w:spacing w:line="240" w:lineRule="auto"/>
        <w:jc w:val="both"/>
        <w:rPr>
          <w:rFonts w:ascii="Calibri" w:hAnsi="Calibri" w:cs="Calibri"/>
        </w:rPr>
      </w:pPr>
      <w:r w:rsidRPr="00C1313C">
        <w:rPr>
          <w:rFonts w:ascii="Calibri" w:hAnsi="Calibri" w:cs="Calibri"/>
        </w:rPr>
        <w:t>Prioritize inventory in high-profit regions and categories.</w:t>
      </w:r>
    </w:p>
    <w:p w14:paraId="69165897" w14:textId="4E4165C1" w:rsidR="00D4469E" w:rsidRPr="00D4469E" w:rsidRDefault="00D4469E" w:rsidP="00D4469E">
      <w:pPr>
        <w:pStyle w:val="ListParagraph"/>
        <w:numPr>
          <w:ilvl w:val="0"/>
          <w:numId w:val="20"/>
        </w:numPr>
        <w:spacing w:line="240" w:lineRule="auto"/>
        <w:jc w:val="both"/>
        <w:rPr>
          <w:rFonts w:ascii="Calibri" w:hAnsi="Calibri" w:cs="Calibri"/>
        </w:rPr>
      </w:pPr>
      <w:r w:rsidRPr="00C1313C">
        <w:rPr>
          <w:rFonts w:ascii="Calibri" w:hAnsi="Calibri" w:cs="Calibri"/>
        </w:rPr>
        <w:t>Review pricing and shipping costs for low-profit areas.</w:t>
      </w:r>
    </w:p>
    <w:p w14:paraId="282A180C" w14:textId="084C80E7" w:rsidR="00D4469E" w:rsidRPr="00D4469E" w:rsidRDefault="00D4469E" w:rsidP="009E0E4C">
      <w:pPr>
        <w:spacing w:line="240" w:lineRule="auto"/>
        <w:ind w:firstLine="360"/>
        <w:jc w:val="both"/>
        <w:rPr>
          <w:rFonts w:ascii="Calibri" w:hAnsi="Calibri" w:cs="Calibri"/>
          <w:b/>
          <w:bCs/>
        </w:rPr>
      </w:pPr>
      <w:r>
        <w:rPr>
          <w:rFonts w:ascii="Calibri" w:hAnsi="Calibri" w:cs="Calibri"/>
          <w:b/>
          <w:bCs/>
        </w:rPr>
        <w:t>Power BI File:</w:t>
      </w:r>
    </w:p>
    <w:p w14:paraId="5523542E" w14:textId="4A386EBE" w:rsidR="00C1313C" w:rsidRPr="00C1313C" w:rsidRDefault="009F1DFB" w:rsidP="00C1313C">
      <w:pPr>
        <w:spacing w:line="240" w:lineRule="auto"/>
        <w:jc w:val="both"/>
        <w:rPr>
          <w:rFonts w:ascii="Calibri" w:hAnsi="Calibri" w:cs="Calibri"/>
        </w:rPr>
      </w:pPr>
      <w:r>
        <w:rPr>
          <w:rFonts w:ascii="Calibri" w:hAnsi="Calibri" w:cs="Calibri"/>
        </w:rPr>
        <w:object w:dxaOrig="2320" w:dyaOrig="830" w14:anchorId="72B13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41.5pt" o:ole="">
            <v:imagedata r:id="rId20" o:title=""/>
          </v:shape>
          <o:OLEObject Type="Embed" ProgID="Package" ShapeID="_x0000_i1025" DrawAspect="Content" ObjectID="_1845333201" r:id="rId21"/>
        </w:object>
      </w:r>
    </w:p>
    <w:sectPr w:rsidR="00C1313C" w:rsidRPr="00C131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AD6D" w14:textId="77777777" w:rsidR="00B94A3A" w:rsidRDefault="00B94A3A" w:rsidP="00F02B12">
      <w:pPr>
        <w:spacing w:after="0" w:line="240" w:lineRule="auto"/>
      </w:pPr>
      <w:r>
        <w:separator/>
      </w:r>
    </w:p>
  </w:endnote>
  <w:endnote w:type="continuationSeparator" w:id="0">
    <w:p w14:paraId="33130B36" w14:textId="77777777" w:rsidR="00B94A3A" w:rsidRDefault="00B94A3A" w:rsidP="00F02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5752" w14:textId="77777777" w:rsidR="00B94A3A" w:rsidRDefault="00B94A3A" w:rsidP="00F02B12">
      <w:pPr>
        <w:spacing w:after="0" w:line="240" w:lineRule="auto"/>
      </w:pPr>
      <w:r>
        <w:separator/>
      </w:r>
    </w:p>
  </w:footnote>
  <w:footnote w:type="continuationSeparator" w:id="0">
    <w:p w14:paraId="6FCFEEE7" w14:textId="77777777" w:rsidR="00B94A3A" w:rsidRDefault="00B94A3A" w:rsidP="00F02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330E"/>
    <w:multiLevelType w:val="hybridMultilevel"/>
    <w:tmpl w:val="8F32F5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9B4DCC"/>
    <w:multiLevelType w:val="multilevel"/>
    <w:tmpl w:val="AD1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4321D"/>
    <w:multiLevelType w:val="multilevel"/>
    <w:tmpl w:val="871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1233C"/>
    <w:multiLevelType w:val="multilevel"/>
    <w:tmpl w:val="D20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11C3E"/>
    <w:multiLevelType w:val="hybridMultilevel"/>
    <w:tmpl w:val="48DC9F7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AB90CDA"/>
    <w:multiLevelType w:val="multilevel"/>
    <w:tmpl w:val="85C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93F51"/>
    <w:multiLevelType w:val="hybridMultilevel"/>
    <w:tmpl w:val="9AB0D8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A281C74"/>
    <w:multiLevelType w:val="multilevel"/>
    <w:tmpl w:val="922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70F8F"/>
    <w:multiLevelType w:val="hybridMultilevel"/>
    <w:tmpl w:val="E8B89B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2E0760"/>
    <w:multiLevelType w:val="hybridMultilevel"/>
    <w:tmpl w:val="49302F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46B5FBC"/>
    <w:multiLevelType w:val="hybridMultilevel"/>
    <w:tmpl w:val="C3F29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AB56D9"/>
    <w:multiLevelType w:val="hybridMultilevel"/>
    <w:tmpl w:val="BC209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67348C"/>
    <w:multiLevelType w:val="multilevel"/>
    <w:tmpl w:val="288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B5F16"/>
    <w:multiLevelType w:val="hybridMultilevel"/>
    <w:tmpl w:val="09CC4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B93B16"/>
    <w:multiLevelType w:val="hybridMultilevel"/>
    <w:tmpl w:val="F3A4A31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AE70D66"/>
    <w:multiLevelType w:val="multilevel"/>
    <w:tmpl w:val="6E2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B2FB5"/>
    <w:multiLevelType w:val="hybridMultilevel"/>
    <w:tmpl w:val="1074A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AAC0704"/>
    <w:multiLevelType w:val="hybridMultilevel"/>
    <w:tmpl w:val="BD60B4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46B1018"/>
    <w:multiLevelType w:val="multilevel"/>
    <w:tmpl w:val="F5F42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22CD6"/>
    <w:multiLevelType w:val="multilevel"/>
    <w:tmpl w:val="AFE8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74CB3"/>
    <w:multiLevelType w:val="multilevel"/>
    <w:tmpl w:val="3E48D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98476">
    <w:abstractNumId w:val="11"/>
  </w:num>
  <w:num w:numId="2" w16cid:durableId="581380551">
    <w:abstractNumId w:val="18"/>
  </w:num>
  <w:num w:numId="3" w16cid:durableId="644941944">
    <w:abstractNumId w:val="20"/>
  </w:num>
  <w:num w:numId="4" w16cid:durableId="1940746855">
    <w:abstractNumId w:val="2"/>
  </w:num>
  <w:num w:numId="5" w16cid:durableId="1354455605">
    <w:abstractNumId w:val="5"/>
  </w:num>
  <w:num w:numId="6" w16cid:durableId="415782062">
    <w:abstractNumId w:val="15"/>
  </w:num>
  <w:num w:numId="7" w16cid:durableId="724987753">
    <w:abstractNumId w:val="7"/>
  </w:num>
  <w:num w:numId="8" w16cid:durableId="181868772">
    <w:abstractNumId w:val="12"/>
  </w:num>
  <w:num w:numId="9" w16cid:durableId="507797650">
    <w:abstractNumId w:val="1"/>
  </w:num>
  <w:num w:numId="10" w16cid:durableId="1238249103">
    <w:abstractNumId w:val="3"/>
  </w:num>
  <w:num w:numId="11" w16cid:durableId="1044405797">
    <w:abstractNumId w:val="19"/>
  </w:num>
  <w:num w:numId="12" w16cid:durableId="1447697349">
    <w:abstractNumId w:val="13"/>
  </w:num>
  <w:num w:numId="13" w16cid:durableId="1278174393">
    <w:abstractNumId w:val="10"/>
  </w:num>
  <w:num w:numId="14" w16cid:durableId="2124955613">
    <w:abstractNumId w:val="9"/>
  </w:num>
  <w:num w:numId="15" w16cid:durableId="994839305">
    <w:abstractNumId w:val="0"/>
  </w:num>
  <w:num w:numId="16" w16cid:durableId="843939090">
    <w:abstractNumId w:val="8"/>
  </w:num>
  <w:num w:numId="17" w16cid:durableId="1809123032">
    <w:abstractNumId w:val="4"/>
  </w:num>
  <w:num w:numId="18" w16cid:durableId="1140659064">
    <w:abstractNumId w:val="16"/>
  </w:num>
  <w:num w:numId="19" w16cid:durableId="1389692101">
    <w:abstractNumId w:val="6"/>
  </w:num>
  <w:num w:numId="20" w16cid:durableId="778991993">
    <w:abstractNumId w:val="14"/>
  </w:num>
  <w:num w:numId="21" w16cid:durableId="5566284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06"/>
    <w:rsid w:val="0000042A"/>
    <w:rsid w:val="000A04D2"/>
    <w:rsid w:val="000B2644"/>
    <w:rsid w:val="000D32A4"/>
    <w:rsid w:val="001035C7"/>
    <w:rsid w:val="00132D12"/>
    <w:rsid w:val="001505C7"/>
    <w:rsid w:val="00182623"/>
    <w:rsid w:val="002019A9"/>
    <w:rsid w:val="00285D8A"/>
    <w:rsid w:val="002D5502"/>
    <w:rsid w:val="002F4602"/>
    <w:rsid w:val="00305235"/>
    <w:rsid w:val="00355513"/>
    <w:rsid w:val="003772D7"/>
    <w:rsid w:val="00396659"/>
    <w:rsid w:val="003B05B7"/>
    <w:rsid w:val="004534BE"/>
    <w:rsid w:val="004C00B7"/>
    <w:rsid w:val="004D5B1D"/>
    <w:rsid w:val="005060E8"/>
    <w:rsid w:val="00511EF8"/>
    <w:rsid w:val="005122FB"/>
    <w:rsid w:val="00554CA7"/>
    <w:rsid w:val="00563AE9"/>
    <w:rsid w:val="00603624"/>
    <w:rsid w:val="00606E44"/>
    <w:rsid w:val="00615D76"/>
    <w:rsid w:val="006250F1"/>
    <w:rsid w:val="00654874"/>
    <w:rsid w:val="00673841"/>
    <w:rsid w:val="006B5D18"/>
    <w:rsid w:val="006C6537"/>
    <w:rsid w:val="006E36F5"/>
    <w:rsid w:val="006E6614"/>
    <w:rsid w:val="00724440"/>
    <w:rsid w:val="00731577"/>
    <w:rsid w:val="0073225F"/>
    <w:rsid w:val="007E7D2B"/>
    <w:rsid w:val="0085738D"/>
    <w:rsid w:val="008927D9"/>
    <w:rsid w:val="008C7CFD"/>
    <w:rsid w:val="008D6AF9"/>
    <w:rsid w:val="009213E4"/>
    <w:rsid w:val="00966312"/>
    <w:rsid w:val="009B09EA"/>
    <w:rsid w:val="009B6823"/>
    <w:rsid w:val="009E0E4C"/>
    <w:rsid w:val="009F1DFB"/>
    <w:rsid w:val="00A137ED"/>
    <w:rsid w:val="00A15A04"/>
    <w:rsid w:val="00A5513E"/>
    <w:rsid w:val="00A5705E"/>
    <w:rsid w:val="00AB2E0C"/>
    <w:rsid w:val="00AF7031"/>
    <w:rsid w:val="00B0181A"/>
    <w:rsid w:val="00B14E0D"/>
    <w:rsid w:val="00B16471"/>
    <w:rsid w:val="00B32BFB"/>
    <w:rsid w:val="00B427F2"/>
    <w:rsid w:val="00B47510"/>
    <w:rsid w:val="00B94426"/>
    <w:rsid w:val="00B94A3A"/>
    <w:rsid w:val="00BB748C"/>
    <w:rsid w:val="00BE38A8"/>
    <w:rsid w:val="00BF652B"/>
    <w:rsid w:val="00C071A3"/>
    <w:rsid w:val="00C1313C"/>
    <w:rsid w:val="00C30898"/>
    <w:rsid w:val="00C32806"/>
    <w:rsid w:val="00C57078"/>
    <w:rsid w:val="00CA323E"/>
    <w:rsid w:val="00CB0045"/>
    <w:rsid w:val="00CF430C"/>
    <w:rsid w:val="00D261C2"/>
    <w:rsid w:val="00D365BE"/>
    <w:rsid w:val="00D36A7D"/>
    <w:rsid w:val="00D4469E"/>
    <w:rsid w:val="00D529BD"/>
    <w:rsid w:val="00D56ED7"/>
    <w:rsid w:val="00D67E6A"/>
    <w:rsid w:val="00D97135"/>
    <w:rsid w:val="00E0782E"/>
    <w:rsid w:val="00E161B9"/>
    <w:rsid w:val="00E25749"/>
    <w:rsid w:val="00ED082E"/>
    <w:rsid w:val="00ED6AB1"/>
    <w:rsid w:val="00F02B12"/>
    <w:rsid w:val="00F168D4"/>
    <w:rsid w:val="00F50595"/>
    <w:rsid w:val="00F6092D"/>
    <w:rsid w:val="00F87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F89F"/>
  <w15:chartTrackingRefBased/>
  <w15:docId w15:val="{7FDCE8E4-4588-4E47-BBAC-7ED24145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06"/>
    <w:rPr>
      <w:rFonts w:eastAsiaTheme="majorEastAsia" w:cstheme="majorBidi"/>
      <w:color w:val="272727" w:themeColor="text1" w:themeTint="D8"/>
    </w:rPr>
  </w:style>
  <w:style w:type="paragraph" w:styleId="Title">
    <w:name w:val="Title"/>
    <w:basedOn w:val="Normal"/>
    <w:next w:val="Normal"/>
    <w:link w:val="TitleChar"/>
    <w:uiPriority w:val="10"/>
    <w:qFormat/>
    <w:rsid w:val="00C3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06"/>
    <w:pPr>
      <w:spacing w:before="160"/>
      <w:jc w:val="center"/>
    </w:pPr>
    <w:rPr>
      <w:i/>
      <w:iCs/>
      <w:color w:val="404040" w:themeColor="text1" w:themeTint="BF"/>
    </w:rPr>
  </w:style>
  <w:style w:type="character" w:customStyle="1" w:styleId="QuoteChar">
    <w:name w:val="Quote Char"/>
    <w:basedOn w:val="DefaultParagraphFont"/>
    <w:link w:val="Quote"/>
    <w:uiPriority w:val="29"/>
    <w:rsid w:val="00C32806"/>
    <w:rPr>
      <w:i/>
      <w:iCs/>
      <w:color w:val="404040" w:themeColor="text1" w:themeTint="BF"/>
    </w:rPr>
  </w:style>
  <w:style w:type="paragraph" w:styleId="ListParagraph">
    <w:name w:val="List Paragraph"/>
    <w:basedOn w:val="Normal"/>
    <w:uiPriority w:val="34"/>
    <w:qFormat/>
    <w:rsid w:val="00C32806"/>
    <w:pPr>
      <w:ind w:left="720"/>
      <w:contextualSpacing/>
    </w:pPr>
  </w:style>
  <w:style w:type="character" w:styleId="IntenseEmphasis">
    <w:name w:val="Intense Emphasis"/>
    <w:basedOn w:val="DefaultParagraphFont"/>
    <w:uiPriority w:val="21"/>
    <w:qFormat/>
    <w:rsid w:val="00C32806"/>
    <w:rPr>
      <w:i/>
      <w:iCs/>
      <w:color w:val="0F4761" w:themeColor="accent1" w:themeShade="BF"/>
    </w:rPr>
  </w:style>
  <w:style w:type="paragraph" w:styleId="IntenseQuote">
    <w:name w:val="Intense Quote"/>
    <w:basedOn w:val="Normal"/>
    <w:next w:val="Normal"/>
    <w:link w:val="IntenseQuoteChar"/>
    <w:uiPriority w:val="30"/>
    <w:qFormat/>
    <w:rsid w:val="00C32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806"/>
    <w:rPr>
      <w:i/>
      <w:iCs/>
      <w:color w:val="0F4761" w:themeColor="accent1" w:themeShade="BF"/>
    </w:rPr>
  </w:style>
  <w:style w:type="character" w:styleId="IntenseReference">
    <w:name w:val="Intense Reference"/>
    <w:basedOn w:val="DefaultParagraphFont"/>
    <w:uiPriority w:val="32"/>
    <w:qFormat/>
    <w:rsid w:val="00C32806"/>
    <w:rPr>
      <w:b/>
      <w:bCs/>
      <w:smallCaps/>
      <w:color w:val="0F4761" w:themeColor="accent1" w:themeShade="BF"/>
      <w:spacing w:val="5"/>
    </w:rPr>
  </w:style>
  <w:style w:type="table" w:styleId="TableGrid">
    <w:name w:val="Table Grid"/>
    <w:basedOn w:val="TableNormal"/>
    <w:uiPriority w:val="39"/>
    <w:rsid w:val="00F50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B12"/>
  </w:style>
  <w:style w:type="paragraph" w:styleId="Footer">
    <w:name w:val="footer"/>
    <w:basedOn w:val="Normal"/>
    <w:link w:val="FooterChar"/>
    <w:uiPriority w:val="99"/>
    <w:unhideWhenUsed/>
    <w:rsid w:val="00F02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B12"/>
  </w:style>
  <w:style w:type="character" w:styleId="Hyperlink">
    <w:name w:val="Hyperlink"/>
    <w:basedOn w:val="DefaultParagraphFont"/>
    <w:uiPriority w:val="99"/>
    <w:unhideWhenUsed/>
    <w:rsid w:val="00D36A7D"/>
    <w:rPr>
      <w:color w:val="467886" w:themeColor="hyperlink"/>
      <w:u w:val="single"/>
    </w:rPr>
  </w:style>
  <w:style w:type="character" w:styleId="UnresolvedMention">
    <w:name w:val="Unresolved Mention"/>
    <w:basedOn w:val="DefaultParagraphFont"/>
    <w:uiPriority w:val="99"/>
    <w:semiHidden/>
    <w:unhideWhenUsed/>
    <w:rsid w:val="00D36A7D"/>
    <w:rPr>
      <w:color w:val="605E5C"/>
      <w:shd w:val="clear" w:color="auto" w:fill="E1DFDD"/>
    </w:rPr>
  </w:style>
  <w:style w:type="character" w:styleId="FollowedHyperlink">
    <w:name w:val="FollowedHyperlink"/>
    <w:basedOn w:val="DefaultParagraphFont"/>
    <w:uiPriority w:val="99"/>
    <w:semiHidden/>
    <w:unhideWhenUsed/>
    <w:rsid w:val="00D36A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aggle.com/datasets/vivek468/superstore-dataset-fin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8</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shivanibadugu161197@gmail.com</dc:creator>
  <cp:keywords/>
  <dc:description/>
  <cp:lastModifiedBy>Chitra Parmar</cp:lastModifiedBy>
  <cp:revision>94</cp:revision>
  <dcterms:created xsi:type="dcterms:W3CDTF">2026-07-09T08:50:00Z</dcterms:created>
  <dcterms:modified xsi:type="dcterms:W3CDTF">2026-07-11T22:17:00Z</dcterms:modified>
</cp:coreProperties>
</file>